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7963" w14:textId="77777777" w:rsidR="00A374A9" w:rsidRDefault="003C2851">
      <w:pPr>
        <w:pStyle w:val="Title"/>
        <w:ind w:left="720"/>
        <w:rPr>
          <w:rFonts w:ascii="Calibri" w:eastAsia="Calibri" w:hAnsi="Calibri" w:cs="Calibri"/>
        </w:rPr>
      </w:pPr>
      <w:bookmarkStart w:id="0" w:name="_gjdgxs" w:colFirst="0" w:colLast="0"/>
      <w:bookmarkEnd w:id="0"/>
      <w:r>
        <w:rPr>
          <w:rFonts w:ascii="Calibri" w:eastAsia="Calibri" w:hAnsi="Calibri" w:cs="Calibri"/>
        </w:rPr>
        <w:t>KS1758 HORTICULTURE INDUSTRY — CODE OF PRACTICE</w:t>
      </w:r>
    </w:p>
    <w:p w14:paraId="0A26844A" w14:textId="77777777" w:rsidR="00A374A9" w:rsidRDefault="003C2851">
      <w:pPr>
        <w:pStyle w:val="Title"/>
        <w:ind w:left="720"/>
        <w:rPr>
          <w:rFonts w:ascii="Calibri" w:eastAsia="Calibri" w:hAnsi="Calibri" w:cs="Calibri"/>
        </w:rPr>
      </w:pPr>
      <w:r>
        <w:rPr>
          <w:rFonts w:ascii="Calibri" w:eastAsia="Calibri" w:hAnsi="Calibri" w:cs="Calibri"/>
        </w:rPr>
        <w:t>PART 2: FRUITS AND VEGETABLES</w:t>
      </w:r>
    </w:p>
    <w:tbl>
      <w:tblPr>
        <w:tblStyle w:val="a"/>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449"/>
        <w:gridCol w:w="4964"/>
        <w:gridCol w:w="1084"/>
        <w:gridCol w:w="4334"/>
      </w:tblGrid>
      <w:tr w:rsidR="00A374A9" w14:paraId="3C42DA9E" w14:textId="77777777">
        <w:tc>
          <w:tcPr>
            <w:tcW w:w="2345" w:type="dxa"/>
          </w:tcPr>
          <w:p w14:paraId="02ADBCA4" w14:textId="77777777" w:rsidR="00A374A9" w:rsidRDefault="003C2851">
            <w:pPr>
              <w:jc w:val="right"/>
              <w:rPr>
                <w:rFonts w:ascii="Calibri" w:eastAsia="Calibri" w:hAnsi="Calibri" w:cs="Calibri"/>
                <w:b/>
              </w:rPr>
            </w:pPr>
            <w:r>
              <w:rPr>
                <w:rFonts w:ascii="Calibri" w:eastAsia="Calibri" w:hAnsi="Calibri" w:cs="Calibri"/>
                <w:b/>
              </w:rPr>
              <w:t>FARM REFERENCE NO:</w:t>
            </w:r>
          </w:p>
        </w:tc>
        <w:tc>
          <w:tcPr>
            <w:tcW w:w="5413" w:type="dxa"/>
            <w:gridSpan w:val="2"/>
          </w:tcPr>
          <w:p w14:paraId="5E2A8411" w14:textId="0224A27C" w:rsidR="00A374A9" w:rsidRDefault="00CC7DAD">
            <w:pPr>
              <w:rPr>
                <w:rFonts w:ascii="Calibri" w:eastAsia="Calibri" w:hAnsi="Calibri" w:cs="Calibri"/>
                <w:b/>
                <w:sz w:val="28"/>
                <w:szCs w:val="28"/>
              </w:rPr>
            </w:pPr>
            <w:r>
              <w:rPr>
                <w:rFonts w:ascii="Calibri" w:eastAsia="Calibri" w:hAnsi="Calibri" w:cs="Calibri"/>
                <w:b/>
                <w:sz w:val="28"/>
                <w:szCs w:val="28"/>
              </w:rPr>
              <w:t>MENENGAI OIL REFINERIES LTD-AVOCADO UNIT</w:t>
            </w:r>
          </w:p>
        </w:tc>
        <w:tc>
          <w:tcPr>
            <w:tcW w:w="1084" w:type="dxa"/>
          </w:tcPr>
          <w:p w14:paraId="20196BA1" w14:textId="77777777" w:rsidR="00A374A9" w:rsidRDefault="003C2851">
            <w:pPr>
              <w:rPr>
                <w:rFonts w:ascii="Calibri" w:eastAsia="Calibri" w:hAnsi="Calibri" w:cs="Calibri"/>
                <w:b/>
              </w:rPr>
            </w:pPr>
            <w:r>
              <w:rPr>
                <w:rFonts w:ascii="Calibri" w:eastAsia="Calibri" w:hAnsi="Calibri" w:cs="Calibri"/>
                <w:b/>
              </w:rPr>
              <w:t>DATE/S:</w:t>
            </w:r>
          </w:p>
        </w:tc>
        <w:tc>
          <w:tcPr>
            <w:tcW w:w="4334" w:type="dxa"/>
          </w:tcPr>
          <w:p w14:paraId="0A42B5BD" w14:textId="34F699C3" w:rsidR="00A374A9" w:rsidRDefault="00050B4F">
            <w:pPr>
              <w:rPr>
                <w:rFonts w:ascii="Calibri" w:eastAsia="Calibri" w:hAnsi="Calibri" w:cs="Calibri"/>
                <w:b/>
                <w:sz w:val="28"/>
                <w:szCs w:val="28"/>
              </w:rPr>
            </w:pPr>
            <w:r>
              <w:rPr>
                <w:rFonts w:ascii="Calibri" w:eastAsia="Calibri" w:hAnsi="Calibri" w:cs="Calibri"/>
                <w:b/>
                <w:sz w:val="28"/>
                <w:szCs w:val="28"/>
              </w:rPr>
              <w:t>26-28/10/2022</w:t>
            </w:r>
          </w:p>
        </w:tc>
      </w:tr>
      <w:tr w:rsidR="00A374A9" w14:paraId="2DB36307" w14:textId="77777777">
        <w:tc>
          <w:tcPr>
            <w:tcW w:w="2345" w:type="dxa"/>
            <w:vMerge w:val="restart"/>
          </w:tcPr>
          <w:p w14:paraId="6BC9B9C2" w14:textId="77777777" w:rsidR="00A374A9" w:rsidRDefault="003C2851">
            <w:pPr>
              <w:jc w:val="right"/>
              <w:rPr>
                <w:rFonts w:ascii="Calibri" w:eastAsia="Calibri" w:hAnsi="Calibri" w:cs="Calibri"/>
                <w:b/>
              </w:rPr>
            </w:pPr>
            <w:r>
              <w:rPr>
                <w:rFonts w:ascii="Calibri" w:eastAsia="Calibri" w:hAnsi="Calibri" w:cs="Calibri"/>
                <w:b/>
              </w:rPr>
              <w:t>AUDITORS:</w:t>
            </w:r>
          </w:p>
        </w:tc>
        <w:tc>
          <w:tcPr>
            <w:tcW w:w="449" w:type="dxa"/>
          </w:tcPr>
          <w:p w14:paraId="34E849ED" w14:textId="77777777" w:rsidR="00A374A9" w:rsidRDefault="003C2851">
            <w:pPr>
              <w:jc w:val="right"/>
              <w:rPr>
                <w:rFonts w:ascii="Calibri" w:eastAsia="Calibri" w:hAnsi="Calibri" w:cs="Calibri"/>
                <w:b/>
              </w:rPr>
            </w:pPr>
            <w:r>
              <w:rPr>
                <w:rFonts w:ascii="Calibri" w:eastAsia="Calibri" w:hAnsi="Calibri" w:cs="Calibri"/>
                <w:b/>
              </w:rPr>
              <w:t>1</w:t>
            </w:r>
          </w:p>
        </w:tc>
        <w:tc>
          <w:tcPr>
            <w:tcW w:w="4964" w:type="dxa"/>
          </w:tcPr>
          <w:p w14:paraId="4E68EC14" w14:textId="4F1799AF" w:rsidR="00A374A9" w:rsidRDefault="00CC7DAD">
            <w:pPr>
              <w:rPr>
                <w:rFonts w:ascii="Calibri" w:eastAsia="Calibri" w:hAnsi="Calibri" w:cs="Calibri"/>
                <w:b/>
                <w:sz w:val="28"/>
                <w:szCs w:val="28"/>
              </w:rPr>
            </w:pPr>
            <w:r>
              <w:rPr>
                <w:rFonts w:ascii="Calibri" w:eastAsia="Calibri" w:hAnsi="Calibri" w:cs="Calibri"/>
                <w:b/>
                <w:sz w:val="28"/>
                <w:szCs w:val="28"/>
              </w:rPr>
              <w:t xml:space="preserve">ROWLAND </w:t>
            </w:r>
            <w:r w:rsidR="006F2A7D">
              <w:rPr>
                <w:rFonts w:ascii="Calibri" w:eastAsia="Calibri" w:hAnsi="Calibri" w:cs="Calibri"/>
                <w:b/>
                <w:sz w:val="28"/>
                <w:szCs w:val="28"/>
              </w:rPr>
              <w:t>GAKUO (</w:t>
            </w:r>
            <w:r w:rsidR="006F2A7D" w:rsidRPr="006F2A7D">
              <w:rPr>
                <w:rFonts w:ascii="Calibri" w:eastAsia="Calibri" w:hAnsi="Calibri" w:cs="Calibri"/>
                <w:b/>
                <w:sz w:val="28"/>
                <w:szCs w:val="28"/>
              </w:rPr>
              <w:t>AFFA-HCD Auditor Approval No`s</w:t>
            </w:r>
            <w:r w:rsidR="006F2A7D">
              <w:rPr>
                <w:rFonts w:ascii="Calibri" w:eastAsia="Calibri" w:hAnsi="Calibri" w:cs="Calibri"/>
                <w:b/>
                <w:sz w:val="28"/>
                <w:szCs w:val="28"/>
              </w:rPr>
              <w:t xml:space="preserve"> </w:t>
            </w:r>
            <w:r w:rsidR="006F2A7D" w:rsidRPr="006F2A7D">
              <w:rPr>
                <w:rFonts w:ascii="Calibri" w:eastAsia="Calibri" w:hAnsi="Calibri" w:cs="Calibri"/>
                <w:b/>
                <w:sz w:val="28"/>
                <w:szCs w:val="28"/>
              </w:rPr>
              <w:t>ROAC118-1372022(RG)</w:t>
            </w:r>
          </w:p>
        </w:tc>
        <w:tc>
          <w:tcPr>
            <w:tcW w:w="1084" w:type="dxa"/>
          </w:tcPr>
          <w:p w14:paraId="2A359315" w14:textId="77777777" w:rsidR="00A374A9" w:rsidRDefault="003C2851">
            <w:pPr>
              <w:jc w:val="right"/>
              <w:rPr>
                <w:rFonts w:ascii="Calibri" w:eastAsia="Calibri" w:hAnsi="Calibri" w:cs="Calibri"/>
                <w:b/>
              </w:rPr>
            </w:pPr>
            <w:r>
              <w:rPr>
                <w:rFonts w:ascii="Calibri" w:eastAsia="Calibri" w:hAnsi="Calibri" w:cs="Calibri"/>
                <w:b/>
              </w:rPr>
              <w:t>2</w:t>
            </w:r>
          </w:p>
        </w:tc>
        <w:tc>
          <w:tcPr>
            <w:tcW w:w="4334" w:type="dxa"/>
          </w:tcPr>
          <w:p w14:paraId="645861F8" w14:textId="43212C3D" w:rsidR="00A374A9" w:rsidRDefault="006F2A7D">
            <w:pPr>
              <w:rPr>
                <w:rFonts w:ascii="Calibri" w:eastAsia="Calibri" w:hAnsi="Calibri" w:cs="Calibri"/>
                <w:b/>
                <w:sz w:val="28"/>
                <w:szCs w:val="28"/>
              </w:rPr>
            </w:pPr>
            <w:r>
              <w:rPr>
                <w:rFonts w:ascii="Calibri" w:eastAsia="Calibri" w:hAnsi="Calibri" w:cs="Calibri"/>
                <w:b/>
                <w:sz w:val="28"/>
                <w:szCs w:val="28"/>
              </w:rPr>
              <w:t>NONE</w:t>
            </w:r>
          </w:p>
        </w:tc>
      </w:tr>
      <w:tr w:rsidR="00A374A9" w14:paraId="392315DD" w14:textId="77777777">
        <w:tc>
          <w:tcPr>
            <w:tcW w:w="2345" w:type="dxa"/>
            <w:vMerge/>
          </w:tcPr>
          <w:p w14:paraId="55EAC7A7" w14:textId="77777777" w:rsidR="00A374A9" w:rsidRDefault="00A374A9">
            <w:pPr>
              <w:rPr>
                <w:rFonts w:ascii="Calibri" w:eastAsia="Calibri" w:hAnsi="Calibri" w:cs="Calibri"/>
                <w:b/>
                <w:sz w:val="28"/>
                <w:szCs w:val="28"/>
              </w:rPr>
            </w:pPr>
          </w:p>
        </w:tc>
        <w:tc>
          <w:tcPr>
            <w:tcW w:w="449" w:type="dxa"/>
          </w:tcPr>
          <w:p w14:paraId="2AFA2FC8" w14:textId="77777777" w:rsidR="00A374A9" w:rsidRDefault="003C2851">
            <w:pPr>
              <w:jc w:val="right"/>
              <w:rPr>
                <w:rFonts w:ascii="Calibri" w:eastAsia="Calibri" w:hAnsi="Calibri" w:cs="Calibri"/>
                <w:b/>
              </w:rPr>
            </w:pPr>
            <w:r>
              <w:rPr>
                <w:rFonts w:ascii="Calibri" w:eastAsia="Calibri" w:hAnsi="Calibri" w:cs="Calibri"/>
                <w:b/>
              </w:rPr>
              <w:t>3</w:t>
            </w:r>
          </w:p>
        </w:tc>
        <w:tc>
          <w:tcPr>
            <w:tcW w:w="4964" w:type="dxa"/>
          </w:tcPr>
          <w:p w14:paraId="5B07C487" w14:textId="355D819E" w:rsidR="00A374A9" w:rsidRDefault="006F2A7D">
            <w:pPr>
              <w:rPr>
                <w:rFonts w:ascii="Calibri" w:eastAsia="Calibri" w:hAnsi="Calibri" w:cs="Calibri"/>
                <w:b/>
                <w:sz w:val="28"/>
                <w:szCs w:val="28"/>
              </w:rPr>
            </w:pPr>
            <w:r>
              <w:rPr>
                <w:rFonts w:ascii="Calibri" w:eastAsia="Calibri" w:hAnsi="Calibri" w:cs="Calibri"/>
                <w:b/>
                <w:sz w:val="28"/>
                <w:szCs w:val="28"/>
              </w:rPr>
              <w:t>NONE</w:t>
            </w:r>
          </w:p>
        </w:tc>
        <w:tc>
          <w:tcPr>
            <w:tcW w:w="1084" w:type="dxa"/>
          </w:tcPr>
          <w:p w14:paraId="540B43B6" w14:textId="77777777" w:rsidR="00A374A9" w:rsidRDefault="003C2851">
            <w:pPr>
              <w:jc w:val="right"/>
              <w:rPr>
                <w:rFonts w:ascii="Calibri" w:eastAsia="Calibri" w:hAnsi="Calibri" w:cs="Calibri"/>
                <w:b/>
              </w:rPr>
            </w:pPr>
            <w:r>
              <w:rPr>
                <w:rFonts w:ascii="Calibri" w:eastAsia="Calibri" w:hAnsi="Calibri" w:cs="Calibri"/>
                <w:b/>
              </w:rPr>
              <w:t>4</w:t>
            </w:r>
          </w:p>
        </w:tc>
        <w:tc>
          <w:tcPr>
            <w:tcW w:w="4334" w:type="dxa"/>
          </w:tcPr>
          <w:p w14:paraId="4F3180B2" w14:textId="0A28054F" w:rsidR="00A374A9" w:rsidRDefault="006F2A7D">
            <w:pPr>
              <w:rPr>
                <w:rFonts w:ascii="Calibri" w:eastAsia="Calibri" w:hAnsi="Calibri" w:cs="Calibri"/>
                <w:b/>
                <w:sz w:val="28"/>
                <w:szCs w:val="28"/>
              </w:rPr>
            </w:pPr>
            <w:r>
              <w:rPr>
                <w:rFonts w:ascii="Calibri" w:eastAsia="Calibri" w:hAnsi="Calibri" w:cs="Calibri"/>
                <w:b/>
                <w:sz w:val="28"/>
                <w:szCs w:val="28"/>
              </w:rPr>
              <w:t>NONE</w:t>
            </w:r>
          </w:p>
        </w:tc>
      </w:tr>
    </w:tbl>
    <w:p w14:paraId="29C330ED" w14:textId="77777777" w:rsidR="00564EBE" w:rsidRDefault="00564EBE" w:rsidP="00564EBE">
      <w:pPr>
        <w:pStyle w:val="Heading1"/>
      </w:pPr>
      <w:r>
        <w:t xml:space="preserve">Introduction. </w:t>
      </w:r>
    </w:p>
    <w:p w14:paraId="4038CE3D" w14:textId="77777777" w:rsidR="00564EBE" w:rsidRPr="001A167B" w:rsidRDefault="00564EBE" w:rsidP="00564EBE">
      <w:pPr>
        <w:pStyle w:val="Default"/>
        <w:rPr>
          <w:sz w:val="22"/>
          <w:szCs w:val="22"/>
        </w:rPr>
      </w:pPr>
      <w:r w:rsidRPr="001A167B">
        <w:rPr>
          <w:sz w:val="22"/>
          <w:szCs w:val="22"/>
        </w:rPr>
        <w:t>KS 1758-2:2016 was prepared by the Horticultural Fresh Produce Technical Committee under the guidance of the Standards Projects Committee, and it is in accordance with the procedures of the Kenya Bureau of Standards. It stipulates the hygienic and safety requirements during the production, handling and marketing of Fruits, vegetables, herbs and spices. The standard also considers the safety provisions for consumers and workers in the industry. The recommendations made in the standard target production and marketing of quality horticultural fresh produce under appropriate environmental conditions</w:t>
      </w:r>
    </w:p>
    <w:p w14:paraId="5E4CC157" w14:textId="77777777" w:rsidR="00564EBE" w:rsidRPr="001A167B" w:rsidRDefault="00564EBE" w:rsidP="00564EBE">
      <w:pPr>
        <w:pStyle w:val="Default"/>
        <w:rPr>
          <w:sz w:val="22"/>
          <w:szCs w:val="22"/>
        </w:rPr>
      </w:pPr>
    </w:p>
    <w:p w14:paraId="41A215E0" w14:textId="77777777" w:rsidR="00564EBE" w:rsidRDefault="00564EBE" w:rsidP="00564EBE">
      <w:pPr>
        <w:pStyle w:val="Default"/>
        <w:rPr>
          <w:sz w:val="22"/>
          <w:szCs w:val="22"/>
        </w:rPr>
      </w:pPr>
      <w:r w:rsidRPr="001A167B">
        <w:rPr>
          <w:sz w:val="22"/>
          <w:szCs w:val="22"/>
        </w:rPr>
        <w:t>The purpose of the audit is to analyze the performance of the farm with regards to KS 1758 Part 2 _2016. To that effect</w:t>
      </w:r>
      <w:r>
        <w:rPr>
          <w:sz w:val="22"/>
          <w:szCs w:val="22"/>
        </w:rPr>
        <w:t xml:space="preserve">, an audit will be performed according to the criteria described in the present plan. </w:t>
      </w:r>
    </w:p>
    <w:p w14:paraId="022E021A" w14:textId="77777777" w:rsidR="00564EBE" w:rsidRDefault="00564EBE" w:rsidP="00564EBE">
      <w:pPr>
        <w:pStyle w:val="Default"/>
        <w:rPr>
          <w:sz w:val="22"/>
          <w:szCs w:val="22"/>
        </w:rPr>
      </w:pPr>
      <w:r>
        <w:rPr>
          <w:sz w:val="22"/>
          <w:szCs w:val="22"/>
        </w:rPr>
        <w:t xml:space="preserve">The activities of a certification audit will include as a minimum: </w:t>
      </w:r>
    </w:p>
    <w:p w14:paraId="3A135D1D" w14:textId="77777777" w:rsidR="00564EBE" w:rsidRDefault="00564EBE" w:rsidP="00564EBE">
      <w:pPr>
        <w:pStyle w:val="Default"/>
        <w:numPr>
          <w:ilvl w:val="0"/>
          <w:numId w:val="29"/>
        </w:numPr>
        <w:spacing w:after="25"/>
        <w:rPr>
          <w:sz w:val="22"/>
          <w:szCs w:val="22"/>
        </w:rPr>
      </w:pPr>
      <w:r>
        <w:rPr>
          <w:sz w:val="22"/>
          <w:szCs w:val="22"/>
        </w:rPr>
        <w:t xml:space="preserve">Initial meeting </w:t>
      </w:r>
    </w:p>
    <w:p w14:paraId="13E7E7D3" w14:textId="77777777" w:rsidR="00564EBE" w:rsidRDefault="00564EBE" w:rsidP="00564EBE">
      <w:pPr>
        <w:pStyle w:val="Default"/>
        <w:numPr>
          <w:ilvl w:val="0"/>
          <w:numId w:val="29"/>
        </w:numPr>
        <w:spacing w:after="25"/>
        <w:rPr>
          <w:sz w:val="22"/>
          <w:szCs w:val="22"/>
        </w:rPr>
      </w:pPr>
      <w:r w:rsidRPr="00A02085">
        <w:rPr>
          <w:sz w:val="22"/>
          <w:szCs w:val="22"/>
        </w:rPr>
        <w:t>Revi</w:t>
      </w:r>
      <w:r>
        <w:rPr>
          <w:sz w:val="22"/>
          <w:szCs w:val="22"/>
        </w:rPr>
        <w:t>ew</w:t>
      </w:r>
      <w:r w:rsidRPr="00A02085">
        <w:rPr>
          <w:sz w:val="22"/>
          <w:szCs w:val="22"/>
        </w:rPr>
        <w:t xml:space="preserve"> of documentation </w:t>
      </w:r>
      <w:r>
        <w:rPr>
          <w:sz w:val="22"/>
          <w:szCs w:val="22"/>
        </w:rPr>
        <w:t>and implementation</w:t>
      </w:r>
    </w:p>
    <w:p w14:paraId="42B53C4E" w14:textId="77777777" w:rsidR="00564EBE" w:rsidRDefault="00564EBE" w:rsidP="00564EBE">
      <w:pPr>
        <w:pStyle w:val="Default"/>
        <w:numPr>
          <w:ilvl w:val="0"/>
          <w:numId w:val="29"/>
        </w:numPr>
        <w:spacing w:after="25"/>
        <w:rPr>
          <w:sz w:val="22"/>
          <w:szCs w:val="22"/>
        </w:rPr>
      </w:pPr>
      <w:r w:rsidRPr="00A02085">
        <w:rPr>
          <w:sz w:val="22"/>
          <w:szCs w:val="22"/>
        </w:rPr>
        <w:t>Evidence gathering</w:t>
      </w:r>
      <w:r>
        <w:rPr>
          <w:sz w:val="22"/>
          <w:szCs w:val="22"/>
        </w:rPr>
        <w:t xml:space="preserve"> and observation of practices</w:t>
      </w:r>
    </w:p>
    <w:p w14:paraId="3DD74E15" w14:textId="77777777" w:rsidR="00564EBE" w:rsidRDefault="00564EBE" w:rsidP="00564EBE">
      <w:pPr>
        <w:pStyle w:val="Default"/>
        <w:numPr>
          <w:ilvl w:val="0"/>
          <w:numId w:val="29"/>
        </w:numPr>
        <w:spacing w:after="25"/>
        <w:rPr>
          <w:sz w:val="22"/>
          <w:szCs w:val="22"/>
        </w:rPr>
      </w:pPr>
      <w:r>
        <w:rPr>
          <w:sz w:val="22"/>
          <w:szCs w:val="22"/>
        </w:rPr>
        <w:t>Farm visit and review of farming activities including Produce handling Unit</w:t>
      </w:r>
    </w:p>
    <w:p w14:paraId="07DB5BFE" w14:textId="77777777" w:rsidR="00564EBE" w:rsidRDefault="00564EBE" w:rsidP="00564EBE">
      <w:pPr>
        <w:pStyle w:val="Default"/>
        <w:numPr>
          <w:ilvl w:val="0"/>
          <w:numId w:val="29"/>
        </w:numPr>
        <w:spacing w:after="25"/>
        <w:rPr>
          <w:sz w:val="22"/>
          <w:szCs w:val="22"/>
        </w:rPr>
      </w:pPr>
      <w:r>
        <w:rPr>
          <w:sz w:val="22"/>
          <w:szCs w:val="22"/>
        </w:rPr>
        <w:t>Packhouse and Cold Chain Management</w:t>
      </w:r>
    </w:p>
    <w:p w14:paraId="0564C305" w14:textId="77777777" w:rsidR="00564EBE" w:rsidRDefault="00564EBE" w:rsidP="00564EBE">
      <w:pPr>
        <w:pStyle w:val="Default"/>
        <w:numPr>
          <w:ilvl w:val="0"/>
          <w:numId w:val="29"/>
        </w:numPr>
        <w:spacing w:after="25"/>
        <w:rPr>
          <w:sz w:val="22"/>
          <w:szCs w:val="22"/>
        </w:rPr>
      </w:pPr>
      <w:r w:rsidRPr="00A02085">
        <w:rPr>
          <w:sz w:val="22"/>
          <w:szCs w:val="22"/>
        </w:rPr>
        <w:t xml:space="preserve">Interviews </w:t>
      </w:r>
    </w:p>
    <w:p w14:paraId="059A3C96" w14:textId="77777777" w:rsidR="00564EBE" w:rsidRPr="00A02085" w:rsidRDefault="00564EBE" w:rsidP="00564EBE">
      <w:pPr>
        <w:pStyle w:val="Default"/>
        <w:numPr>
          <w:ilvl w:val="0"/>
          <w:numId w:val="29"/>
        </w:numPr>
        <w:spacing w:after="25"/>
        <w:rPr>
          <w:sz w:val="22"/>
          <w:szCs w:val="22"/>
        </w:rPr>
      </w:pPr>
      <w:r w:rsidRPr="00A02085">
        <w:rPr>
          <w:sz w:val="22"/>
          <w:szCs w:val="22"/>
        </w:rPr>
        <w:t xml:space="preserve">Final meeting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02"/>
        <w:gridCol w:w="4202"/>
      </w:tblGrid>
      <w:tr w:rsidR="00564EBE" w14:paraId="607EF1F5" w14:textId="77777777" w:rsidTr="00447BED">
        <w:trPr>
          <w:trHeight w:val="103"/>
        </w:trPr>
        <w:tc>
          <w:tcPr>
            <w:tcW w:w="4202" w:type="dxa"/>
            <w:tcBorders>
              <w:top w:val="none" w:sz="6" w:space="0" w:color="auto"/>
              <w:bottom w:val="none" w:sz="6" w:space="0" w:color="auto"/>
              <w:right w:val="none" w:sz="6" w:space="0" w:color="auto"/>
            </w:tcBorders>
          </w:tcPr>
          <w:p w14:paraId="0912E897" w14:textId="77777777" w:rsidR="00564EBE" w:rsidRDefault="00564EBE" w:rsidP="00447BED">
            <w:pPr>
              <w:pStyle w:val="Default"/>
              <w:rPr>
                <w:sz w:val="22"/>
                <w:szCs w:val="22"/>
              </w:rPr>
            </w:pPr>
            <w:r>
              <w:t xml:space="preserve"> </w:t>
            </w:r>
            <w:r>
              <w:rPr>
                <w:b/>
                <w:bCs/>
                <w:sz w:val="22"/>
                <w:szCs w:val="22"/>
              </w:rPr>
              <w:t xml:space="preserve">Client’s Name: </w:t>
            </w:r>
          </w:p>
        </w:tc>
        <w:tc>
          <w:tcPr>
            <w:tcW w:w="4202" w:type="dxa"/>
            <w:tcBorders>
              <w:top w:val="none" w:sz="6" w:space="0" w:color="auto"/>
              <w:left w:val="none" w:sz="6" w:space="0" w:color="auto"/>
              <w:bottom w:val="none" w:sz="6" w:space="0" w:color="auto"/>
            </w:tcBorders>
          </w:tcPr>
          <w:p w14:paraId="35718EC5" w14:textId="77777777" w:rsidR="00564EBE" w:rsidRPr="00BE0940" w:rsidRDefault="00564EBE" w:rsidP="00447BED">
            <w:pPr>
              <w:pStyle w:val="Default"/>
              <w:rPr>
                <w:sz w:val="22"/>
                <w:szCs w:val="22"/>
              </w:rPr>
            </w:pPr>
            <w:r w:rsidRPr="00BE0940">
              <w:rPr>
                <w:sz w:val="22"/>
                <w:szCs w:val="22"/>
              </w:rPr>
              <w:t>Menengai Oil Refinery Limited -Avocado Unit</w:t>
            </w:r>
          </w:p>
        </w:tc>
      </w:tr>
      <w:tr w:rsidR="00564EBE" w14:paraId="6CD0D921" w14:textId="77777777" w:rsidTr="00447BED">
        <w:trPr>
          <w:trHeight w:val="230"/>
        </w:trPr>
        <w:tc>
          <w:tcPr>
            <w:tcW w:w="4202" w:type="dxa"/>
            <w:tcBorders>
              <w:top w:val="none" w:sz="6" w:space="0" w:color="auto"/>
              <w:bottom w:val="none" w:sz="6" w:space="0" w:color="auto"/>
              <w:right w:val="none" w:sz="6" w:space="0" w:color="auto"/>
            </w:tcBorders>
          </w:tcPr>
          <w:p w14:paraId="01152E68" w14:textId="77777777" w:rsidR="00564EBE" w:rsidRDefault="00564EBE" w:rsidP="00447BED">
            <w:pPr>
              <w:pStyle w:val="Default"/>
              <w:rPr>
                <w:sz w:val="22"/>
                <w:szCs w:val="22"/>
              </w:rPr>
            </w:pPr>
            <w:r>
              <w:rPr>
                <w:b/>
                <w:bCs/>
                <w:sz w:val="22"/>
                <w:szCs w:val="22"/>
              </w:rPr>
              <w:t xml:space="preserve">Certification Contact: </w:t>
            </w:r>
          </w:p>
        </w:tc>
        <w:tc>
          <w:tcPr>
            <w:tcW w:w="4202" w:type="dxa"/>
            <w:tcBorders>
              <w:top w:val="none" w:sz="6" w:space="0" w:color="auto"/>
              <w:left w:val="none" w:sz="6" w:space="0" w:color="auto"/>
              <w:bottom w:val="none" w:sz="6" w:space="0" w:color="auto"/>
            </w:tcBorders>
          </w:tcPr>
          <w:p w14:paraId="24A1FC90" w14:textId="77777777" w:rsidR="00564EBE" w:rsidRPr="00BE0940" w:rsidRDefault="00564EBE" w:rsidP="00447BED">
            <w:pPr>
              <w:pStyle w:val="Default"/>
              <w:rPr>
                <w:sz w:val="22"/>
                <w:szCs w:val="22"/>
              </w:rPr>
            </w:pPr>
            <w:r w:rsidRPr="00BE0940">
              <w:rPr>
                <w:sz w:val="22"/>
                <w:szCs w:val="22"/>
              </w:rPr>
              <w:t>Thomas Simiyu.RSPO, ISO MR &amp; Continual Improvement Lead</w:t>
            </w:r>
          </w:p>
          <w:p w14:paraId="7562DD4D" w14:textId="77777777" w:rsidR="00564EBE" w:rsidRPr="00BE0940" w:rsidRDefault="00564EBE" w:rsidP="00447BED">
            <w:pPr>
              <w:pStyle w:val="Default"/>
              <w:rPr>
                <w:sz w:val="22"/>
                <w:szCs w:val="22"/>
              </w:rPr>
            </w:pPr>
          </w:p>
        </w:tc>
      </w:tr>
      <w:tr w:rsidR="00564EBE" w14:paraId="30F2EA4F" w14:textId="77777777" w:rsidTr="00447BED">
        <w:trPr>
          <w:trHeight w:val="104"/>
        </w:trPr>
        <w:tc>
          <w:tcPr>
            <w:tcW w:w="4202" w:type="dxa"/>
            <w:tcBorders>
              <w:top w:val="none" w:sz="6" w:space="0" w:color="auto"/>
              <w:bottom w:val="none" w:sz="6" w:space="0" w:color="auto"/>
              <w:right w:val="none" w:sz="6" w:space="0" w:color="auto"/>
            </w:tcBorders>
          </w:tcPr>
          <w:p w14:paraId="2326BCDA" w14:textId="77777777" w:rsidR="00564EBE" w:rsidRDefault="00564EBE" w:rsidP="00447BED">
            <w:pPr>
              <w:pStyle w:val="Default"/>
              <w:rPr>
                <w:sz w:val="22"/>
                <w:szCs w:val="22"/>
              </w:rPr>
            </w:pPr>
            <w:r>
              <w:rPr>
                <w:b/>
                <w:bCs/>
                <w:sz w:val="22"/>
                <w:szCs w:val="22"/>
              </w:rPr>
              <w:t xml:space="preserve">Standard/ Scope: </w:t>
            </w:r>
          </w:p>
        </w:tc>
        <w:tc>
          <w:tcPr>
            <w:tcW w:w="4202" w:type="dxa"/>
            <w:tcBorders>
              <w:top w:val="none" w:sz="6" w:space="0" w:color="auto"/>
              <w:left w:val="none" w:sz="6" w:space="0" w:color="auto"/>
              <w:bottom w:val="none" w:sz="6" w:space="0" w:color="auto"/>
            </w:tcBorders>
          </w:tcPr>
          <w:p w14:paraId="2027C666" w14:textId="77777777" w:rsidR="00564EBE" w:rsidRPr="00BE0940" w:rsidRDefault="00564EBE" w:rsidP="00447BED">
            <w:pPr>
              <w:pStyle w:val="Default"/>
              <w:rPr>
                <w:sz w:val="22"/>
                <w:szCs w:val="22"/>
              </w:rPr>
            </w:pPr>
            <w:r w:rsidRPr="00BE0940">
              <w:rPr>
                <w:sz w:val="22"/>
                <w:szCs w:val="22"/>
              </w:rPr>
              <w:t xml:space="preserve">KS 1758 Part 2_2016 </w:t>
            </w:r>
          </w:p>
        </w:tc>
      </w:tr>
      <w:tr w:rsidR="00564EBE" w14:paraId="36591FCD" w14:textId="77777777" w:rsidTr="00447BED">
        <w:trPr>
          <w:trHeight w:val="103"/>
        </w:trPr>
        <w:tc>
          <w:tcPr>
            <w:tcW w:w="4202" w:type="dxa"/>
            <w:tcBorders>
              <w:top w:val="none" w:sz="6" w:space="0" w:color="auto"/>
              <w:bottom w:val="none" w:sz="6" w:space="0" w:color="auto"/>
              <w:right w:val="none" w:sz="6" w:space="0" w:color="auto"/>
            </w:tcBorders>
          </w:tcPr>
          <w:p w14:paraId="72139577" w14:textId="77777777" w:rsidR="00564EBE" w:rsidRDefault="00564EBE" w:rsidP="00447BED">
            <w:pPr>
              <w:pStyle w:val="Default"/>
              <w:rPr>
                <w:sz w:val="22"/>
                <w:szCs w:val="22"/>
              </w:rPr>
            </w:pPr>
            <w:r>
              <w:rPr>
                <w:b/>
                <w:bCs/>
                <w:sz w:val="22"/>
                <w:szCs w:val="22"/>
              </w:rPr>
              <w:t xml:space="preserve">Type of Audit: </w:t>
            </w:r>
          </w:p>
        </w:tc>
        <w:tc>
          <w:tcPr>
            <w:tcW w:w="4202" w:type="dxa"/>
            <w:tcBorders>
              <w:top w:val="none" w:sz="6" w:space="0" w:color="auto"/>
              <w:left w:val="none" w:sz="6" w:space="0" w:color="auto"/>
              <w:bottom w:val="none" w:sz="6" w:space="0" w:color="auto"/>
            </w:tcBorders>
          </w:tcPr>
          <w:p w14:paraId="7459DBFB" w14:textId="77777777" w:rsidR="00564EBE" w:rsidRPr="00BE0940" w:rsidRDefault="00564EBE" w:rsidP="00447BED">
            <w:pPr>
              <w:pStyle w:val="Default"/>
              <w:rPr>
                <w:sz w:val="22"/>
                <w:szCs w:val="22"/>
              </w:rPr>
            </w:pPr>
            <w:r w:rsidRPr="00BE0940">
              <w:rPr>
                <w:sz w:val="22"/>
                <w:szCs w:val="22"/>
              </w:rPr>
              <w:t xml:space="preserve">Certification audit </w:t>
            </w:r>
          </w:p>
        </w:tc>
      </w:tr>
      <w:tr w:rsidR="00564EBE" w14:paraId="0E63395D" w14:textId="77777777" w:rsidTr="00447BED">
        <w:trPr>
          <w:trHeight w:val="124"/>
        </w:trPr>
        <w:tc>
          <w:tcPr>
            <w:tcW w:w="4202" w:type="dxa"/>
            <w:tcBorders>
              <w:top w:val="none" w:sz="6" w:space="0" w:color="auto"/>
              <w:bottom w:val="none" w:sz="6" w:space="0" w:color="auto"/>
              <w:right w:val="none" w:sz="6" w:space="0" w:color="auto"/>
            </w:tcBorders>
          </w:tcPr>
          <w:p w14:paraId="1425B971" w14:textId="77777777" w:rsidR="00564EBE" w:rsidRDefault="00564EBE" w:rsidP="00447BED">
            <w:pPr>
              <w:pStyle w:val="Default"/>
              <w:rPr>
                <w:sz w:val="22"/>
                <w:szCs w:val="22"/>
              </w:rPr>
            </w:pPr>
            <w:r>
              <w:rPr>
                <w:b/>
                <w:bCs/>
                <w:sz w:val="22"/>
                <w:szCs w:val="22"/>
              </w:rPr>
              <w:t xml:space="preserve">Date when audit request was created on AFFA-HCD Portal: </w:t>
            </w:r>
          </w:p>
        </w:tc>
        <w:tc>
          <w:tcPr>
            <w:tcW w:w="4202" w:type="dxa"/>
            <w:tcBorders>
              <w:top w:val="none" w:sz="6" w:space="0" w:color="auto"/>
              <w:left w:val="none" w:sz="6" w:space="0" w:color="auto"/>
              <w:bottom w:val="none" w:sz="6" w:space="0" w:color="auto"/>
            </w:tcBorders>
          </w:tcPr>
          <w:p w14:paraId="0647DFD9" w14:textId="77777777" w:rsidR="00564EBE" w:rsidRPr="00BE0940" w:rsidRDefault="00564EBE" w:rsidP="00447BED">
            <w:pPr>
              <w:pStyle w:val="Default"/>
              <w:rPr>
                <w:sz w:val="22"/>
                <w:szCs w:val="22"/>
              </w:rPr>
            </w:pPr>
            <w:r w:rsidRPr="00BE0940">
              <w:rPr>
                <w:sz w:val="22"/>
                <w:szCs w:val="22"/>
              </w:rPr>
              <w:t>13.05.2022</w:t>
            </w:r>
          </w:p>
        </w:tc>
      </w:tr>
      <w:tr w:rsidR="00564EBE" w14:paraId="64CFF6DF" w14:textId="77777777" w:rsidTr="00447BED">
        <w:trPr>
          <w:trHeight w:val="124"/>
        </w:trPr>
        <w:tc>
          <w:tcPr>
            <w:tcW w:w="4202" w:type="dxa"/>
            <w:tcBorders>
              <w:top w:val="none" w:sz="6" w:space="0" w:color="auto"/>
              <w:bottom w:val="none" w:sz="6" w:space="0" w:color="auto"/>
              <w:right w:val="none" w:sz="6" w:space="0" w:color="auto"/>
            </w:tcBorders>
          </w:tcPr>
          <w:p w14:paraId="0F9C5ABD" w14:textId="77777777" w:rsidR="00564EBE" w:rsidRDefault="00564EBE" w:rsidP="00447BED">
            <w:pPr>
              <w:pStyle w:val="Default"/>
              <w:rPr>
                <w:sz w:val="22"/>
                <w:szCs w:val="22"/>
              </w:rPr>
            </w:pPr>
            <w:r>
              <w:rPr>
                <w:b/>
                <w:bCs/>
                <w:sz w:val="22"/>
                <w:szCs w:val="22"/>
              </w:rPr>
              <w:t xml:space="preserve">Date of Audit </w:t>
            </w:r>
          </w:p>
        </w:tc>
        <w:tc>
          <w:tcPr>
            <w:tcW w:w="4202" w:type="dxa"/>
            <w:tcBorders>
              <w:top w:val="none" w:sz="6" w:space="0" w:color="auto"/>
              <w:left w:val="none" w:sz="6" w:space="0" w:color="auto"/>
              <w:bottom w:val="none" w:sz="6" w:space="0" w:color="auto"/>
            </w:tcBorders>
          </w:tcPr>
          <w:p w14:paraId="7C51AFBE" w14:textId="690A0CBE" w:rsidR="00564EBE" w:rsidRPr="00BE0940" w:rsidRDefault="005F0BF7" w:rsidP="00447BED">
            <w:pPr>
              <w:pStyle w:val="Default"/>
              <w:rPr>
                <w:sz w:val="22"/>
                <w:szCs w:val="22"/>
              </w:rPr>
            </w:pPr>
            <w:r>
              <w:rPr>
                <w:sz w:val="22"/>
                <w:szCs w:val="22"/>
              </w:rPr>
              <w:t>26-28/10/2022</w:t>
            </w:r>
          </w:p>
        </w:tc>
      </w:tr>
      <w:tr w:rsidR="00564EBE" w14:paraId="543052BA" w14:textId="77777777" w:rsidTr="00447BED">
        <w:trPr>
          <w:trHeight w:val="124"/>
        </w:trPr>
        <w:tc>
          <w:tcPr>
            <w:tcW w:w="4202" w:type="dxa"/>
            <w:tcBorders>
              <w:top w:val="none" w:sz="6" w:space="0" w:color="auto"/>
              <w:bottom w:val="none" w:sz="6" w:space="0" w:color="auto"/>
              <w:right w:val="none" w:sz="6" w:space="0" w:color="auto"/>
            </w:tcBorders>
          </w:tcPr>
          <w:p w14:paraId="193EA3C1" w14:textId="77777777" w:rsidR="00564EBE" w:rsidRDefault="00564EBE" w:rsidP="00447BED">
            <w:pPr>
              <w:pStyle w:val="Default"/>
              <w:rPr>
                <w:b/>
                <w:bCs/>
                <w:sz w:val="22"/>
                <w:szCs w:val="22"/>
              </w:rPr>
            </w:pPr>
            <w:r>
              <w:rPr>
                <w:b/>
                <w:bCs/>
                <w:sz w:val="22"/>
                <w:szCs w:val="22"/>
              </w:rPr>
              <w:lastRenderedPageBreak/>
              <w:t>Farm Location</w:t>
            </w:r>
          </w:p>
        </w:tc>
        <w:tc>
          <w:tcPr>
            <w:tcW w:w="4202" w:type="dxa"/>
            <w:tcBorders>
              <w:top w:val="none" w:sz="6" w:space="0" w:color="auto"/>
              <w:left w:val="none" w:sz="6" w:space="0" w:color="auto"/>
              <w:bottom w:val="none" w:sz="6" w:space="0" w:color="auto"/>
            </w:tcBorders>
          </w:tcPr>
          <w:p w14:paraId="131CD551" w14:textId="77777777" w:rsidR="00564EBE" w:rsidRDefault="00564EBE" w:rsidP="00447BED">
            <w:pPr>
              <w:pStyle w:val="Default"/>
              <w:rPr>
                <w:sz w:val="22"/>
                <w:szCs w:val="22"/>
              </w:rPr>
            </w:pPr>
            <w:r>
              <w:rPr>
                <w:sz w:val="22"/>
                <w:szCs w:val="22"/>
              </w:rPr>
              <w:t>Rongai, Nakuru County</w:t>
            </w:r>
          </w:p>
        </w:tc>
      </w:tr>
      <w:tr w:rsidR="00564EBE" w14:paraId="2AE7F3B4" w14:textId="77777777" w:rsidTr="00447BED">
        <w:trPr>
          <w:trHeight w:val="124"/>
        </w:trPr>
        <w:tc>
          <w:tcPr>
            <w:tcW w:w="4202" w:type="dxa"/>
            <w:tcBorders>
              <w:top w:val="none" w:sz="6" w:space="0" w:color="auto"/>
              <w:bottom w:val="none" w:sz="6" w:space="0" w:color="auto"/>
              <w:right w:val="none" w:sz="6" w:space="0" w:color="auto"/>
            </w:tcBorders>
          </w:tcPr>
          <w:p w14:paraId="5CE27C4A" w14:textId="77777777" w:rsidR="00564EBE" w:rsidRDefault="00564EBE" w:rsidP="00447BED">
            <w:pPr>
              <w:pStyle w:val="Default"/>
              <w:rPr>
                <w:b/>
                <w:bCs/>
                <w:sz w:val="22"/>
                <w:szCs w:val="22"/>
              </w:rPr>
            </w:pPr>
            <w:r>
              <w:rPr>
                <w:b/>
                <w:bCs/>
                <w:sz w:val="22"/>
                <w:szCs w:val="22"/>
              </w:rPr>
              <w:t>Products</w:t>
            </w:r>
          </w:p>
        </w:tc>
        <w:tc>
          <w:tcPr>
            <w:tcW w:w="4202" w:type="dxa"/>
            <w:tcBorders>
              <w:top w:val="none" w:sz="6" w:space="0" w:color="auto"/>
              <w:left w:val="none" w:sz="6" w:space="0" w:color="auto"/>
              <w:bottom w:val="none" w:sz="6" w:space="0" w:color="auto"/>
            </w:tcBorders>
          </w:tcPr>
          <w:p w14:paraId="77C71119" w14:textId="77777777" w:rsidR="00564EBE" w:rsidRDefault="00564EBE" w:rsidP="00447BED">
            <w:pPr>
              <w:pStyle w:val="Default"/>
              <w:rPr>
                <w:sz w:val="22"/>
                <w:szCs w:val="22"/>
              </w:rPr>
            </w:pPr>
            <w:r>
              <w:rPr>
                <w:sz w:val="22"/>
                <w:szCs w:val="22"/>
              </w:rPr>
              <w:t>Avocado fruits</w:t>
            </w:r>
          </w:p>
        </w:tc>
      </w:tr>
      <w:tr w:rsidR="00564EBE" w14:paraId="2C88B8E2" w14:textId="77777777" w:rsidTr="00447BED">
        <w:trPr>
          <w:trHeight w:val="124"/>
        </w:trPr>
        <w:tc>
          <w:tcPr>
            <w:tcW w:w="4202" w:type="dxa"/>
            <w:tcBorders>
              <w:top w:val="none" w:sz="6" w:space="0" w:color="auto"/>
              <w:bottom w:val="none" w:sz="6" w:space="0" w:color="auto"/>
              <w:right w:val="none" w:sz="6" w:space="0" w:color="auto"/>
            </w:tcBorders>
          </w:tcPr>
          <w:p w14:paraId="1F7D118A" w14:textId="77777777" w:rsidR="00564EBE" w:rsidRDefault="00564EBE" w:rsidP="00447BED">
            <w:pPr>
              <w:pStyle w:val="Default"/>
              <w:rPr>
                <w:b/>
                <w:bCs/>
                <w:sz w:val="22"/>
                <w:szCs w:val="22"/>
              </w:rPr>
            </w:pPr>
            <w:r>
              <w:rPr>
                <w:b/>
                <w:bCs/>
                <w:sz w:val="22"/>
                <w:szCs w:val="22"/>
              </w:rPr>
              <w:t>Category</w:t>
            </w:r>
          </w:p>
        </w:tc>
        <w:tc>
          <w:tcPr>
            <w:tcW w:w="4202" w:type="dxa"/>
            <w:tcBorders>
              <w:top w:val="none" w:sz="6" w:space="0" w:color="auto"/>
              <w:left w:val="none" w:sz="6" w:space="0" w:color="auto"/>
              <w:bottom w:val="none" w:sz="6" w:space="0" w:color="auto"/>
            </w:tcBorders>
          </w:tcPr>
          <w:p w14:paraId="1C16AA1C" w14:textId="77777777" w:rsidR="00564EBE" w:rsidRDefault="00564EBE" w:rsidP="00447BED">
            <w:pPr>
              <w:pStyle w:val="Default"/>
              <w:rPr>
                <w:sz w:val="22"/>
                <w:szCs w:val="22"/>
              </w:rPr>
            </w:pPr>
            <w:r>
              <w:rPr>
                <w:sz w:val="22"/>
                <w:szCs w:val="22"/>
              </w:rPr>
              <w:t xml:space="preserve">Single Unit Production and Packing </w:t>
            </w:r>
          </w:p>
        </w:tc>
      </w:tr>
      <w:tr w:rsidR="00564EBE" w14:paraId="6434407A" w14:textId="77777777" w:rsidTr="00447BED">
        <w:trPr>
          <w:trHeight w:val="124"/>
        </w:trPr>
        <w:tc>
          <w:tcPr>
            <w:tcW w:w="4202" w:type="dxa"/>
            <w:tcBorders>
              <w:top w:val="none" w:sz="6" w:space="0" w:color="auto"/>
              <w:bottom w:val="none" w:sz="6" w:space="0" w:color="auto"/>
              <w:right w:val="none" w:sz="6" w:space="0" w:color="auto"/>
            </w:tcBorders>
          </w:tcPr>
          <w:p w14:paraId="14297F3C" w14:textId="77777777" w:rsidR="00564EBE" w:rsidRDefault="00564EBE" w:rsidP="00447BED">
            <w:pPr>
              <w:pStyle w:val="Default"/>
              <w:rPr>
                <w:b/>
                <w:bCs/>
                <w:sz w:val="22"/>
                <w:szCs w:val="22"/>
              </w:rPr>
            </w:pPr>
            <w:r>
              <w:rPr>
                <w:b/>
                <w:bCs/>
                <w:sz w:val="22"/>
                <w:szCs w:val="22"/>
              </w:rPr>
              <w:t>Any Parallel Production</w:t>
            </w:r>
          </w:p>
        </w:tc>
        <w:tc>
          <w:tcPr>
            <w:tcW w:w="4202" w:type="dxa"/>
            <w:tcBorders>
              <w:top w:val="none" w:sz="6" w:space="0" w:color="auto"/>
              <w:left w:val="none" w:sz="6" w:space="0" w:color="auto"/>
              <w:bottom w:val="none" w:sz="6" w:space="0" w:color="auto"/>
            </w:tcBorders>
          </w:tcPr>
          <w:p w14:paraId="1702DF11" w14:textId="77777777" w:rsidR="00564EBE" w:rsidRDefault="00564EBE" w:rsidP="00447BED">
            <w:pPr>
              <w:pStyle w:val="Default"/>
              <w:rPr>
                <w:sz w:val="22"/>
                <w:szCs w:val="22"/>
              </w:rPr>
            </w:pPr>
            <w:r>
              <w:rPr>
                <w:sz w:val="22"/>
                <w:szCs w:val="22"/>
              </w:rPr>
              <w:t>No</w:t>
            </w:r>
          </w:p>
        </w:tc>
      </w:tr>
    </w:tbl>
    <w:p w14:paraId="06AEE069" w14:textId="7DE3D7DC" w:rsidR="00B90182" w:rsidRDefault="00B90182">
      <w:pPr>
        <w:rPr>
          <w:rFonts w:ascii="Calibri" w:eastAsia="Calibri" w:hAnsi="Calibri" w:cs="Calibri"/>
          <w:b/>
          <w:sz w:val="18"/>
          <w:szCs w:val="18"/>
        </w:rPr>
      </w:pPr>
    </w:p>
    <w:p w14:paraId="28DD0A36" w14:textId="77777777" w:rsidR="00B90182" w:rsidRPr="005F0BF7" w:rsidRDefault="00B90182">
      <w:pPr>
        <w:rPr>
          <w:rFonts w:ascii="Arial" w:hAnsi="Arial" w:cs="Arial"/>
          <w:b/>
          <w:bCs/>
          <w:color w:val="000000"/>
          <w:sz w:val="22"/>
          <w:szCs w:val="22"/>
        </w:rPr>
      </w:pPr>
    </w:p>
    <w:tbl>
      <w:tblPr>
        <w:tblStyle w:val="TableGrid"/>
        <w:tblW w:w="13350" w:type="dxa"/>
        <w:tblLook w:val="04A0" w:firstRow="1" w:lastRow="0" w:firstColumn="1" w:lastColumn="0" w:noHBand="0" w:noVBand="1"/>
      </w:tblPr>
      <w:tblGrid>
        <w:gridCol w:w="4450"/>
        <w:gridCol w:w="8900"/>
      </w:tblGrid>
      <w:tr w:rsidR="00087F4B" w:rsidRPr="005F0BF7" w14:paraId="3D0383AB" w14:textId="77777777" w:rsidTr="00BA5297">
        <w:trPr>
          <w:trHeight w:val="245"/>
        </w:trPr>
        <w:tc>
          <w:tcPr>
            <w:tcW w:w="13350" w:type="dxa"/>
            <w:gridSpan w:val="2"/>
          </w:tcPr>
          <w:p w14:paraId="2628C1C2" w14:textId="44FE5544" w:rsidR="00087F4B" w:rsidRPr="005F0BF7" w:rsidRDefault="00087F4B" w:rsidP="00087F4B">
            <w:pPr>
              <w:jc w:val="center"/>
              <w:rPr>
                <w:rFonts w:ascii="Arial" w:hAnsi="Arial" w:cs="Arial"/>
                <w:b/>
                <w:bCs/>
                <w:color w:val="000000"/>
                <w:sz w:val="22"/>
                <w:szCs w:val="22"/>
              </w:rPr>
            </w:pPr>
            <w:r w:rsidRPr="005F0BF7">
              <w:rPr>
                <w:rFonts w:ascii="Arial" w:hAnsi="Arial" w:cs="Arial"/>
                <w:b/>
                <w:bCs/>
                <w:color w:val="000000"/>
                <w:sz w:val="22"/>
                <w:szCs w:val="22"/>
              </w:rPr>
              <w:t xml:space="preserve">Summary of </w:t>
            </w:r>
            <w:r w:rsidR="00747E1B" w:rsidRPr="005F0BF7">
              <w:rPr>
                <w:rFonts w:ascii="Arial" w:hAnsi="Arial" w:cs="Arial"/>
                <w:b/>
                <w:bCs/>
                <w:color w:val="000000"/>
                <w:sz w:val="22"/>
                <w:szCs w:val="22"/>
              </w:rPr>
              <w:t>Nonconformities</w:t>
            </w:r>
          </w:p>
        </w:tc>
      </w:tr>
      <w:tr w:rsidR="00B90182" w:rsidRPr="005F0BF7" w14:paraId="55E935BA" w14:textId="77777777" w:rsidTr="00EB48C6">
        <w:trPr>
          <w:trHeight w:val="255"/>
        </w:trPr>
        <w:tc>
          <w:tcPr>
            <w:tcW w:w="4450" w:type="dxa"/>
          </w:tcPr>
          <w:p w14:paraId="4ADF0E90" w14:textId="063FCBBD" w:rsidR="00B90182" w:rsidRPr="005F0BF7" w:rsidRDefault="00B90182">
            <w:pPr>
              <w:rPr>
                <w:rFonts w:ascii="Arial" w:hAnsi="Arial" w:cs="Arial"/>
                <w:b/>
                <w:bCs/>
                <w:color w:val="000000"/>
                <w:sz w:val="22"/>
                <w:szCs w:val="22"/>
              </w:rPr>
            </w:pPr>
          </w:p>
        </w:tc>
        <w:tc>
          <w:tcPr>
            <w:tcW w:w="8900" w:type="dxa"/>
          </w:tcPr>
          <w:p w14:paraId="7B3B3F85" w14:textId="77D1CD27" w:rsidR="00B90182" w:rsidRPr="005F0BF7" w:rsidRDefault="00B90182" w:rsidP="00B90182">
            <w:pPr>
              <w:jc w:val="center"/>
              <w:rPr>
                <w:rFonts w:ascii="Arial" w:hAnsi="Arial" w:cs="Arial"/>
                <w:b/>
                <w:bCs/>
                <w:color w:val="000000"/>
                <w:sz w:val="22"/>
                <w:szCs w:val="22"/>
              </w:rPr>
            </w:pPr>
            <w:r w:rsidRPr="005F0BF7">
              <w:rPr>
                <w:rFonts w:ascii="Arial" w:hAnsi="Arial" w:cs="Arial"/>
                <w:b/>
                <w:bCs/>
                <w:color w:val="000000"/>
                <w:sz w:val="22"/>
                <w:szCs w:val="22"/>
              </w:rPr>
              <w:t>No of Non compliances</w:t>
            </w:r>
          </w:p>
        </w:tc>
      </w:tr>
      <w:tr w:rsidR="00B90182" w:rsidRPr="005F0BF7" w14:paraId="5AFA8778" w14:textId="77777777" w:rsidTr="00034886">
        <w:trPr>
          <w:trHeight w:val="152"/>
        </w:trPr>
        <w:tc>
          <w:tcPr>
            <w:tcW w:w="4450" w:type="dxa"/>
          </w:tcPr>
          <w:p w14:paraId="6EBEF3BD" w14:textId="246E0E85" w:rsidR="00B90182" w:rsidRPr="005F0BF7" w:rsidRDefault="00B90182">
            <w:pPr>
              <w:rPr>
                <w:rFonts w:ascii="Arial" w:hAnsi="Arial" w:cs="Arial"/>
                <w:b/>
                <w:bCs/>
                <w:color w:val="000000"/>
                <w:sz w:val="22"/>
                <w:szCs w:val="22"/>
              </w:rPr>
            </w:pPr>
            <w:r w:rsidRPr="005F0BF7">
              <w:rPr>
                <w:rFonts w:ascii="Arial" w:hAnsi="Arial" w:cs="Arial"/>
                <w:b/>
                <w:bCs/>
                <w:color w:val="000000"/>
                <w:sz w:val="22"/>
                <w:szCs w:val="22"/>
              </w:rPr>
              <w:t>Legal and Regulatory issues</w:t>
            </w:r>
          </w:p>
        </w:tc>
        <w:tc>
          <w:tcPr>
            <w:tcW w:w="8900" w:type="dxa"/>
          </w:tcPr>
          <w:p w14:paraId="5382DE1F" w14:textId="2262C2D5" w:rsidR="00B90182" w:rsidRPr="005F0BF7" w:rsidRDefault="00B90182" w:rsidP="00B90182">
            <w:pPr>
              <w:jc w:val="center"/>
              <w:rPr>
                <w:rFonts w:ascii="Arial" w:hAnsi="Arial" w:cs="Arial"/>
                <w:b/>
                <w:bCs/>
                <w:color w:val="000000"/>
                <w:sz w:val="22"/>
                <w:szCs w:val="22"/>
              </w:rPr>
            </w:pPr>
            <w:r w:rsidRPr="005F0BF7">
              <w:rPr>
                <w:rFonts w:ascii="Arial" w:hAnsi="Arial" w:cs="Arial"/>
                <w:b/>
                <w:bCs/>
                <w:color w:val="000000"/>
                <w:sz w:val="22"/>
                <w:szCs w:val="22"/>
              </w:rPr>
              <w:t>0</w:t>
            </w:r>
          </w:p>
        </w:tc>
      </w:tr>
      <w:tr w:rsidR="00B90182" w:rsidRPr="005F0BF7" w14:paraId="6BF5888E" w14:textId="77777777" w:rsidTr="008C01F9">
        <w:trPr>
          <w:trHeight w:val="255"/>
        </w:trPr>
        <w:tc>
          <w:tcPr>
            <w:tcW w:w="4450" w:type="dxa"/>
            <w:shd w:val="clear" w:color="auto" w:fill="FFFF00"/>
          </w:tcPr>
          <w:p w14:paraId="582BF1BD" w14:textId="3CA89D50" w:rsidR="00B90182" w:rsidRPr="005F0BF7" w:rsidRDefault="00B90182">
            <w:pPr>
              <w:rPr>
                <w:rFonts w:ascii="Arial" w:hAnsi="Arial" w:cs="Arial"/>
                <w:b/>
                <w:bCs/>
                <w:color w:val="000000"/>
                <w:sz w:val="22"/>
                <w:szCs w:val="22"/>
              </w:rPr>
            </w:pPr>
            <w:r w:rsidRPr="005F0BF7">
              <w:rPr>
                <w:rFonts w:ascii="Arial" w:hAnsi="Arial" w:cs="Arial"/>
                <w:b/>
                <w:bCs/>
                <w:color w:val="000000"/>
                <w:sz w:val="22"/>
                <w:szCs w:val="22"/>
              </w:rPr>
              <w:t>Major Non-Compliances</w:t>
            </w:r>
          </w:p>
        </w:tc>
        <w:tc>
          <w:tcPr>
            <w:tcW w:w="8900" w:type="dxa"/>
            <w:shd w:val="clear" w:color="auto" w:fill="FFFF00"/>
          </w:tcPr>
          <w:p w14:paraId="145443C6" w14:textId="02E0DE69" w:rsidR="00B90182" w:rsidRPr="005F0BF7" w:rsidRDefault="00B90182" w:rsidP="00B90182">
            <w:pPr>
              <w:jc w:val="center"/>
              <w:rPr>
                <w:rFonts w:ascii="Arial" w:hAnsi="Arial" w:cs="Arial"/>
                <w:b/>
                <w:bCs/>
                <w:color w:val="000000"/>
                <w:sz w:val="22"/>
                <w:szCs w:val="22"/>
              </w:rPr>
            </w:pPr>
            <w:r w:rsidRPr="005F0BF7">
              <w:rPr>
                <w:rFonts w:ascii="Arial" w:hAnsi="Arial" w:cs="Arial"/>
                <w:b/>
                <w:bCs/>
                <w:color w:val="000000"/>
                <w:sz w:val="22"/>
                <w:szCs w:val="22"/>
              </w:rPr>
              <w:t>0</w:t>
            </w:r>
          </w:p>
        </w:tc>
      </w:tr>
      <w:tr w:rsidR="00B90182" w:rsidRPr="005F0BF7" w14:paraId="63B553A2" w14:textId="77777777" w:rsidTr="008C01F9">
        <w:trPr>
          <w:trHeight w:val="245"/>
        </w:trPr>
        <w:tc>
          <w:tcPr>
            <w:tcW w:w="4450" w:type="dxa"/>
            <w:shd w:val="clear" w:color="auto" w:fill="FFFF00"/>
          </w:tcPr>
          <w:p w14:paraId="45849F4E" w14:textId="0C330161" w:rsidR="00B90182" w:rsidRPr="005F0BF7" w:rsidRDefault="00B90182">
            <w:pPr>
              <w:rPr>
                <w:rFonts w:ascii="Arial" w:hAnsi="Arial" w:cs="Arial"/>
                <w:b/>
                <w:bCs/>
                <w:color w:val="000000"/>
                <w:sz w:val="22"/>
                <w:szCs w:val="22"/>
              </w:rPr>
            </w:pPr>
            <w:r w:rsidRPr="005F0BF7">
              <w:rPr>
                <w:rFonts w:ascii="Arial" w:hAnsi="Arial" w:cs="Arial"/>
                <w:b/>
                <w:bCs/>
                <w:color w:val="000000"/>
                <w:sz w:val="22"/>
                <w:szCs w:val="22"/>
              </w:rPr>
              <w:t xml:space="preserve">Minor </w:t>
            </w:r>
            <w:r w:rsidR="00747E1B" w:rsidRPr="005F0BF7">
              <w:rPr>
                <w:rFonts w:ascii="Arial" w:hAnsi="Arial" w:cs="Arial"/>
                <w:b/>
                <w:bCs/>
                <w:color w:val="000000"/>
                <w:sz w:val="22"/>
                <w:szCs w:val="22"/>
              </w:rPr>
              <w:t>Non-Compliances</w:t>
            </w:r>
          </w:p>
        </w:tc>
        <w:tc>
          <w:tcPr>
            <w:tcW w:w="8900" w:type="dxa"/>
            <w:shd w:val="clear" w:color="auto" w:fill="FFFF00"/>
          </w:tcPr>
          <w:p w14:paraId="36009467" w14:textId="5138A97D" w:rsidR="00B90182" w:rsidRPr="005F0BF7" w:rsidRDefault="00B90182" w:rsidP="00B90182">
            <w:pPr>
              <w:jc w:val="center"/>
              <w:rPr>
                <w:rFonts w:ascii="Arial" w:hAnsi="Arial" w:cs="Arial"/>
                <w:b/>
                <w:bCs/>
                <w:color w:val="000000"/>
                <w:sz w:val="22"/>
                <w:szCs w:val="22"/>
              </w:rPr>
            </w:pPr>
            <w:r w:rsidRPr="005F0BF7">
              <w:rPr>
                <w:rFonts w:ascii="Arial" w:hAnsi="Arial" w:cs="Arial"/>
                <w:b/>
                <w:bCs/>
                <w:color w:val="000000"/>
                <w:sz w:val="22"/>
                <w:szCs w:val="22"/>
              </w:rPr>
              <w:t>3</w:t>
            </w:r>
          </w:p>
        </w:tc>
      </w:tr>
    </w:tbl>
    <w:p w14:paraId="094D39D8" w14:textId="77777777" w:rsidR="00087F4B" w:rsidRPr="005F0BF7" w:rsidRDefault="00087F4B">
      <w:pPr>
        <w:rPr>
          <w:rFonts w:ascii="Arial" w:hAnsi="Arial" w:cs="Arial"/>
          <w:b/>
          <w:bCs/>
          <w:color w:val="000000"/>
          <w:sz w:val="22"/>
          <w:szCs w:val="22"/>
        </w:rPr>
      </w:pPr>
    </w:p>
    <w:p w14:paraId="051D28F3" w14:textId="77777777" w:rsidR="00087F4B" w:rsidRPr="005F0BF7" w:rsidRDefault="00087F4B">
      <w:pPr>
        <w:rPr>
          <w:rFonts w:ascii="Arial" w:hAnsi="Arial" w:cs="Arial"/>
          <w:b/>
          <w:bCs/>
          <w:color w:val="000000"/>
          <w:sz w:val="22"/>
          <w:szCs w:val="22"/>
        </w:rPr>
      </w:pPr>
    </w:p>
    <w:p w14:paraId="27ECB819" w14:textId="77777777" w:rsidR="00087F4B" w:rsidRPr="005F0BF7" w:rsidRDefault="00087F4B">
      <w:pPr>
        <w:rPr>
          <w:rFonts w:ascii="Arial" w:hAnsi="Arial" w:cs="Arial"/>
          <w:b/>
          <w:bCs/>
          <w:color w:val="000000"/>
          <w:sz w:val="22"/>
          <w:szCs w:val="22"/>
        </w:rPr>
      </w:pPr>
    </w:p>
    <w:p w14:paraId="72B3213E" w14:textId="4AB8A05C" w:rsidR="00C809EF" w:rsidRPr="005F0BF7" w:rsidRDefault="003C2851">
      <w:pPr>
        <w:rPr>
          <w:rFonts w:ascii="Arial" w:hAnsi="Arial" w:cs="Arial"/>
          <w:b/>
          <w:bCs/>
          <w:color w:val="000000"/>
          <w:sz w:val="22"/>
          <w:szCs w:val="22"/>
        </w:rPr>
      </w:pPr>
      <w:r w:rsidRPr="005F0BF7">
        <w:rPr>
          <w:rFonts w:ascii="Arial" w:hAnsi="Arial" w:cs="Arial"/>
          <w:b/>
          <w:bCs/>
          <w:color w:val="000000"/>
          <w:sz w:val="22"/>
          <w:szCs w:val="22"/>
        </w:rPr>
        <w:t>Page one of this checklist provides the instruction to the auditors</w:t>
      </w:r>
    </w:p>
    <w:p w14:paraId="5D605DAF" w14:textId="77777777" w:rsidR="00A374A9" w:rsidRPr="005F0BF7" w:rsidRDefault="00A374A9">
      <w:pPr>
        <w:rPr>
          <w:rFonts w:ascii="Arial" w:hAnsi="Arial" w:cs="Arial"/>
          <w:b/>
          <w:bCs/>
          <w:color w:val="000000"/>
          <w:sz w:val="22"/>
          <w:szCs w:val="22"/>
        </w:rPr>
      </w:pPr>
    </w:p>
    <w:tbl>
      <w:tblPr>
        <w:tblStyle w:val="a0"/>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6"/>
      </w:tblGrid>
      <w:tr w:rsidR="00A374A9" w14:paraId="0A951069" w14:textId="77777777">
        <w:trPr>
          <w:trHeight w:val="3240"/>
        </w:trPr>
        <w:tc>
          <w:tcPr>
            <w:tcW w:w="13176" w:type="dxa"/>
          </w:tcPr>
          <w:p w14:paraId="54F6FBA8" w14:textId="77777777" w:rsidR="00A374A9" w:rsidRDefault="003C2851">
            <w:pPr>
              <w:pStyle w:val="Heading3"/>
              <w:spacing w:before="0"/>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COMPLIANCE VERIFICATION AND COMMENTS  </w:t>
            </w:r>
          </w:p>
          <w:p w14:paraId="22214A41" w14:textId="77777777" w:rsidR="00A374A9" w:rsidRDefault="003C2851">
            <w:pPr>
              <w:numPr>
                <w:ilvl w:val="0"/>
                <w:numId w:val="4"/>
              </w:numPr>
              <w:contextualSpacing/>
              <w:jc w:val="both"/>
              <w:rPr>
                <w:rFonts w:ascii="Calibri" w:eastAsia="Calibri" w:hAnsi="Calibri" w:cs="Calibri"/>
                <w:color w:val="000000"/>
                <w:sz w:val="20"/>
                <w:szCs w:val="20"/>
              </w:rPr>
            </w:pPr>
            <w:r>
              <w:rPr>
                <w:rFonts w:ascii="Calibri" w:eastAsia="Calibri" w:hAnsi="Calibri" w:cs="Calibri"/>
                <w:color w:val="000000"/>
                <w:sz w:val="20"/>
                <w:szCs w:val="20"/>
              </w:rPr>
              <w:t>Verification for compliance is recorded in the audit checklist in the following ways.</w:t>
            </w:r>
          </w:p>
          <w:p w14:paraId="722A5A81" w14:textId="77777777" w:rsidR="00A374A9" w:rsidRDefault="003C2851">
            <w:pPr>
              <w:numPr>
                <w:ilvl w:val="0"/>
                <w:numId w:val="7"/>
              </w:numPr>
              <w:jc w:val="both"/>
              <w:rPr>
                <w:rFonts w:ascii="Calibri" w:eastAsia="Calibri" w:hAnsi="Calibri" w:cs="Calibri"/>
                <w:sz w:val="20"/>
                <w:szCs w:val="20"/>
              </w:rPr>
            </w:pPr>
            <w:r>
              <w:rPr>
                <w:rFonts w:ascii="Calibri" w:eastAsia="Calibri" w:hAnsi="Calibri" w:cs="Calibri"/>
                <w:color w:val="000000"/>
                <w:sz w:val="20"/>
                <w:szCs w:val="20"/>
              </w:rPr>
              <w:t>Yes</w:t>
            </w:r>
          </w:p>
          <w:p w14:paraId="5DDEFE39" w14:textId="77777777" w:rsidR="00A374A9" w:rsidRDefault="003C2851">
            <w:pPr>
              <w:numPr>
                <w:ilvl w:val="0"/>
                <w:numId w:val="7"/>
              </w:numPr>
              <w:jc w:val="both"/>
              <w:rPr>
                <w:rFonts w:ascii="Calibri" w:eastAsia="Calibri" w:hAnsi="Calibri" w:cs="Calibri"/>
                <w:sz w:val="20"/>
                <w:szCs w:val="20"/>
              </w:rPr>
            </w:pPr>
            <w:r>
              <w:rPr>
                <w:rFonts w:ascii="Calibri" w:eastAsia="Calibri" w:hAnsi="Calibri" w:cs="Calibri"/>
                <w:color w:val="000000"/>
                <w:sz w:val="20"/>
                <w:szCs w:val="20"/>
              </w:rPr>
              <w:t>No</w:t>
            </w:r>
          </w:p>
          <w:p w14:paraId="4ECBB82F" w14:textId="77777777" w:rsidR="00A374A9" w:rsidRDefault="003C2851">
            <w:pPr>
              <w:numPr>
                <w:ilvl w:val="0"/>
                <w:numId w:val="7"/>
              </w:numPr>
              <w:jc w:val="both"/>
              <w:rPr>
                <w:rFonts w:ascii="Calibri" w:eastAsia="Calibri" w:hAnsi="Calibri" w:cs="Calibri"/>
                <w:sz w:val="20"/>
                <w:szCs w:val="20"/>
              </w:rPr>
            </w:pPr>
            <w:r>
              <w:rPr>
                <w:rFonts w:ascii="Calibri" w:eastAsia="Calibri" w:hAnsi="Calibri" w:cs="Calibri"/>
                <w:color w:val="000000"/>
                <w:sz w:val="20"/>
                <w:szCs w:val="20"/>
              </w:rPr>
              <w:t>N/A</w:t>
            </w:r>
          </w:p>
          <w:p w14:paraId="7865B6FE" w14:textId="77777777" w:rsidR="00A374A9" w:rsidRDefault="003C2851">
            <w:pPr>
              <w:numPr>
                <w:ilvl w:val="0"/>
                <w:numId w:val="7"/>
              </w:numPr>
              <w:jc w:val="both"/>
              <w:rPr>
                <w:rFonts w:ascii="Calibri" w:eastAsia="Calibri" w:hAnsi="Calibri" w:cs="Calibri"/>
                <w:sz w:val="20"/>
                <w:szCs w:val="20"/>
              </w:rPr>
            </w:pPr>
            <w:r>
              <w:rPr>
                <w:rFonts w:ascii="Calibri" w:eastAsia="Calibri" w:hAnsi="Calibri" w:cs="Calibri"/>
                <w:color w:val="000000"/>
                <w:sz w:val="20"/>
                <w:szCs w:val="20"/>
              </w:rPr>
              <w:t xml:space="preserve">Comments. </w:t>
            </w:r>
          </w:p>
          <w:p w14:paraId="712A18E5" w14:textId="77777777" w:rsidR="00A374A9" w:rsidRDefault="003C2851">
            <w:pPr>
              <w:numPr>
                <w:ilvl w:val="0"/>
                <w:numId w:val="4"/>
              </w:numPr>
              <w:jc w:val="both"/>
              <w:rPr>
                <w:rFonts w:ascii="Calibri" w:eastAsia="Calibri" w:hAnsi="Calibri" w:cs="Calibri"/>
                <w:color w:val="000000"/>
                <w:sz w:val="20"/>
                <w:szCs w:val="20"/>
              </w:rPr>
            </w:pPr>
            <w:r>
              <w:rPr>
                <w:rFonts w:ascii="Calibri" w:eastAsia="Calibri" w:hAnsi="Calibri" w:cs="Calibri"/>
                <w:color w:val="000000"/>
                <w:sz w:val="20"/>
                <w:szCs w:val="20"/>
              </w:rPr>
              <w:t>The checklist must be marked within the following guidelines:</w:t>
            </w:r>
          </w:p>
          <w:p w14:paraId="7709F54F"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sz w:val="20"/>
                <w:szCs w:val="20"/>
              </w:rPr>
              <w:t>A tick (√) on the “Yes” column of the checklist indicates 100% compliance.</w:t>
            </w:r>
          </w:p>
          <w:p w14:paraId="5414DC19"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sz w:val="20"/>
                <w:szCs w:val="20"/>
              </w:rPr>
              <w:t>A tick (√) on the “No” column of the checklist indicates partial compliance or 100% non-compliance.</w:t>
            </w:r>
          </w:p>
          <w:p w14:paraId="3F4C836C"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N/A in the “No’ column indicates that the clause of the standard is not applicable to the operator. </w:t>
            </w:r>
          </w:p>
          <w:p w14:paraId="755AA5FD"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Evidence (comments) is provided for each clause in the checklist for all audits, and inspections both internal and external by the operator and by the Certification Body respectively.  This enables the audit trail to be reviewed after the event and include the details of the references noted during the inspection. </w:t>
            </w:r>
          </w:p>
          <w:p w14:paraId="319EE05C"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color w:val="000000"/>
                <w:sz w:val="20"/>
                <w:szCs w:val="20"/>
              </w:rPr>
              <w:t>The above comments or evidences e.g. of documents sampled, workers interviewed, shall be site and product specific, and included in the checklist to give confidence that all the control points have been assessed for all sites and products.</w:t>
            </w:r>
          </w:p>
          <w:p w14:paraId="3711F03B"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color w:val="000000"/>
                <w:sz w:val="20"/>
                <w:szCs w:val="20"/>
              </w:rPr>
              <w:t xml:space="preserve">Any Clause in the standard categorized as “A” indicates a </w:t>
            </w:r>
            <w:r>
              <w:rPr>
                <w:rFonts w:ascii="Calibri" w:eastAsia="Calibri" w:hAnsi="Calibri" w:cs="Calibri"/>
                <w:i/>
                <w:color w:val="000000"/>
                <w:sz w:val="20"/>
                <w:szCs w:val="20"/>
              </w:rPr>
              <w:t>major must</w:t>
            </w:r>
            <w:r>
              <w:rPr>
                <w:rFonts w:ascii="Calibri" w:eastAsia="Calibri" w:hAnsi="Calibri" w:cs="Calibri"/>
                <w:color w:val="000000"/>
                <w:sz w:val="20"/>
                <w:szCs w:val="20"/>
              </w:rPr>
              <w:t xml:space="preserve"> requirement. 100% compliance of all applicable Major must control points is compulsory.</w:t>
            </w:r>
          </w:p>
          <w:p w14:paraId="4639D3DC"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color w:val="000000"/>
                <w:sz w:val="20"/>
                <w:szCs w:val="20"/>
              </w:rPr>
              <w:t xml:space="preserve">Any clause in the standard categorized as “B” indicates a </w:t>
            </w:r>
            <w:r>
              <w:rPr>
                <w:rFonts w:ascii="Calibri" w:eastAsia="Calibri" w:hAnsi="Calibri" w:cs="Calibri"/>
                <w:i/>
                <w:color w:val="000000"/>
                <w:sz w:val="20"/>
                <w:szCs w:val="20"/>
              </w:rPr>
              <w:t>minor must</w:t>
            </w:r>
            <w:r>
              <w:rPr>
                <w:rFonts w:ascii="Calibri" w:eastAsia="Calibri" w:hAnsi="Calibri" w:cs="Calibri"/>
                <w:color w:val="000000"/>
                <w:sz w:val="20"/>
                <w:szCs w:val="20"/>
              </w:rPr>
              <w:t xml:space="preserve"> requirement. 95% compliance of all applicable Minor Must control points is compulsory</w:t>
            </w:r>
          </w:p>
          <w:p w14:paraId="33818340"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color w:val="000000"/>
                <w:sz w:val="20"/>
                <w:szCs w:val="20"/>
              </w:rPr>
              <w:t xml:space="preserve">Any Clause in the standard categorized as “C” indicates a </w:t>
            </w:r>
            <w:r>
              <w:rPr>
                <w:rFonts w:ascii="Calibri" w:eastAsia="Calibri" w:hAnsi="Calibri" w:cs="Calibri"/>
                <w:i/>
                <w:color w:val="000000"/>
                <w:sz w:val="20"/>
                <w:szCs w:val="20"/>
              </w:rPr>
              <w:t>recommendation</w:t>
            </w:r>
            <w:r>
              <w:rPr>
                <w:rFonts w:ascii="Calibri" w:eastAsia="Calibri" w:hAnsi="Calibri" w:cs="Calibri"/>
                <w:color w:val="000000"/>
                <w:sz w:val="20"/>
                <w:szCs w:val="20"/>
              </w:rPr>
              <w:t xml:space="preserve"> and is encouraged but not mandatory</w:t>
            </w:r>
          </w:p>
        </w:tc>
      </w:tr>
    </w:tbl>
    <w:p w14:paraId="13A33DAD" w14:textId="77777777" w:rsidR="00A374A9" w:rsidRDefault="00A374A9">
      <w:pPr>
        <w:rPr>
          <w:b/>
          <w:sz w:val="20"/>
          <w:szCs w:val="20"/>
        </w:rPr>
      </w:pPr>
    </w:p>
    <w:p w14:paraId="7881CBCB" w14:textId="77777777" w:rsidR="00A374A9" w:rsidRDefault="00A374A9">
      <w:pPr>
        <w:pStyle w:val="Title"/>
        <w:ind w:left="720"/>
        <w:rPr>
          <w:rFonts w:ascii="Calibri" w:eastAsia="Calibri" w:hAnsi="Calibri" w:cs="Calibri"/>
        </w:rPr>
      </w:pPr>
    </w:p>
    <w:p w14:paraId="33A1DBA9" w14:textId="77777777" w:rsidR="00A374A9" w:rsidRDefault="003C2851">
      <w:pPr>
        <w:spacing w:after="200" w:line="276" w:lineRule="auto"/>
        <w:rPr>
          <w:rFonts w:ascii="Calibri" w:eastAsia="Calibri" w:hAnsi="Calibri" w:cs="Calibri"/>
          <w:b/>
          <w:sz w:val="28"/>
          <w:szCs w:val="28"/>
        </w:rPr>
      </w:pPr>
      <w:r>
        <w:br w:type="page"/>
      </w:r>
    </w:p>
    <w:tbl>
      <w:tblPr>
        <w:tblStyle w:val="a2"/>
        <w:tblW w:w="14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810"/>
        <w:gridCol w:w="630"/>
        <w:gridCol w:w="630"/>
        <w:gridCol w:w="2409"/>
      </w:tblGrid>
      <w:tr w:rsidR="00A374A9" w14:paraId="28C91D99" w14:textId="77777777">
        <w:trPr>
          <w:jc w:val="center"/>
        </w:trPr>
        <w:tc>
          <w:tcPr>
            <w:tcW w:w="1419" w:type="dxa"/>
            <w:shd w:val="clear" w:color="auto" w:fill="D9D9D9"/>
          </w:tcPr>
          <w:p w14:paraId="6374A8FA" w14:textId="77777777" w:rsidR="00A374A9" w:rsidRDefault="00A374A9">
            <w:pPr>
              <w:shd w:val="clear" w:color="auto" w:fill="C3BD96"/>
              <w:jc w:val="right"/>
              <w:rPr>
                <w:rFonts w:ascii="Calibri" w:eastAsia="Calibri" w:hAnsi="Calibri" w:cs="Calibri"/>
                <w:b/>
                <w:sz w:val="20"/>
                <w:szCs w:val="20"/>
              </w:rPr>
            </w:pPr>
          </w:p>
        </w:tc>
        <w:tc>
          <w:tcPr>
            <w:tcW w:w="9810" w:type="dxa"/>
            <w:shd w:val="clear" w:color="auto" w:fill="D9D9D9"/>
          </w:tcPr>
          <w:p w14:paraId="0D835CB5" w14:textId="77777777" w:rsidR="00A374A9" w:rsidRDefault="003C2851">
            <w:pPr>
              <w:pBdr>
                <w:top w:val="nil"/>
                <w:left w:val="nil"/>
                <w:bottom w:val="nil"/>
                <w:right w:val="nil"/>
                <w:between w:val="nil"/>
              </w:pBdr>
              <w:shd w:val="clear" w:color="auto" w:fill="C3BD96"/>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FARM MANAGEMENT RESPONSIBILITIES AND DOCUMENTATION </w:t>
            </w:r>
          </w:p>
        </w:tc>
        <w:tc>
          <w:tcPr>
            <w:tcW w:w="630" w:type="dxa"/>
            <w:shd w:val="clear" w:color="auto" w:fill="D9D9D9"/>
          </w:tcPr>
          <w:p w14:paraId="03885616" w14:textId="77777777" w:rsidR="00A374A9" w:rsidRDefault="003C2851">
            <w:pPr>
              <w:shd w:val="clear" w:color="auto" w:fill="C3BD96"/>
              <w:jc w:val="center"/>
              <w:rPr>
                <w:rFonts w:ascii="Calibri" w:eastAsia="Calibri" w:hAnsi="Calibri" w:cs="Calibri"/>
                <w:b/>
                <w:sz w:val="20"/>
                <w:szCs w:val="20"/>
              </w:rPr>
            </w:pPr>
            <w:r>
              <w:rPr>
                <w:rFonts w:ascii="Calibri" w:eastAsia="Calibri" w:hAnsi="Calibri" w:cs="Calibri"/>
                <w:b/>
                <w:sz w:val="20"/>
                <w:szCs w:val="20"/>
              </w:rPr>
              <w:t xml:space="preserve">Yes </w:t>
            </w:r>
          </w:p>
        </w:tc>
        <w:tc>
          <w:tcPr>
            <w:tcW w:w="630" w:type="dxa"/>
            <w:shd w:val="clear" w:color="auto" w:fill="D9D9D9"/>
          </w:tcPr>
          <w:p w14:paraId="205B44AA" w14:textId="77777777" w:rsidR="00A374A9" w:rsidRDefault="003C2851">
            <w:pPr>
              <w:shd w:val="clear" w:color="auto" w:fill="C3BD96"/>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D9D9D9"/>
          </w:tcPr>
          <w:p w14:paraId="6865E9D9" w14:textId="77777777" w:rsidR="00A374A9" w:rsidRDefault="003C2851">
            <w:pPr>
              <w:shd w:val="clear" w:color="auto" w:fill="C3BD96"/>
              <w:jc w:val="center"/>
              <w:rPr>
                <w:rFonts w:ascii="Calibri" w:eastAsia="Calibri" w:hAnsi="Calibri" w:cs="Calibri"/>
                <w:b/>
                <w:sz w:val="20"/>
                <w:szCs w:val="20"/>
              </w:rPr>
            </w:pPr>
            <w:r>
              <w:rPr>
                <w:rFonts w:ascii="Calibri" w:eastAsia="Calibri" w:hAnsi="Calibri" w:cs="Calibri"/>
                <w:b/>
                <w:sz w:val="20"/>
                <w:szCs w:val="20"/>
              </w:rPr>
              <w:t>Comments</w:t>
            </w:r>
          </w:p>
        </w:tc>
      </w:tr>
      <w:tr w:rsidR="00A374A9" w14:paraId="4CD7D97C" w14:textId="77777777">
        <w:trPr>
          <w:jc w:val="center"/>
        </w:trPr>
        <w:tc>
          <w:tcPr>
            <w:tcW w:w="1419" w:type="dxa"/>
            <w:shd w:val="clear" w:color="auto" w:fill="auto"/>
          </w:tcPr>
          <w:p w14:paraId="4681426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4.1A</w:t>
            </w:r>
          </w:p>
        </w:tc>
        <w:tc>
          <w:tcPr>
            <w:tcW w:w="9810" w:type="dxa"/>
            <w:shd w:val="clear" w:color="auto" w:fill="auto"/>
          </w:tcPr>
          <w:p w14:paraId="67DD8917"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Ultimate responsibility for compliance with the code of practice rests with the owners or board of directors of each growing or exporting company.</w:t>
            </w:r>
          </w:p>
        </w:tc>
        <w:tc>
          <w:tcPr>
            <w:tcW w:w="630" w:type="dxa"/>
            <w:shd w:val="clear" w:color="auto" w:fill="auto"/>
          </w:tcPr>
          <w:p w14:paraId="38E1141E" w14:textId="55F6936E" w:rsidR="00A374A9" w:rsidRDefault="00B30EB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CD97CB" w14:textId="77777777" w:rsidR="00A374A9" w:rsidRDefault="00A374A9">
            <w:pPr>
              <w:jc w:val="center"/>
              <w:rPr>
                <w:rFonts w:ascii="Calibri" w:eastAsia="Calibri" w:hAnsi="Calibri" w:cs="Calibri"/>
                <w:b/>
                <w:sz w:val="20"/>
                <w:szCs w:val="20"/>
              </w:rPr>
            </w:pPr>
          </w:p>
        </w:tc>
        <w:tc>
          <w:tcPr>
            <w:tcW w:w="2409" w:type="dxa"/>
            <w:tcBorders>
              <w:bottom w:val="single" w:sz="4" w:space="0" w:color="000000"/>
            </w:tcBorders>
            <w:shd w:val="clear" w:color="auto" w:fill="auto"/>
          </w:tcPr>
          <w:p w14:paraId="084792A0" w14:textId="339CD68F" w:rsidR="005E59B8" w:rsidRDefault="001841E0" w:rsidP="001841E0">
            <w:pPr>
              <w:rPr>
                <w:rFonts w:ascii="Calibri" w:eastAsia="Calibri" w:hAnsi="Calibri" w:cs="Calibri"/>
                <w:bCs/>
                <w:sz w:val="20"/>
                <w:szCs w:val="20"/>
              </w:rPr>
            </w:pPr>
            <w:r w:rsidRPr="002413CC">
              <w:rPr>
                <w:rFonts w:ascii="Calibri" w:eastAsia="Calibri" w:hAnsi="Calibri" w:cs="Calibri"/>
                <w:bCs/>
                <w:sz w:val="20"/>
                <w:szCs w:val="20"/>
              </w:rPr>
              <w:t xml:space="preserve">The organization had </w:t>
            </w:r>
            <w:r w:rsidR="00540EDE" w:rsidRPr="002413CC">
              <w:rPr>
                <w:rFonts w:ascii="Calibri" w:eastAsia="Calibri" w:hAnsi="Calibri" w:cs="Calibri"/>
                <w:bCs/>
                <w:sz w:val="20"/>
                <w:szCs w:val="20"/>
              </w:rPr>
              <w:t xml:space="preserve">documented in the integrated Farm assurance Quality Manual </w:t>
            </w:r>
            <w:r w:rsidR="004D2A2F" w:rsidRPr="002413CC">
              <w:rPr>
                <w:rFonts w:ascii="Calibri" w:eastAsia="Calibri" w:hAnsi="Calibri" w:cs="Calibri"/>
                <w:bCs/>
                <w:sz w:val="20"/>
                <w:szCs w:val="20"/>
              </w:rPr>
              <w:t>signed by the Site</w:t>
            </w:r>
            <w:r w:rsidR="00214F0A" w:rsidRPr="002413CC">
              <w:rPr>
                <w:rFonts w:ascii="Calibri" w:eastAsia="Calibri" w:hAnsi="Calibri" w:cs="Calibri"/>
                <w:bCs/>
                <w:sz w:val="20"/>
                <w:szCs w:val="20"/>
              </w:rPr>
              <w:t xml:space="preserve"> General </w:t>
            </w:r>
            <w:r w:rsidR="002413CC" w:rsidRPr="002413CC">
              <w:rPr>
                <w:rFonts w:ascii="Calibri" w:eastAsia="Calibri" w:hAnsi="Calibri" w:cs="Calibri"/>
                <w:bCs/>
                <w:sz w:val="20"/>
                <w:szCs w:val="20"/>
              </w:rPr>
              <w:t>Manager ref</w:t>
            </w:r>
            <w:r w:rsidR="00214F0A" w:rsidRPr="002413CC">
              <w:rPr>
                <w:rFonts w:ascii="Calibri" w:eastAsia="Calibri" w:hAnsi="Calibri" w:cs="Calibri"/>
                <w:bCs/>
                <w:sz w:val="20"/>
                <w:szCs w:val="20"/>
              </w:rPr>
              <w:t xml:space="preserve"> MOA</w:t>
            </w:r>
            <w:r w:rsidR="00992CD9" w:rsidRPr="002413CC">
              <w:rPr>
                <w:rFonts w:ascii="Calibri" w:eastAsia="Calibri" w:hAnsi="Calibri" w:cs="Calibri"/>
                <w:bCs/>
                <w:sz w:val="20"/>
                <w:szCs w:val="20"/>
              </w:rPr>
              <w:t xml:space="preserve">RL/AGRIC/MAN/001 </w:t>
            </w:r>
            <w:r w:rsidR="00C37650">
              <w:rPr>
                <w:rFonts w:ascii="Calibri" w:eastAsia="Calibri" w:hAnsi="Calibri" w:cs="Calibri"/>
                <w:bCs/>
                <w:sz w:val="20"/>
                <w:szCs w:val="20"/>
              </w:rPr>
              <w:t xml:space="preserve">dated </w:t>
            </w:r>
            <w:r w:rsidR="00F07A2B">
              <w:rPr>
                <w:rFonts w:ascii="Calibri" w:eastAsia="Calibri" w:hAnsi="Calibri" w:cs="Calibri"/>
                <w:bCs/>
                <w:sz w:val="20"/>
                <w:szCs w:val="20"/>
              </w:rPr>
              <w:t>24-01-2022 that</w:t>
            </w:r>
            <w:r w:rsidR="00783DCB">
              <w:rPr>
                <w:rFonts w:ascii="Calibri" w:eastAsia="Calibri" w:hAnsi="Calibri" w:cs="Calibri"/>
                <w:bCs/>
                <w:sz w:val="20"/>
                <w:szCs w:val="20"/>
              </w:rPr>
              <w:t xml:space="preserve"> ascribes to that the General Manager </w:t>
            </w:r>
            <w:r w:rsidR="00D82C0F">
              <w:rPr>
                <w:rFonts w:ascii="Calibri" w:eastAsia="Calibri" w:hAnsi="Calibri" w:cs="Calibri"/>
                <w:bCs/>
                <w:sz w:val="20"/>
                <w:szCs w:val="20"/>
              </w:rPr>
              <w:t xml:space="preserve">has the day to day overall responsibility and reports to the Head of Agriculture in the Group level and the directors on a </w:t>
            </w:r>
            <w:r w:rsidR="00B30EB1">
              <w:rPr>
                <w:rFonts w:ascii="Calibri" w:eastAsia="Calibri" w:hAnsi="Calibri" w:cs="Calibri"/>
                <w:bCs/>
                <w:sz w:val="20"/>
                <w:szCs w:val="20"/>
              </w:rPr>
              <w:t>dotted</w:t>
            </w:r>
            <w:r w:rsidR="00D82C0F">
              <w:rPr>
                <w:rFonts w:ascii="Calibri" w:eastAsia="Calibri" w:hAnsi="Calibri" w:cs="Calibri"/>
                <w:bCs/>
                <w:sz w:val="20"/>
                <w:szCs w:val="20"/>
              </w:rPr>
              <w:t xml:space="preserve"> line</w:t>
            </w:r>
            <w:r w:rsidR="004263CC">
              <w:rPr>
                <w:rFonts w:ascii="Calibri" w:eastAsia="Calibri" w:hAnsi="Calibri" w:cs="Calibri"/>
                <w:bCs/>
                <w:sz w:val="20"/>
                <w:szCs w:val="20"/>
              </w:rPr>
              <w:t>.</w:t>
            </w:r>
          </w:p>
          <w:p w14:paraId="5EFDB9FD" w14:textId="252FC22E" w:rsidR="004263CC" w:rsidRDefault="004263CC" w:rsidP="001841E0">
            <w:pPr>
              <w:rPr>
                <w:rFonts w:ascii="Calibri" w:eastAsia="Calibri" w:hAnsi="Calibri" w:cs="Calibri"/>
                <w:bCs/>
                <w:sz w:val="20"/>
                <w:szCs w:val="20"/>
              </w:rPr>
            </w:pPr>
            <w:r>
              <w:rPr>
                <w:rFonts w:ascii="Calibri" w:eastAsia="Calibri" w:hAnsi="Calibri" w:cs="Calibri"/>
                <w:bCs/>
                <w:sz w:val="20"/>
                <w:szCs w:val="20"/>
              </w:rPr>
              <w:t xml:space="preserve">The Board of directors are fully responsible for the overall implementation of the </w:t>
            </w:r>
            <w:r w:rsidR="00164278">
              <w:rPr>
                <w:rFonts w:ascii="Calibri" w:eastAsia="Calibri" w:hAnsi="Calibri" w:cs="Calibri"/>
                <w:bCs/>
                <w:sz w:val="20"/>
                <w:szCs w:val="20"/>
              </w:rPr>
              <w:t xml:space="preserve">compliance to the </w:t>
            </w:r>
            <w:r w:rsidR="00B30EB1">
              <w:rPr>
                <w:rFonts w:ascii="Calibri" w:eastAsia="Calibri" w:hAnsi="Calibri" w:cs="Calibri"/>
                <w:bCs/>
                <w:sz w:val="20"/>
                <w:szCs w:val="20"/>
              </w:rPr>
              <w:t>code. The</w:t>
            </w:r>
            <w:r w:rsidR="00164278">
              <w:rPr>
                <w:rFonts w:ascii="Calibri" w:eastAsia="Calibri" w:hAnsi="Calibri" w:cs="Calibri"/>
                <w:bCs/>
                <w:sz w:val="20"/>
                <w:szCs w:val="20"/>
              </w:rPr>
              <w:t xml:space="preserve"> board is kept informed of any undertakings in line with the industry and hav</w:t>
            </w:r>
            <w:r w:rsidR="00E8697F">
              <w:rPr>
                <w:rFonts w:ascii="Calibri" w:eastAsia="Calibri" w:hAnsi="Calibri" w:cs="Calibri"/>
                <w:bCs/>
                <w:sz w:val="20"/>
                <w:szCs w:val="20"/>
              </w:rPr>
              <w:t>e membership to the Avocado society of Kenya M-1011 valid till 31-12-2022</w:t>
            </w:r>
          </w:p>
          <w:p w14:paraId="5ECCF2B1" w14:textId="167E6A38" w:rsidR="00A15424" w:rsidRDefault="00B30EB1" w:rsidP="001841E0">
            <w:r>
              <w:rPr>
                <w:rFonts w:ascii="Calibri" w:eastAsia="Calibri" w:hAnsi="Calibri" w:cs="Calibri"/>
                <w:bCs/>
                <w:sz w:val="20"/>
                <w:szCs w:val="20"/>
              </w:rPr>
              <w:t>. A</w:t>
            </w:r>
            <w:r w:rsidR="00A15424">
              <w:rPr>
                <w:rFonts w:ascii="Calibri" w:eastAsia="Calibri" w:hAnsi="Calibri" w:cs="Calibri"/>
                <w:bCs/>
                <w:sz w:val="20"/>
                <w:szCs w:val="20"/>
              </w:rPr>
              <w:t xml:space="preserve"> written statement signed by the Chairman has been annexed to the integrated farm management system</w:t>
            </w:r>
            <w:r w:rsidR="00A15424">
              <w:t xml:space="preserve"> that indicates that the farm is committed to complying with KS 1758</w:t>
            </w:r>
          </w:p>
          <w:p w14:paraId="434518DE" w14:textId="2D8D25DD" w:rsidR="00A15424" w:rsidRPr="002413CC" w:rsidRDefault="00A15424" w:rsidP="001841E0">
            <w:pPr>
              <w:rPr>
                <w:rFonts w:ascii="Calibri" w:eastAsia="Calibri" w:hAnsi="Calibri" w:cs="Calibri"/>
                <w:bCs/>
                <w:sz w:val="20"/>
                <w:szCs w:val="20"/>
              </w:rPr>
            </w:pPr>
            <w:r>
              <w:rPr>
                <w:rFonts w:ascii="Calibri" w:eastAsia="Calibri" w:hAnsi="Calibri" w:cs="Calibri"/>
                <w:bCs/>
                <w:sz w:val="20"/>
                <w:szCs w:val="20"/>
              </w:rPr>
              <w:t xml:space="preserve">All legal and </w:t>
            </w:r>
            <w:r w:rsidR="00B30EB1">
              <w:rPr>
                <w:rFonts w:ascii="Calibri" w:eastAsia="Calibri" w:hAnsi="Calibri" w:cs="Calibri"/>
                <w:bCs/>
                <w:sz w:val="20"/>
                <w:szCs w:val="20"/>
              </w:rPr>
              <w:t xml:space="preserve">regulatory requirements were  verified having been </w:t>
            </w:r>
            <w:r w:rsidR="00B30EB1">
              <w:rPr>
                <w:rFonts w:ascii="Calibri" w:eastAsia="Calibri" w:hAnsi="Calibri" w:cs="Calibri"/>
                <w:bCs/>
                <w:sz w:val="20"/>
                <w:szCs w:val="20"/>
              </w:rPr>
              <w:lastRenderedPageBreak/>
              <w:t>complied to</w:t>
            </w:r>
          </w:p>
        </w:tc>
      </w:tr>
      <w:tr w:rsidR="00A374A9" w14:paraId="515B90A2" w14:textId="77777777">
        <w:trPr>
          <w:jc w:val="center"/>
        </w:trPr>
        <w:tc>
          <w:tcPr>
            <w:tcW w:w="1419" w:type="dxa"/>
            <w:shd w:val="clear" w:color="auto" w:fill="auto"/>
          </w:tcPr>
          <w:p w14:paraId="0FBF45EA"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4.2A</w:t>
            </w:r>
          </w:p>
        </w:tc>
        <w:tc>
          <w:tcPr>
            <w:tcW w:w="9810" w:type="dxa"/>
            <w:shd w:val="clear" w:color="auto" w:fill="auto"/>
          </w:tcPr>
          <w:p w14:paraId="37E9C9A5"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The operator shall be responsible for the day to day management and implementation of the code of practice and the health and safety of all personnel keep a check on the observance of the labour and safety regulations and evaluate suggestions for improvements and complaints.</w:t>
            </w:r>
          </w:p>
        </w:tc>
        <w:tc>
          <w:tcPr>
            <w:tcW w:w="630" w:type="dxa"/>
            <w:shd w:val="clear" w:color="auto" w:fill="auto"/>
          </w:tcPr>
          <w:p w14:paraId="1EE99C28" w14:textId="3B8FDDB2" w:rsidR="00A374A9" w:rsidRDefault="00CE5A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185C83"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27084323" w14:textId="13809804" w:rsidR="00A374A9" w:rsidRPr="00CE5AE3" w:rsidRDefault="00D42928" w:rsidP="00D42928">
            <w:pPr>
              <w:rPr>
                <w:rFonts w:ascii="Calibri" w:eastAsia="Calibri" w:hAnsi="Calibri" w:cs="Calibri"/>
                <w:b/>
                <w:sz w:val="20"/>
                <w:szCs w:val="20"/>
              </w:rPr>
            </w:pPr>
            <w:r w:rsidRPr="00CE5AE3">
              <w:rPr>
                <w:rFonts w:ascii="Calibri" w:eastAsia="Calibri" w:hAnsi="Calibri" w:cs="Calibri"/>
                <w:b/>
                <w:sz w:val="20"/>
                <w:szCs w:val="20"/>
              </w:rPr>
              <w:t xml:space="preserve">Reviewed general code of commitment on health and </w:t>
            </w:r>
            <w:r w:rsidR="00B30EB1" w:rsidRPr="00CE5AE3">
              <w:rPr>
                <w:rFonts w:ascii="Calibri" w:eastAsia="Calibri" w:hAnsi="Calibri" w:cs="Calibri"/>
                <w:b/>
                <w:sz w:val="20"/>
                <w:szCs w:val="20"/>
              </w:rPr>
              <w:t>safety, Labour</w:t>
            </w:r>
            <w:r w:rsidR="00A5289D" w:rsidRPr="00CE5AE3">
              <w:rPr>
                <w:rFonts w:ascii="Calibri" w:eastAsia="Calibri" w:hAnsi="Calibri" w:cs="Calibri"/>
                <w:b/>
                <w:sz w:val="20"/>
                <w:szCs w:val="20"/>
              </w:rPr>
              <w:t xml:space="preserve">,Site </w:t>
            </w:r>
            <w:r w:rsidR="00115E69" w:rsidRPr="00CE5AE3">
              <w:rPr>
                <w:rFonts w:ascii="Calibri" w:eastAsia="Calibri" w:hAnsi="Calibri" w:cs="Calibri"/>
                <w:b/>
                <w:sz w:val="20"/>
                <w:szCs w:val="20"/>
              </w:rPr>
              <w:t>Security, Environment</w:t>
            </w:r>
            <w:r w:rsidR="00A5289D" w:rsidRPr="00CE5AE3">
              <w:rPr>
                <w:rFonts w:ascii="Calibri" w:eastAsia="Calibri" w:hAnsi="Calibri" w:cs="Calibri"/>
                <w:b/>
                <w:sz w:val="20"/>
                <w:szCs w:val="20"/>
              </w:rPr>
              <w:t xml:space="preserve"> </w:t>
            </w:r>
            <w:r w:rsidR="00115E69" w:rsidRPr="00CE5AE3">
              <w:rPr>
                <w:rFonts w:ascii="Calibri" w:eastAsia="Calibri" w:hAnsi="Calibri" w:cs="Calibri"/>
                <w:b/>
                <w:sz w:val="20"/>
                <w:szCs w:val="20"/>
              </w:rPr>
              <w:t xml:space="preserve"> </w:t>
            </w:r>
            <w:r w:rsidR="0079695B" w:rsidRPr="00CE5AE3">
              <w:rPr>
                <w:rFonts w:ascii="Calibri" w:eastAsia="Calibri" w:hAnsi="Calibri" w:cs="Calibri"/>
                <w:b/>
                <w:sz w:val="20"/>
                <w:szCs w:val="20"/>
              </w:rPr>
              <w:t>ref MORL-AG</w:t>
            </w:r>
            <w:r w:rsidR="00A5289D" w:rsidRPr="00CE5AE3">
              <w:rPr>
                <w:rFonts w:ascii="Calibri" w:eastAsia="Calibri" w:hAnsi="Calibri" w:cs="Calibri"/>
                <w:b/>
                <w:sz w:val="20"/>
                <w:szCs w:val="20"/>
              </w:rPr>
              <w:t xml:space="preserve">RIC-POL-12 </w:t>
            </w:r>
            <w:r w:rsidR="00115E69" w:rsidRPr="00CE5AE3">
              <w:rPr>
                <w:rFonts w:ascii="Calibri" w:eastAsia="Calibri" w:hAnsi="Calibri" w:cs="Calibri"/>
                <w:b/>
                <w:sz w:val="20"/>
                <w:szCs w:val="20"/>
              </w:rPr>
              <w:t xml:space="preserve"> dated October 202</w:t>
            </w:r>
            <w:r w:rsidR="00C5112F" w:rsidRPr="00CE5AE3">
              <w:rPr>
                <w:rFonts w:ascii="Calibri" w:eastAsia="Calibri" w:hAnsi="Calibri" w:cs="Calibri"/>
                <w:b/>
                <w:sz w:val="20"/>
                <w:szCs w:val="20"/>
              </w:rPr>
              <w:t xml:space="preserve">2 with relevant commitments in form of </w:t>
            </w:r>
            <w:r w:rsidR="00B30EB1" w:rsidRPr="00CE5AE3">
              <w:rPr>
                <w:rFonts w:ascii="Calibri" w:eastAsia="Calibri" w:hAnsi="Calibri" w:cs="Calibri"/>
                <w:b/>
                <w:sz w:val="20"/>
                <w:szCs w:val="20"/>
              </w:rPr>
              <w:t>policies. Some</w:t>
            </w:r>
            <w:r w:rsidR="00EB0EE0" w:rsidRPr="00CE5AE3">
              <w:rPr>
                <w:rFonts w:ascii="Calibri" w:eastAsia="Calibri" w:hAnsi="Calibri" w:cs="Calibri"/>
                <w:b/>
                <w:sz w:val="20"/>
                <w:szCs w:val="20"/>
              </w:rPr>
              <w:t xml:space="preserve"> of the appropriate policies </w:t>
            </w:r>
            <w:r w:rsidR="00D7786E" w:rsidRPr="00CE5AE3">
              <w:rPr>
                <w:rFonts w:ascii="Calibri" w:eastAsia="Calibri" w:hAnsi="Calibri" w:cs="Calibri"/>
                <w:b/>
                <w:sz w:val="20"/>
                <w:szCs w:val="20"/>
              </w:rPr>
              <w:t>include.</w:t>
            </w:r>
          </w:p>
          <w:p w14:paraId="09F8171C" w14:textId="306CE8BA" w:rsidR="00EB0EE0" w:rsidRPr="00CE5AE3" w:rsidRDefault="00EB0EE0"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Health and Safe</w:t>
            </w:r>
            <w:r w:rsidR="0003682D" w:rsidRPr="00CE5AE3">
              <w:rPr>
                <w:rFonts w:ascii="Calibri" w:eastAsia="Calibri" w:hAnsi="Calibri" w:cs="Calibri"/>
                <w:b/>
                <w:sz w:val="20"/>
                <w:szCs w:val="20"/>
              </w:rPr>
              <w:t xml:space="preserve">ty </w:t>
            </w:r>
            <w:r w:rsidR="00D7786E" w:rsidRPr="00CE5AE3">
              <w:rPr>
                <w:rFonts w:ascii="Calibri" w:eastAsia="Calibri" w:hAnsi="Calibri" w:cs="Calibri"/>
                <w:b/>
                <w:sz w:val="20"/>
                <w:szCs w:val="20"/>
              </w:rPr>
              <w:t>guideline, policy</w:t>
            </w:r>
            <w:r w:rsidR="0003682D" w:rsidRPr="00CE5AE3">
              <w:rPr>
                <w:rFonts w:ascii="Calibri" w:eastAsia="Calibri" w:hAnsi="Calibri" w:cs="Calibri"/>
                <w:b/>
                <w:sz w:val="20"/>
                <w:szCs w:val="20"/>
              </w:rPr>
              <w:t xml:space="preserve"> and procedures </w:t>
            </w:r>
          </w:p>
          <w:p w14:paraId="44043861" w14:textId="77777777" w:rsidR="00982C0D" w:rsidRPr="00CE5AE3" w:rsidRDefault="00982C0D"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P.P.E Use policy ref MORL-AGRIC-002</w:t>
            </w:r>
          </w:p>
          <w:p w14:paraId="2451CF30" w14:textId="77777777" w:rsidR="00982C0D" w:rsidRPr="00CE5AE3" w:rsidRDefault="00103B05"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Hygiene Policy and Procedures ref MORL-AGRIC-POL-003</w:t>
            </w:r>
          </w:p>
          <w:p w14:paraId="4688124C" w14:textId="77777777" w:rsidR="00103B05" w:rsidRPr="00CE5AE3" w:rsidRDefault="00103B05"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 xml:space="preserve">Return to work Policy and Procedure ref </w:t>
            </w:r>
            <w:r w:rsidR="009220E1" w:rsidRPr="00CE5AE3">
              <w:rPr>
                <w:rFonts w:ascii="Calibri" w:eastAsia="Calibri" w:hAnsi="Calibri" w:cs="Calibri"/>
                <w:b/>
                <w:sz w:val="20"/>
                <w:szCs w:val="20"/>
              </w:rPr>
              <w:t>MORL-AGRIC-POL-994</w:t>
            </w:r>
          </w:p>
          <w:p w14:paraId="154EF651" w14:textId="77777777" w:rsidR="009220E1" w:rsidRPr="00CE5AE3" w:rsidRDefault="009220E1"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 xml:space="preserve">Agricultural Chemical use Policy and Procedures ref </w:t>
            </w:r>
            <w:r w:rsidR="00932EDF" w:rsidRPr="00CE5AE3">
              <w:rPr>
                <w:rFonts w:ascii="Calibri" w:eastAsia="Calibri" w:hAnsi="Calibri" w:cs="Calibri"/>
                <w:b/>
                <w:sz w:val="20"/>
                <w:szCs w:val="20"/>
              </w:rPr>
              <w:t>MORL-AGRIC-POL-005</w:t>
            </w:r>
          </w:p>
          <w:p w14:paraId="438095BF" w14:textId="77777777" w:rsidR="00932EDF" w:rsidRPr="00CE5AE3" w:rsidRDefault="00932EDF"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 xml:space="preserve">Environmental policy and procedures ref </w:t>
            </w:r>
            <w:r w:rsidR="009878AC" w:rsidRPr="00CE5AE3">
              <w:rPr>
                <w:rFonts w:ascii="Calibri" w:eastAsia="Calibri" w:hAnsi="Calibri" w:cs="Calibri"/>
                <w:b/>
                <w:sz w:val="20"/>
                <w:szCs w:val="20"/>
              </w:rPr>
              <w:t>MORL-AGRIC-POL-006</w:t>
            </w:r>
          </w:p>
          <w:p w14:paraId="3806231B" w14:textId="77777777" w:rsidR="009878AC" w:rsidRPr="00CE5AE3" w:rsidRDefault="009878AC"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Fire Safety Policy and Procedures ref MORL-AGRIC-</w:t>
            </w:r>
            <w:r w:rsidR="00762429" w:rsidRPr="00CE5AE3">
              <w:rPr>
                <w:rFonts w:ascii="Calibri" w:eastAsia="Calibri" w:hAnsi="Calibri" w:cs="Calibri"/>
                <w:b/>
                <w:sz w:val="20"/>
                <w:szCs w:val="20"/>
              </w:rPr>
              <w:lastRenderedPageBreak/>
              <w:t>POL-007</w:t>
            </w:r>
          </w:p>
          <w:p w14:paraId="1AFBF22B" w14:textId="77777777" w:rsidR="00762429" w:rsidRPr="00CE5AE3" w:rsidRDefault="00762429"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Food Safety Declaration ref MORL-AGRIC-POL-008</w:t>
            </w:r>
          </w:p>
          <w:p w14:paraId="523356EA" w14:textId="77777777" w:rsidR="00762429" w:rsidRPr="00CE5AE3" w:rsidRDefault="005D14DF"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Health and Safety Guidelines ref MORL-AGRIC-POL-009</w:t>
            </w:r>
          </w:p>
          <w:p w14:paraId="67B55A88" w14:textId="77777777" w:rsidR="005D14DF" w:rsidRPr="00CE5AE3" w:rsidRDefault="005D14DF"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 xml:space="preserve">Waste Management Policy and Procedure ref </w:t>
            </w:r>
            <w:r w:rsidR="001D3E20" w:rsidRPr="00CE5AE3">
              <w:rPr>
                <w:rFonts w:ascii="Calibri" w:eastAsia="Calibri" w:hAnsi="Calibri" w:cs="Calibri"/>
                <w:b/>
                <w:sz w:val="20"/>
                <w:szCs w:val="20"/>
              </w:rPr>
              <w:t>MORL-AGRIC-POL-010</w:t>
            </w:r>
          </w:p>
          <w:p w14:paraId="46A88A8F" w14:textId="77777777" w:rsidR="001D3E20" w:rsidRPr="00CE5AE3" w:rsidRDefault="001D3E20"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GMO Declaration policy ref MORL-</w:t>
            </w:r>
            <w:r w:rsidR="00DB1CB7" w:rsidRPr="00CE5AE3">
              <w:rPr>
                <w:rFonts w:ascii="Calibri" w:eastAsia="Calibri" w:hAnsi="Calibri" w:cs="Calibri"/>
                <w:b/>
                <w:sz w:val="20"/>
                <w:szCs w:val="20"/>
              </w:rPr>
              <w:t>AGRIC-011</w:t>
            </w:r>
          </w:p>
          <w:p w14:paraId="18CF43AA" w14:textId="3465732F" w:rsidR="00DB1CB7" w:rsidRPr="00CE5AE3" w:rsidRDefault="00DB1CB7"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 xml:space="preserve">General Policies </w:t>
            </w:r>
            <w:r w:rsidR="00D7786E" w:rsidRPr="00CE5AE3">
              <w:rPr>
                <w:rFonts w:ascii="Calibri" w:eastAsia="Calibri" w:hAnsi="Calibri" w:cs="Calibri"/>
                <w:b/>
                <w:sz w:val="20"/>
                <w:szCs w:val="20"/>
              </w:rPr>
              <w:t>information’s</w:t>
            </w:r>
            <w:r w:rsidRPr="00CE5AE3">
              <w:rPr>
                <w:rFonts w:ascii="Calibri" w:eastAsia="Calibri" w:hAnsi="Calibri" w:cs="Calibri"/>
                <w:b/>
                <w:sz w:val="20"/>
                <w:szCs w:val="20"/>
              </w:rPr>
              <w:t xml:space="preserve"> ref PORL-AGRIC-</w:t>
            </w:r>
            <w:r w:rsidR="00750938" w:rsidRPr="00CE5AE3">
              <w:rPr>
                <w:rFonts w:ascii="Calibri" w:eastAsia="Calibri" w:hAnsi="Calibri" w:cs="Calibri"/>
                <w:b/>
                <w:sz w:val="20"/>
                <w:szCs w:val="20"/>
              </w:rPr>
              <w:t>POL-012</w:t>
            </w:r>
          </w:p>
          <w:p w14:paraId="66279E21" w14:textId="77777777" w:rsidR="00750938" w:rsidRPr="00CE5AE3" w:rsidRDefault="00750938"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Accidents and Emergencies ref MORL-AGRIC-POL-015</w:t>
            </w:r>
          </w:p>
          <w:p w14:paraId="54E3165A" w14:textId="77777777" w:rsidR="00750938" w:rsidRPr="00CE5AE3" w:rsidRDefault="00EF3AE8"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MORL-IMS-POL-0002 Hygiene Codes of practices</w:t>
            </w:r>
          </w:p>
          <w:p w14:paraId="3A57729F" w14:textId="77777777" w:rsidR="00EF3AE8" w:rsidRPr="00CE5AE3" w:rsidRDefault="00E23F1A" w:rsidP="00EB0EE0">
            <w:pPr>
              <w:pStyle w:val="ListParagraph"/>
              <w:numPr>
                <w:ilvl w:val="0"/>
                <w:numId w:val="23"/>
              </w:numPr>
              <w:rPr>
                <w:rFonts w:ascii="Calibri" w:eastAsia="Calibri" w:hAnsi="Calibri" w:cs="Calibri"/>
                <w:b/>
                <w:sz w:val="20"/>
                <w:szCs w:val="20"/>
              </w:rPr>
            </w:pPr>
            <w:r w:rsidRPr="00CE5AE3">
              <w:rPr>
                <w:rFonts w:ascii="Calibri" w:eastAsia="Calibri" w:hAnsi="Calibri" w:cs="Calibri"/>
                <w:b/>
                <w:sz w:val="20"/>
                <w:szCs w:val="20"/>
              </w:rPr>
              <w:t>MORL-AGRIC-PO-016 Agricultural pest and Disease Control Protocol and 0rocedures</w:t>
            </w:r>
          </w:p>
          <w:p w14:paraId="58A1C6FC" w14:textId="4E5BFDCB" w:rsidR="00D7786E" w:rsidRPr="00CE5AE3" w:rsidRDefault="00D7786E" w:rsidP="00D7786E">
            <w:pPr>
              <w:rPr>
                <w:rFonts w:ascii="Calibri" w:eastAsia="Calibri" w:hAnsi="Calibri" w:cs="Calibri"/>
                <w:b/>
                <w:sz w:val="20"/>
                <w:szCs w:val="20"/>
              </w:rPr>
            </w:pPr>
            <w:r w:rsidRPr="00CE5AE3">
              <w:rPr>
                <w:rFonts w:ascii="Calibri" w:eastAsia="Calibri" w:hAnsi="Calibri" w:cs="Calibri"/>
                <w:b/>
                <w:sz w:val="20"/>
                <w:szCs w:val="20"/>
              </w:rPr>
              <w:t xml:space="preserve">Written Job descriptions have been given to all personnel and reviewed samples such as production supervisor who holds the role of </w:t>
            </w:r>
            <w:r w:rsidRPr="00CE5AE3">
              <w:rPr>
                <w:rFonts w:ascii="Calibri" w:eastAsia="Calibri" w:hAnsi="Calibri" w:cs="Calibri"/>
                <w:b/>
                <w:sz w:val="20"/>
                <w:szCs w:val="20"/>
              </w:rPr>
              <w:lastRenderedPageBreak/>
              <w:t>ensuring that the farm is kept safe  by checking and ensuring all personnel are kitted up with the required P.P.E and that farm operations are safe</w:t>
            </w:r>
          </w:p>
        </w:tc>
      </w:tr>
      <w:tr w:rsidR="00A374A9" w14:paraId="47C1DC01" w14:textId="77777777">
        <w:trPr>
          <w:jc w:val="center"/>
        </w:trPr>
        <w:tc>
          <w:tcPr>
            <w:tcW w:w="1419" w:type="dxa"/>
            <w:shd w:val="clear" w:color="auto" w:fill="auto"/>
          </w:tcPr>
          <w:p w14:paraId="40C87496"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4.3A</w:t>
            </w:r>
          </w:p>
        </w:tc>
        <w:tc>
          <w:tcPr>
            <w:tcW w:w="9810" w:type="dxa"/>
            <w:shd w:val="clear" w:color="auto" w:fill="auto"/>
          </w:tcPr>
          <w:p w14:paraId="652D813F"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The operator shall demonstrate a commitment to continual improvement of standards in social responsibility towards all categories of workers.</w:t>
            </w:r>
          </w:p>
        </w:tc>
        <w:tc>
          <w:tcPr>
            <w:tcW w:w="630" w:type="dxa"/>
            <w:shd w:val="clear" w:color="auto" w:fill="auto"/>
          </w:tcPr>
          <w:p w14:paraId="1DC4372A" w14:textId="61A13A11"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shd w:val="clear" w:color="auto" w:fill="auto"/>
          </w:tcPr>
          <w:p w14:paraId="0B85019B"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089B4565" w14:textId="42841D2D" w:rsidR="00A374A9" w:rsidRPr="00CE5AE3" w:rsidRDefault="0050785D" w:rsidP="00CC2AE6">
            <w:pPr>
              <w:rPr>
                <w:rFonts w:ascii="Calibri" w:eastAsia="Calibri" w:hAnsi="Calibri" w:cs="Calibri"/>
                <w:b/>
                <w:sz w:val="20"/>
                <w:szCs w:val="20"/>
              </w:rPr>
            </w:pPr>
            <w:r w:rsidRPr="00CE5AE3">
              <w:rPr>
                <w:rFonts w:ascii="Calibri" w:eastAsia="Calibri" w:hAnsi="Calibri" w:cs="Calibri"/>
                <w:b/>
                <w:sz w:val="20"/>
                <w:szCs w:val="20"/>
              </w:rPr>
              <w:t xml:space="preserve">The organization has ensured continual improvement through provision of adequate resources in line with the </w:t>
            </w:r>
            <w:r w:rsidR="00CE5AE3" w:rsidRPr="00CE5AE3">
              <w:rPr>
                <w:rFonts w:ascii="Calibri" w:eastAsia="Calibri" w:hAnsi="Calibri" w:cs="Calibri"/>
                <w:b/>
                <w:sz w:val="20"/>
                <w:szCs w:val="20"/>
              </w:rPr>
              <w:t>standard, Policies</w:t>
            </w:r>
            <w:r w:rsidR="00CC2AE6" w:rsidRPr="00CE5AE3">
              <w:rPr>
                <w:rFonts w:ascii="Calibri" w:eastAsia="Calibri" w:hAnsi="Calibri" w:cs="Calibri"/>
                <w:b/>
                <w:sz w:val="20"/>
                <w:szCs w:val="20"/>
              </w:rPr>
              <w:t xml:space="preserve"> have been adequately documented in relation to social </w:t>
            </w:r>
            <w:r w:rsidR="00F10A55" w:rsidRPr="00CE5AE3">
              <w:rPr>
                <w:rFonts w:ascii="Calibri" w:eastAsia="Calibri" w:hAnsi="Calibri" w:cs="Calibri"/>
                <w:b/>
                <w:sz w:val="20"/>
                <w:szCs w:val="20"/>
              </w:rPr>
              <w:t xml:space="preserve">compliance and Social responsibility  with declaration on social good practices </w:t>
            </w:r>
            <w:r w:rsidR="009C3BF1" w:rsidRPr="00CE5AE3">
              <w:rPr>
                <w:rFonts w:ascii="Calibri" w:eastAsia="Calibri" w:hAnsi="Calibri" w:cs="Calibri"/>
                <w:b/>
                <w:sz w:val="20"/>
                <w:szCs w:val="20"/>
              </w:rPr>
              <w:t xml:space="preserve">touching on Child Labour,Forced Labour,Inhumane treatment ,Freedom of </w:t>
            </w:r>
            <w:r w:rsidR="00AB1D98" w:rsidRPr="00CE5AE3">
              <w:rPr>
                <w:rFonts w:ascii="Calibri" w:eastAsia="Calibri" w:hAnsi="Calibri" w:cs="Calibri"/>
                <w:b/>
                <w:sz w:val="20"/>
                <w:szCs w:val="20"/>
              </w:rPr>
              <w:t>Association, Discrimination</w:t>
            </w:r>
            <w:r w:rsidR="009C3BF1" w:rsidRPr="00CE5AE3">
              <w:rPr>
                <w:rFonts w:ascii="Calibri" w:eastAsia="Calibri" w:hAnsi="Calibri" w:cs="Calibri"/>
                <w:b/>
                <w:sz w:val="20"/>
                <w:szCs w:val="20"/>
              </w:rPr>
              <w:t xml:space="preserve"> and </w:t>
            </w:r>
            <w:r w:rsidR="00AB1D98" w:rsidRPr="00CE5AE3">
              <w:rPr>
                <w:rFonts w:ascii="Calibri" w:eastAsia="Calibri" w:hAnsi="Calibri" w:cs="Calibri"/>
                <w:b/>
                <w:sz w:val="20"/>
                <w:szCs w:val="20"/>
              </w:rPr>
              <w:t>Harassment, Health</w:t>
            </w:r>
            <w:r w:rsidR="009030C3" w:rsidRPr="00CE5AE3">
              <w:rPr>
                <w:rFonts w:ascii="Calibri" w:eastAsia="Calibri" w:hAnsi="Calibri" w:cs="Calibri"/>
                <w:b/>
                <w:sz w:val="20"/>
                <w:szCs w:val="20"/>
              </w:rPr>
              <w:t xml:space="preserve"> and </w:t>
            </w:r>
            <w:r w:rsidR="00AB1D98" w:rsidRPr="00CE5AE3">
              <w:rPr>
                <w:rFonts w:ascii="Calibri" w:eastAsia="Calibri" w:hAnsi="Calibri" w:cs="Calibri"/>
                <w:b/>
                <w:sz w:val="20"/>
                <w:szCs w:val="20"/>
              </w:rPr>
              <w:t>Safety, wage</w:t>
            </w:r>
            <w:r w:rsidR="009030C3" w:rsidRPr="00CE5AE3">
              <w:rPr>
                <w:rFonts w:ascii="Calibri" w:eastAsia="Calibri" w:hAnsi="Calibri" w:cs="Calibri"/>
                <w:b/>
                <w:sz w:val="20"/>
                <w:szCs w:val="20"/>
              </w:rPr>
              <w:t xml:space="preserve"> and hours of </w:t>
            </w:r>
            <w:r w:rsidR="00AB1D98" w:rsidRPr="00CE5AE3">
              <w:rPr>
                <w:rFonts w:ascii="Calibri" w:eastAsia="Calibri" w:hAnsi="Calibri" w:cs="Calibri"/>
                <w:b/>
                <w:sz w:val="20"/>
                <w:szCs w:val="20"/>
              </w:rPr>
              <w:t>work, medical</w:t>
            </w:r>
            <w:r w:rsidR="009030C3" w:rsidRPr="00CE5AE3">
              <w:rPr>
                <w:rFonts w:ascii="Calibri" w:eastAsia="Calibri" w:hAnsi="Calibri" w:cs="Calibri"/>
                <w:b/>
                <w:sz w:val="20"/>
                <w:szCs w:val="20"/>
              </w:rPr>
              <w:t xml:space="preserve"> all detailed in the Social Farm Code ref MORL/AGRIC/MAN/004 </w:t>
            </w:r>
            <w:r w:rsidR="006A7FD4" w:rsidRPr="00CE5AE3">
              <w:rPr>
                <w:rFonts w:ascii="Calibri" w:eastAsia="Calibri" w:hAnsi="Calibri" w:cs="Calibri"/>
                <w:b/>
                <w:sz w:val="20"/>
                <w:szCs w:val="20"/>
              </w:rPr>
              <w:t>dated 30</w:t>
            </w:r>
            <w:r w:rsidR="006A7FD4" w:rsidRPr="00CE5AE3">
              <w:rPr>
                <w:rFonts w:ascii="Calibri" w:eastAsia="Calibri" w:hAnsi="Calibri" w:cs="Calibri"/>
                <w:b/>
                <w:sz w:val="20"/>
                <w:szCs w:val="20"/>
                <w:vertAlign w:val="superscript"/>
              </w:rPr>
              <w:t>th</w:t>
            </w:r>
            <w:r w:rsidR="006A7FD4" w:rsidRPr="00CE5AE3">
              <w:rPr>
                <w:rFonts w:ascii="Calibri" w:eastAsia="Calibri" w:hAnsi="Calibri" w:cs="Calibri"/>
                <w:b/>
                <w:sz w:val="20"/>
                <w:szCs w:val="20"/>
              </w:rPr>
              <w:t xml:space="preserve"> </w:t>
            </w:r>
            <w:r w:rsidR="00AB1D98" w:rsidRPr="00CE5AE3">
              <w:rPr>
                <w:rFonts w:ascii="Calibri" w:eastAsia="Calibri" w:hAnsi="Calibri" w:cs="Calibri"/>
                <w:b/>
                <w:sz w:val="20"/>
                <w:szCs w:val="20"/>
              </w:rPr>
              <w:t>October</w:t>
            </w:r>
            <w:r w:rsidR="006A7FD4" w:rsidRPr="00CE5AE3">
              <w:rPr>
                <w:rFonts w:ascii="Calibri" w:eastAsia="Calibri" w:hAnsi="Calibri" w:cs="Calibri"/>
                <w:b/>
                <w:sz w:val="20"/>
                <w:szCs w:val="20"/>
              </w:rPr>
              <w:t xml:space="preserve"> 2021 signed by the head of  Agriculture who holds the senior most position in the avocado project</w:t>
            </w:r>
            <w:r w:rsidR="009844BB" w:rsidRPr="00CE5AE3">
              <w:rPr>
                <w:rFonts w:ascii="Calibri" w:eastAsia="Calibri" w:hAnsi="Calibri" w:cs="Calibri"/>
                <w:b/>
                <w:sz w:val="20"/>
                <w:szCs w:val="20"/>
              </w:rPr>
              <w:t xml:space="preserve"> and also signed by the worker representative Mr Raphael Mwa</w:t>
            </w:r>
            <w:r w:rsidR="00AB1D98" w:rsidRPr="00CE5AE3">
              <w:rPr>
                <w:rFonts w:ascii="Calibri" w:eastAsia="Calibri" w:hAnsi="Calibri" w:cs="Calibri"/>
                <w:b/>
                <w:sz w:val="20"/>
                <w:szCs w:val="20"/>
              </w:rPr>
              <w:t>kiteli dated 30-10-2021</w:t>
            </w:r>
          </w:p>
        </w:tc>
      </w:tr>
      <w:tr w:rsidR="00A374A9" w14:paraId="621F1E52" w14:textId="77777777">
        <w:trPr>
          <w:jc w:val="center"/>
        </w:trPr>
        <w:tc>
          <w:tcPr>
            <w:tcW w:w="1419" w:type="dxa"/>
            <w:shd w:val="clear" w:color="auto" w:fill="auto"/>
          </w:tcPr>
          <w:p w14:paraId="7321E18F"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4.4A</w:t>
            </w:r>
          </w:p>
        </w:tc>
        <w:tc>
          <w:tcPr>
            <w:tcW w:w="9810" w:type="dxa"/>
            <w:shd w:val="clear" w:color="auto" w:fill="auto"/>
          </w:tcPr>
          <w:p w14:paraId="75D72AEC"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operator shall periodically review its policies and practices in social responsibility towards all categories of workers and out-growers</w:t>
            </w:r>
          </w:p>
        </w:tc>
        <w:tc>
          <w:tcPr>
            <w:tcW w:w="630" w:type="dxa"/>
            <w:shd w:val="clear" w:color="auto" w:fill="auto"/>
          </w:tcPr>
          <w:p w14:paraId="5A96A93A" w14:textId="1A43BF7A"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shd w:val="clear" w:color="auto" w:fill="auto"/>
          </w:tcPr>
          <w:p w14:paraId="60E6FBE5"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185A7AA1" w14:textId="1A0A864B" w:rsidR="00A374A9" w:rsidRPr="00CE5AE3" w:rsidRDefault="00AE3207" w:rsidP="00AE3207">
            <w:pPr>
              <w:rPr>
                <w:rFonts w:ascii="Calibri" w:eastAsia="Calibri" w:hAnsi="Calibri" w:cs="Calibri"/>
                <w:b/>
                <w:sz w:val="20"/>
                <w:szCs w:val="20"/>
              </w:rPr>
            </w:pPr>
            <w:r w:rsidRPr="00CE5AE3">
              <w:rPr>
                <w:rFonts w:ascii="Calibri" w:eastAsia="Calibri" w:hAnsi="Calibri" w:cs="Calibri"/>
                <w:b/>
                <w:sz w:val="20"/>
                <w:szCs w:val="20"/>
              </w:rPr>
              <w:t xml:space="preserve">Policies in relation to social responsibility for all </w:t>
            </w:r>
            <w:r w:rsidRPr="00CE5AE3">
              <w:rPr>
                <w:rFonts w:ascii="Calibri" w:eastAsia="Calibri" w:hAnsi="Calibri" w:cs="Calibri"/>
                <w:b/>
                <w:sz w:val="20"/>
                <w:szCs w:val="20"/>
              </w:rPr>
              <w:lastRenderedPageBreak/>
              <w:t xml:space="preserve">the workers are reviewed </w:t>
            </w:r>
            <w:r w:rsidR="002E0712" w:rsidRPr="00CE5AE3">
              <w:rPr>
                <w:rFonts w:ascii="Calibri" w:eastAsia="Calibri" w:hAnsi="Calibri" w:cs="Calibri"/>
                <w:b/>
                <w:sz w:val="20"/>
                <w:szCs w:val="20"/>
              </w:rPr>
              <w:t>at least</w:t>
            </w:r>
            <w:r w:rsidRPr="00CE5AE3">
              <w:rPr>
                <w:rFonts w:ascii="Calibri" w:eastAsia="Calibri" w:hAnsi="Calibri" w:cs="Calibri"/>
                <w:b/>
                <w:sz w:val="20"/>
                <w:szCs w:val="20"/>
              </w:rPr>
              <w:t xml:space="preserve"> annually with the latest review done </w:t>
            </w:r>
            <w:r w:rsidR="004E299B" w:rsidRPr="00CE5AE3">
              <w:rPr>
                <w:rFonts w:ascii="Calibri" w:eastAsia="Calibri" w:hAnsi="Calibri" w:cs="Calibri"/>
                <w:b/>
                <w:sz w:val="20"/>
                <w:szCs w:val="20"/>
              </w:rPr>
              <w:t>0</w:t>
            </w:r>
            <w:r w:rsidR="00AC4750" w:rsidRPr="00CE5AE3">
              <w:rPr>
                <w:rFonts w:ascii="Calibri" w:eastAsia="Calibri" w:hAnsi="Calibri" w:cs="Calibri"/>
                <w:b/>
                <w:sz w:val="20"/>
                <w:szCs w:val="20"/>
              </w:rPr>
              <w:t xml:space="preserve">4 </w:t>
            </w:r>
            <w:r w:rsidR="002E0712" w:rsidRPr="00CE5AE3">
              <w:rPr>
                <w:rFonts w:ascii="Calibri" w:eastAsia="Calibri" w:hAnsi="Calibri" w:cs="Calibri"/>
                <w:b/>
                <w:sz w:val="20"/>
                <w:szCs w:val="20"/>
              </w:rPr>
              <w:t>October 2022</w:t>
            </w:r>
          </w:p>
        </w:tc>
      </w:tr>
      <w:tr w:rsidR="00A374A9" w14:paraId="12C4DD9E" w14:textId="77777777">
        <w:trPr>
          <w:jc w:val="center"/>
        </w:trPr>
        <w:tc>
          <w:tcPr>
            <w:tcW w:w="1419" w:type="dxa"/>
            <w:shd w:val="clear" w:color="auto" w:fill="auto"/>
          </w:tcPr>
          <w:p w14:paraId="5EDB1398"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4.5A</w:t>
            </w:r>
          </w:p>
        </w:tc>
        <w:tc>
          <w:tcPr>
            <w:tcW w:w="9810" w:type="dxa"/>
            <w:shd w:val="clear" w:color="auto" w:fill="auto"/>
          </w:tcPr>
          <w:p w14:paraId="158B85F6"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The operator shall demonstrate a commitment to investigating non-compliance and to taking corrective action where necessary. Resources shall be allocated to this purpose as necessary and shall take measures to ensure that workers and out-growers who raise concerns about non-compliances are not discriminated against.</w:t>
            </w:r>
          </w:p>
        </w:tc>
        <w:tc>
          <w:tcPr>
            <w:tcW w:w="630" w:type="dxa"/>
            <w:shd w:val="clear" w:color="auto" w:fill="auto"/>
          </w:tcPr>
          <w:p w14:paraId="249EFCBF" w14:textId="7A78417A"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shd w:val="clear" w:color="auto" w:fill="auto"/>
          </w:tcPr>
          <w:p w14:paraId="0252DEB7"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5D8AB288" w14:textId="77777777" w:rsidR="00A374A9" w:rsidRPr="00CE5AE3" w:rsidRDefault="00CF05A1" w:rsidP="002E0712">
            <w:pPr>
              <w:rPr>
                <w:rFonts w:ascii="Calibri" w:eastAsia="Calibri" w:hAnsi="Calibri" w:cs="Calibri"/>
                <w:b/>
                <w:sz w:val="20"/>
                <w:szCs w:val="20"/>
              </w:rPr>
            </w:pPr>
            <w:r w:rsidRPr="00CE5AE3">
              <w:rPr>
                <w:rFonts w:ascii="Calibri" w:eastAsia="Calibri" w:hAnsi="Calibri" w:cs="Calibri"/>
                <w:b/>
                <w:sz w:val="20"/>
                <w:szCs w:val="20"/>
              </w:rPr>
              <w:t xml:space="preserve">Complaint policy and procedure </w:t>
            </w:r>
            <w:r w:rsidR="00583BC0" w:rsidRPr="00CE5AE3">
              <w:rPr>
                <w:rFonts w:ascii="Calibri" w:eastAsia="Calibri" w:hAnsi="Calibri" w:cs="Calibri"/>
                <w:b/>
                <w:sz w:val="20"/>
                <w:szCs w:val="20"/>
              </w:rPr>
              <w:t>Ver 1.0 dated 04-01-2022</w:t>
            </w:r>
            <w:r w:rsidR="008D4801" w:rsidRPr="00CE5AE3">
              <w:rPr>
                <w:rFonts w:ascii="Calibri" w:eastAsia="Calibri" w:hAnsi="Calibri" w:cs="Calibri"/>
                <w:b/>
                <w:sz w:val="20"/>
                <w:szCs w:val="20"/>
              </w:rPr>
              <w:t xml:space="preserve"> prepared by Farm Manager and Authorized by the G.M</w:t>
            </w:r>
          </w:p>
          <w:p w14:paraId="4036D637" w14:textId="4A7F33F4" w:rsidR="003004EB" w:rsidRPr="00CE5AE3" w:rsidRDefault="003600F0" w:rsidP="002E0712">
            <w:pPr>
              <w:rPr>
                <w:rFonts w:ascii="Calibri" w:eastAsia="Calibri" w:hAnsi="Calibri" w:cs="Calibri"/>
                <w:b/>
                <w:sz w:val="20"/>
                <w:szCs w:val="20"/>
              </w:rPr>
            </w:pPr>
            <w:r w:rsidRPr="00CE5AE3">
              <w:rPr>
                <w:rFonts w:ascii="Calibri" w:eastAsia="Calibri" w:hAnsi="Calibri" w:cs="Calibri"/>
                <w:b/>
                <w:sz w:val="20"/>
                <w:szCs w:val="20"/>
              </w:rPr>
              <w:t>Non-Conforming</w:t>
            </w:r>
            <w:r w:rsidR="000600E2" w:rsidRPr="00CE5AE3">
              <w:rPr>
                <w:rFonts w:ascii="Calibri" w:eastAsia="Calibri" w:hAnsi="Calibri" w:cs="Calibri"/>
                <w:b/>
                <w:sz w:val="20"/>
                <w:szCs w:val="20"/>
              </w:rPr>
              <w:t xml:space="preserve"> handling and Corrective action procedure dated 03.01.2022</w:t>
            </w:r>
          </w:p>
        </w:tc>
      </w:tr>
      <w:tr w:rsidR="00A374A9" w14:paraId="2FF0D618" w14:textId="77777777">
        <w:trPr>
          <w:jc w:val="center"/>
        </w:trPr>
        <w:tc>
          <w:tcPr>
            <w:tcW w:w="1419" w:type="dxa"/>
            <w:shd w:val="clear" w:color="auto" w:fill="auto"/>
          </w:tcPr>
          <w:p w14:paraId="2576B48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4.6A</w:t>
            </w:r>
          </w:p>
        </w:tc>
        <w:tc>
          <w:tcPr>
            <w:tcW w:w="9810" w:type="dxa"/>
            <w:shd w:val="clear" w:color="auto" w:fill="auto"/>
          </w:tcPr>
          <w:p w14:paraId="55F7F5AE"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operator shall provide access to third parties carrying out external verification of compliance to the requirements of this code of practice</w:t>
            </w:r>
          </w:p>
        </w:tc>
        <w:tc>
          <w:tcPr>
            <w:tcW w:w="630" w:type="dxa"/>
            <w:shd w:val="clear" w:color="auto" w:fill="auto"/>
          </w:tcPr>
          <w:p w14:paraId="24990A3A" w14:textId="59F09033"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shd w:val="clear" w:color="auto" w:fill="auto"/>
          </w:tcPr>
          <w:p w14:paraId="1E2A09C5"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4DC594F8" w14:textId="35B3F154" w:rsidR="00A374A9" w:rsidRPr="00CE5AE3" w:rsidRDefault="0096254C" w:rsidP="0096254C">
            <w:pPr>
              <w:rPr>
                <w:rFonts w:ascii="Calibri" w:eastAsia="Calibri" w:hAnsi="Calibri" w:cs="Calibri"/>
                <w:b/>
                <w:sz w:val="20"/>
                <w:szCs w:val="20"/>
              </w:rPr>
            </w:pPr>
            <w:r w:rsidRPr="00CE5AE3">
              <w:rPr>
                <w:rFonts w:ascii="Calibri" w:eastAsia="Calibri" w:hAnsi="Calibri" w:cs="Calibri"/>
                <w:b/>
                <w:sz w:val="20"/>
                <w:szCs w:val="20"/>
              </w:rPr>
              <w:t>All documents were accessible and available to external auditors</w:t>
            </w:r>
          </w:p>
        </w:tc>
      </w:tr>
      <w:tr w:rsidR="00A374A9" w14:paraId="1C8C05AC" w14:textId="77777777">
        <w:trPr>
          <w:jc w:val="center"/>
        </w:trPr>
        <w:tc>
          <w:tcPr>
            <w:tcW w:w="1419" w:type="dxa"/>
            <w:shd w:val="clear" w:color="auto" w:fill="auto"/>
          </w:tcPr>
          <w:p w14:paraId="4552350E"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4.7A</w:t>
            </w:r>
          </w:p>
        </w:tc>
        <w:tc>
          <w:tcPr>
            <w:tcW w:w="9810" w:type="dxa"/>
            <w:shd w:val="clear" w:color="auto" w:fill="auto"/>
          </w:tcPr>
          <w:p w14:paraId="7DCA27DC"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The operator shall make a commitment to employee and out-grower training to ensure that all persons are able to work in accordance with this code of practice.</w:t>
            </w:r>
          </w:p>
        </w:tc>
        <w:tc>
          <w:tcPr>
            <w:tcW w:w="630" w:type="dxa"/>
            <w:shd w:val="clear" w:color="auto" w:fill="auto"/>
          </w:tcPr>
          <w:p w14:paraId="4F681197" w14:textId="51FA3D0E" w:rsidR="00A374A9" w:rsidRDefault="00CE5A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77B2A2" w14:textId="77777777" w:rsidR="00A374A9" w:rsidRDefault="00A374A9">
            <w:pPr>
              <w:jc w:val="center"/>
              <w:rPr>
                <w:rFonts w:ascii="Calibri" w:eastAsia="Calibri" w:hAnsi="Calibri" w:cs="Calibri"/>
                <w:b/>
                <w:sz w:val="20"/>
                <w:szCs w:val="20"/>
              </w:rPr>
            </w:pPr>
          </w:p>
        </w:tc>
        <w:tc>
          <w:tcPr>
            <w:tcW w:w="2409" w:type="dxa"/>
            <w:shd w:val="clear" w:color="auto" w:fill="auto"/>
          </w:tcPr>
          <w:p w14:paraId="190CD675" w14:textId="2077213F" w:rsidR="00A374A9" w:rsidRDefault="00167601" w:rsidP="00167601">
            <w:pPr>
              <w:rPr>
                <w:rFonts w:ascii="Calibri" w:eastAsia="Calibri" w:hAnsi="Calibri" w:cs="Calibri"/>
                <w:b/>
                <w:sz w:val="20"/>
                <w:szCs w:val="20"/>
              </w:rPr>
            </w:pPr>
            <w:r>
              <w:rPr>
                <w:rFonts w:ascii="Calibri" w:eastAsia="Calibri" w:hAnsi="Calibri" w:cs="Calibri"/>
                <w:b/>
                <w:sz w:val="20"/>
                <w:szCs w:val="20"/>
              </w:rPr>
              <w:t xml:space="preserve">All employees are trained and all training opportunities are fair to all. No out growers </w:t>
            </w:r>
          </w:p>
        </w:tc>
      </w:tr>
      <w:tr w:rsidR="00A374A9" w14:paraId="14A679DB" w14:textId="77777777">
        <w:trPr>
          <w:jc w:val="center"/>
        </w:trPr>
        <w:tc>
          <w:tcPr>
            <w:tcW w:w="1419" w:type="dxa"/>
            <w:shd w:val="clear" w:color="auto" w:fill="auto"/>
          </w:tcPr>
          <w:p w14:paraId="42C24FAE"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4.8A</w:t>
            </w:r>
          </w:p>
        </w:tc>
        <w:tc>
          <w:tcPr>
            <w:tcW w:w="9810" w:type="dxa"/>
            <w:shd w:val="clear" w:color="auto" w:fill="auto"/>
          </w:tcPr>
          <w:p w14:paraId="3377A8E5"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The operator shall liaise with its customers to ensure compliance with specific customer policies regarding workers welfare, out-grower relationships, environmental protection and food safety.</w:t>
            </w:r>
          </w:p>
        </w:tc>
        <w:tc>
          <w:tcPr>
            <w:tcW w:w="630" w:type="dxa"/>
            <w:shd w:val="clear" w:color="auto" w:fill="auto"/>
          </w:tcPr>
          <w:p w14:paraId="10971523" w14:textId="118E5139" w:rsidR="00A374A9" w:rsidRDefault="00CE5A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F129F2F" w14:textId="77777777" w:rsidR="00A374A9" w:rsidRDefault="00A374A9">
            <w:pPr>
              <w:jc w:val="center"/>
              <w:rPr>
                <w:rFonts w:ascii="Calibri" w:eastAsia="Calibri" w:hAnsi="Calibri" w:cs="Calibri"/>
                <w:b/>
                <w:sz w:val="20"/>
                <w:szCs w:val="20"/>
              </w:rPr>
            </w:pPr>
          </w:p>
        </w:tc>
        <w:tc>
          <w:tcPr>
            <w:tcW w:w="2409" w:type="dxa"/>
            <w:shd w:val="clear" w:color="auto" w:fill="auto"/>
          </w:tcPr>
          <w:p w14:paraId="58717BC8" w14:textId="1D67CBAF" w:rsidR="00A374A9" w:rsidRDefault="00167601" w:rsidP="00167601">
            <w:pPr>
              <w:rPr>
                <w:rFonts w:ascii="Calibri" w:eastAsia="Calibri" w:hAnsi="Calibri" w:cs="Calibri"/>
                <w:b/>
                <w:sz w:val="20"/>
                <w:szCs w:val="20"/>
              </w:rPr>
            </w:pPr>
            <w:r>
              <w:rPr>
                <w:rFonts w:ascii="Calibri" w:eastAsia="Calibri" w:hAnsi="Calibri" w:cs="Calibri"/>
                <w:b/>
                <w:sz w:val="20"/>
                <w:szCs w:val="20"/>
              </w:rPr>
              <w:t xml:space="preserve">Specific customer requirements are shared with the organization ad used in </w:t>
            </w:r>
            <w:r w:rsidR="004743A6">
              <w:rPr>
                <w:rFonts w:ascii="Calibri" w:eastAsia="Calibri" w:hAnsi="Calibri" w:cs="Calibri"/>
                <w:b/>
                <w:sz w:val="20"/>
                <w:szCs w:val="20"/>
              </w:rPr>
              <w:t>ensuring that the food products fulfil all the requirements</w:t>
            </w:r>
          </w:p>
        </w:tc>
      </w:tr>
      <w:tr w:rsidR="00A374A9" w14:paraId="6A034DE4" w14:textId="77777777">
        <w:trPr>
          <w:jc w:val="center"/>
        </w:trPr>
        <w:tc>
          <w:tcPr>
            <w:tcW w:w="1419" w:type="dxa"/>
            <w:shd w:val="clear" w:color="auto" w:fill="auto"/>
          </w:tcPr>
          <w:p w14:paraId="519D8400"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4.9A</w:t>
            </w:r>
          </w:p>
        </w:tc>
        <w:tc>
          <w:tcPr>
            <w:tcW w:w="9810" w:type="dxa"/>
            <w:shd w:val="clear" w:color="auto" w:fill="auto"/>
          </w:tcPr>
          <w:p w14:paraId="22DDCBBE" w14:textId="77777777" w:rsidR="00A374A9" w:rsidRDefault="003C2851">
            <w:pPr>
              <w:widowControl w:val="0"/>
              <w:rPr>
                <w:rFonts w:ascii="Calibri" w:eastAsia="Calibri" w:hAnsi="Calibri" w:cs="Calibri"/>
                <w:sz w:val="20"/>
                <w:szCs w:val="20"/>
              </w:rPr>
            </w:pPr>
            <w:r>
              <w:rPr>
                <w:rFonts w:ascii="Calibri" w:eastAsia="Calibri" w:hAnsi="Calibri" w:cs="Calibri"/>
                <w:sz w:val="20"/>
                <w:szCs w:val="20"/>
              </w:rPr>
              <w:t xml:space="preserve">The operator shall develop an environmental management plan to cover all aspects of both positive and negative aspects of agricultural and social activities. This is a requirement under the Environmental Management and Co-ordination Act, 1999. </w:t>
            </w:r>
          </w:p>
        </w:tc>
        <w:tc>
          <w:tcPr>
            <w:tcW w:w="630" w:type="dxa"/>
            <w:shd w:val="clear" w:color="auto" w:fill="auto"/>
          </w:tcPr>
          <w:p w14:paraId="31DE0666" w14:textId="2B76A394" w:rsidR="00A374A9" w:rsidRDefault="004743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A850BF" w14:textId="77777777" w:rsidR="00A374A9" w:rsidRDefault="00A374A9">
            <w:pPr>
              <w:jc w:val="center"/>
              <w:rPr>
                <w:rFonts w:ascii="Calibri" w:eastAsia="Calibri" w:hAnsi="Calibri" w:cs="Calibri"/>
                <w:b/>
                <w:sz w:val="20"/>
                <w:szCs w:val="20"/>
              </w:rPr>
            </w:pPr>
          </w:p>
        </w:tc>
        <w:tc>
          <w:tcPr>
            <w:tcW w:w="2409" w:type="dxa"/>
            <w:shd w:val="clear" w:color="auto" w:fill="auto"/>
          </w:tcPr>
          <w:p w14:paraId="6750F640" w14:textId="77777777" w:rsidR="00A374A9" w:rsidRDefault="007C6757" w:rsidP="007C6757">
            <w:pPr>
              <w:rPr>
                <w:rFonts w:ascii="Calibri" w:eastAsia="Calibri" w:hAnsi="Calibri" w:cs="Calibri"/>
                <w:b/>
                <w:sz w:val="20"/>
                <w:szCs w:val="20"/>
              </w:rPr>
            </w:pPr>
            <w:r>
              <w:rPr>
                <w:rFonts w:ascii="Calibri" w:eastAsia="Calibri" w:hAnsi="Calibri" w:cs="Calibri"/>
                <w:b/>
                <w:sz w:val="20"/>
                <w:szCs w:val="20"/>
              </w:rPr>
              <w:t xml:space="preserve">Documented Environment Policy </w:t>
            </w:r>
            <w:r w:rsidR="00770A16">
              <w:rPr>
                <w:rFonts w:ascii="Calibri" w:eastAsia="Calibri" w:hAnsi="Calibri" w:cs="Calibri"/>
                <w:b/>
                <w:sz w:val="20"/>
                <w:szCs w:val="20"/>
              </w:rPr>
              <w:t xml:space="preserve">signed dated January 2022 by the Group Managing Director that shows the company commitment to </w:t>
            </w:r>
            <w:r w:rsidR="00F701ED">
              <w:rPr>
                <w:rFonts w:ascii="Calibri" w:eastAsia="Calibri" w:hAnsi="Calibri" w:cs="Calibri"/>
                <w:b/>
                <w:sz w:val="20"/>
                <w:szCs w:val="20"/>
              </w:rPr>
              <w:t>ensure sustainable environment for all stake holders.</w:t>
            </w:r>
          </w:p>
          <w:p w14:paraId="2D2E7320" w14:textId="705E4589" w:rsidR="00F701ED" w:rsidRDefault="00541393" w:rsidP="007C6757">
            <w:pPr>
              <w:rPr>
                <w:rFonts w:ascii="Calibri" w:eastAsia="Calibri" w:hAnsi="Calibri" w:cs="Calibri"/>
                <w:b/>
                <w:sz w:val="20"/>
                <w:szCs w:val="20"/>
              </w:rPr>
            </w:pPr>
            <w:r>
              <w:rPr>
                <w:rFonts w:ascii="Calibri" w:eastAsia="Calibri" w:hAnsi="Calibri" w:cs="Calibri"/>
                <w:b/>
                <w:sz w:val="20"/>
                <w:szCs w:val="20"/>
              </w:rPr>
              <w:t xml:space="preserve">Documented environmental management plan that describes on environmental rehabilitation and waste </w:t>
            </w:r>
            <w:r>
              <w:rPr>
                <w:rFonts w:ascii="Calibri" w:eastAsia="Calibri" w:hAnsi="Calibri" w:cs="Calibri"/>
                <w:b/>
                <w:sz w:val="20"/>
                <w:szCs w:val="20"/>
              </w:rPr>
              <w:lastRenderedPageBreak/>
              <w:t>management</w:t>
            </w:r>
            <w:r w:rsidR="0017388B">
              <w:rPr>
                <w:rFonts w:ascii="Calibri" w:eastAsia="Calibri" w:hAnsi="Calibri" w:cs="Calibri"/>
                <w:b/>
                <w:sz w:val="20"/>
                <w:szCs w:val="20"/>
              </w:rPr>
              <w:t>.</w:t>
            </w:r>
          </w:p>
        </w:tc>
      </w:tr>
      <w:tr w:rsidR="00A374A9" w14:paraId="530A10FF" w14:textId="77777777">
        <w:trPr>
          <w:jc w:val="center"/>
        </w:trPr>
        <w:tc>
          <w:tcPr>
            <w:tcW w:w="1419" w:type="dxa"/>
            <w:shd w:val="clear" w:color="auto" w:fill="C3BD96"/>
          </w:tcPr>
          <w:p w14:paraId="1BD017A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4.10</w:t>
            </w:r>
          </w:p>
        </w:tc>
        <w:tc>
          <w:tcPr>
            <w:tcW w:w="9810" w:type="dxa"/>
            <w:shd w:val="clear" w:color="auto" w:fill="C3BD96"/>
          </w:tcPr>
          <w:p w14:paraId="1928CDEB" w14:textId="77777777" w:rsidR="00A374A9" w:rsidRDefault="003C2851">
            <w:pPr>
              <w:keepNext/>
              <w:pBdr>
                <w:top w:val="nil"/>
                <w:left w:val="nil"/>
                <w:bottom w:val="nil"/>
                <w:right w:val="nil"/>
                <w:between w:val="nil"/>
              </w:pBdr>
              <w:ind w:left="11" w:hanging="10"/>
              <w:rPr>
                <w:rFonts w:ascii="Calibri" w:eastAsia="Calibri" w:hAnsi="Calibri" w:cs="Calibri"/>
                <w:b/>
                <w:color w:val="0000FF"/>
                <w:sz w:val="20"/>
                <w:szCs w:val="20"/>
              </w:rPr>
            </w:pPr>
            <w:r>
              <w:rPr>
                <w:rFonts w:ascii="Calibri" w:eastAsia="Calibri" w:hAnsi="Calibri" w:cs="Calibri"/>
                <w:b/>
                <w:color w:val="000000"/>
                <w:sz w:val="20"/>
                <w:szCs w:val="20"/>
              </w:rPr>
              <w:tab/>
              <w:t>Input procurement</w:t>
            </w:r>
          </w:p>
        </w:tc>
        <w:tc>
          <w:tcPr>
            <w:tcW w:w="630" w:type="dxa"/>
            <w:shd w:val="clear" w:color="auto" w:fill="D9D9D9"/>
          </w:tcPr>
          <w:p w14:paraId="4D707F32" w14:textId="77777777" w:rsidR="00A374A9" w:rsidRDefault="00A374A9">
            <w:pPr>
              <w:jc w:val="center"/>
              <w:rPr>
                <w:rFonts w:ascii="Calibri" w:eastAsia="Calibri" w:hAnsi="Calibri" w:cs="Calibri"/>
                <w:b/>
                <w:sz w:val="20"/>
                <w:szCs w:val="20"/>
              </w:rPr>
            </w:pPr>
          </w:p>
        </w:tc>
        <w:tc>
          <w:tcPr>
            <w:tcW w:w="630" w:type="dxa"/>
            <w:shd w:val="clear" w:color="auto" w:fill="D9D9D9"/>
          </w:tcPr>
          <w:p w14:paraId="6FCC7E4C" w14:textId="77777777" w:rsidR="00A374A9" w:rsidRDefault="00A374A9">
            <w:pPr>
              <w:jc w:val="center"/>
              <w:rPr>
                <w:rFonts w:ascii="Calibri" w:eastAsia="Calibri" w:hAnsi="Calibri" w:cs="Calibri"/>
                <w:b/>
                <w:sz w:val="20"/>
                <w:szCs w:val="20"/>
              </w:rPr>
            </w:pPr>
          </w:p>
        </w:tc>
        <w:tc>
          <w:tcPr>
            <w:tcW w:w="2409" w:type="dxa"/>
            <w:shd w:val="clear" w:color="auto" w:fill="D9D9D9"/>
          </w:tcPr>
          <w:p w14:paraId="13162159" w14:textId="77777777" w:rsidR="00A374A9" w:rsidRDefault="00A374A9">
            <w:pPr>
              <w:jc w:val="center"/>
              <w:rPr>
                <w:rFonts w:ascii="Calibri" w:eastAsia="Calibri" w:hAnsi="Calibri" w:cs="Calibri"/>
                <w:b/>
                <w:sz w:val="20"/>
                <w:szCs w:val="20"/>
              </w:rPr>
            </w:pPr>
          </w:p>
        </w:tc>
      </w:tr>
      <w:tr w:rsidR="00A374A9" w14:paraId="4DE6F777" w14:textId="77777777">
        <w:trPr>
          <w:jc w:val="center"/>
        </w:trPr>
        <w:tc>
          <w:tcPr>
            <w:tcW w:w="1419" w:type="dxa"/>
            <w:shd w:val="clear" w:color="auto" w:fill="auto"/>
          </w:tcPr>
          <w:p w14:paraId="443AF348"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4.10.1A</w:t>
            </w:r>
          </w:p>
        </w:tc>
        <w:tc>
          <w:tcPr>
            <w:tcW w:w="9810" w:type="dxa"/>
            <w:shd w:val="clear" w:color="auto" w:fill="auto"/>
          </w:tcPr>
          <w:p w14:paraId="2493F989" w14:textId="77777777" w:rsidR="00A374A9" w:rsidRPr="00480815" w:rsidRDefault="003C2851">
            <w:pPr>
              <w:widowControl w:val="0"/>
              <w:tabs>
                <w:tab w:val="left" w:pos="1080"/>
              </w:tabs>
              <w:jc w:val="both"/>
              <w:rPr>
                <w:rFonts w:ascii="Calibri" w:eastAsia="Calibri" w:hAnsi="Calibri" w:cs="Calibri"/>
                <w:sz w:val="20"/>
                <w:szCs w:val="20"/>
              </w:rPr>
            </w:pPr>
            <w:r w:rsidRPr="00480815">
              <w:rPr>
                <w:rFonts w:ascii="Calibri" w:eastAsia="Calibri" w:hAnsi="Calibri" w:cs="Calibri"/>
                <w:sz w:val="20"/>
                <w:szCs w:val="20"/>
              </w:rPr>
              <w:t xml:space="preserve">Procurement of inputs used in production, processing and packaging shall comply with legislative requirements and customer specifications. Procurement policy for seeds, propagation material, pesticides, cleaning and disinfecting agents, post-harvest treatments etc., shall be understood and implemented by all staff involved in the procurement process. Procurement shall be done from registered suppliers only. </w:t>
            </w:r>
          </w:p>
        </w:tc>
        <w:tc>
          <w:tcPr>
            <w:tcW w:w="630" w:type="dxa"/>
            <w:shd w:val="clear" w:color="auto" w:fill="auto"/>
          </w:tcPr>
          <w:p w14:paraId="5BD8B138" w14:textId="28426396" w:rsidR="00A374A9" w:rsidRPr="00480815" w:rsidRDefault="00F44324">
            <w:pPr>
              <w:jc w:val="center"/>
              <w:rPr>
                <w:rFonts w:ascii="Calibri" w:eastAsia="Calibri" w:hAnsi="Calibri" w:cs="Calibri"/>
                <w:b/>
                <w:sz w:val="20"/>
                <w:szCs w:val="20"/>
              </w:rPr>
            </w:pPr>
            <w:r w:rsidRPr="00480815">
              <w:rPr>
                <w:rFonts w:ascii="Calibri" w:eastAsia="Calibri" w:hAnsi="Calibri" w:cs="Calibri"/>
                <w:b/>
                <w:sz w:val="20"/>
                <w:szCs w:val="20"/>
              </w:rPr>
              <w:t>Yes</w:t>
            </w:r>
          </w:p>
        </w:tc>
        <w:tc>
          <w:tcPr>
            <w:tcW w:w="630" w:type="dxa"/>
            <w:shd w:val="clear" w:color="auto" w:fill="auto"/>
          </w:tcPr>
          <w:p w14:paraId="231390E1" w14:textId="77777777" w:rsidR="00A374A9" w:rsidRPr="00480815" w:rsidRDefault="00A374A9">
            <w:pPr>
              <w:jc w:val="center"/>
              <w:rPr>
                <w:rFonts w:ascii="Calibri" w:eastAsia="Calibri" w:hAnsi="Calibri" w:cs="Calibri"/>
                <w:b/>
                <w:sz w:val="20"/>
                <w:szCs w:val="20"/>
              </w:rPr>
            </w:pPr>
          </w:p>
        </w:tc>
        <w:tc>
          <w:tcPr>
            <w:tcW w:w="2409" w:type="dxa"/>
            <w:shd w:val="clear" w:color="auto" w:fill="auto"/>
          </w:tcPr>
          <w:p w14:paraId="617D619C" w14:textId="77777777" w:rsidR="00A374A9" w:rsidRPr="00480815" w:rsidRDefault="00A374A9" w:rsidP="001B5861">
            <w:pPr>
              <w:rPr>
                <w:rFonts w:ascii="Calibri" w:eastAsia="Calibri" w:hAnsi="Calibri" w:cs="Calibri"/>
                <w:b/>
                <w:sz w:val="20"/>
                <w:szCs w:val="20"/>
              </w:rPr>
            </w:pPr>
          </w:p>
          <w:p w14:paraId="569FA3F9" w14:textId="77777777" w:rsidR="00BD649E" w:rsidRPr="00480815" w:rsidRDefault="00BD649E" w:rsidP="001B5861">
            <w:pPr>
              <w:rPr>
                <w:rFonts w:ascii="Calibri" w:eastAsia="Calibri" w:hAnsi="Calibri" w:cs="Calibri"/>
                <w:b/>
                <w:sz w:val="20"/>
                <w:szCs w:val="20"/>
              </w:rPr>
            </w:pPr>
          </w:p>
          <w:p w14:paraId="696F5B76" w14:textId="77777777" w:rsidR="00BD649E" w:rsidRPr="00480815" w:rsidRDefault="00BD649E" w:rsidP="001B5861">
            <w:pPr>
              <w:rPr>
                <w:rFonts w:ascii="Calibri" w:eastAsia="Calibri" w:hAnsi="Calibri" w:cs="Calibri"/>
                <w:b/>
                <w:sz w:val="20"/>
                <w:szCs w:val="20"/>
              </w:rPr>
            </w:pPr>
          </w:p>
          <w:p w14:paraId="649643B0" w14:textId="77777777" w:rsidR="00BD649E" w:rsidRPr="00480815" w:rsidRDefault="00BD649E" w:rsidP="001B5861">
            <w:pPr>
              <w:rPr>
                <w:rFonts w:ascii="Calibri" w:eastAsia="Calibri" w:hAnsi="Calibri" w:cs="Calibri"/>
                <w:b/>
                <w:sz w:val="20"/>
                <w:szCs w:val="20"/>
              </w:rPr>
            </w:pPr>
          </w:p>
          <w:p w14:paraId="40A9D1EB" w14:textId="195FDC8E" w:rsidR="00BD649E" w:rsidRPr="00480815" w:rsidRDefault="00BD649E" w:rsidP="001B5861">
            <w:pPr>
              <w:rPr>
                <w:rFonts w:ascii="Calibri" w:eastAsia="Calibri" w:hAnsi="Calibri" w:cs="Calibri"/>
                <w:b/>
                <w:sz w:val="20"/>
                <w:szCs w:val="20"/>
              </w:rPr>
            </w:pPr>
            <w:r w:rsidRPr="00480815">
              <w:rPr>
                <w:rFonts w:ascii="Calibri" w:eastAsia="Calibri" w:hAnsi="Calibri" w:cs="Calibri"/>
                <w:b/>
                <w:sz w:val="20"/>
                <w:szCs w:val="20"/>
              </w:rPr>
              <w:t xml:space="preserve">All chemicals </w:t>
            </w:r>
            <w:r w:rsidR="0096475C" w:rsidRPr="00480815">
              <w:rPr>
                <w:rFonts w:ascii="Calibri" w:eastAsia="Calibri" w:hAnsi="Calibri" w:cs="Calibri"/>
                <w:b/>
                <w:sz w:val="20"/>
                <w:szCs w:val="20"/>
              </w:rPr>
              <w:t xml:space="preserve">are procured from registered </w:t>
            </w:r>
            <w:r w:rsidR="00F44324" w:rsidRPr="00480815">
              <w:rPr>
                <w:rFonts w:ascii="Calibri" w:eastAsia="Calibri" w:hAnsi="Calibri" w:cs="Calibri"/>
                <w:b/>
                <w:sz w:val="20"/>
                <w:szCs w:val="20"/>
              </w:rPr>
              <w:t>companied by PCPB.All propagation materials were reviewed sourced from accredited propagators as detailed in below report</w:t>
            </w:r>
          </w:p>
        </w:tc>
      </w:tr>
      <w:tr w:rsidR="00A374A9" w14:paraId="273D0167" w14:textId="77777777">
        <w:trPr>
          <w:jc w:val="center"/>
        </w:trPr>
        <w:tc>
          <w:tcPr>
            <w:tcW w:w="1419" w:type="dxa"/>
            <w:shd w:val="clear" w:color="auto" w:fill="auto"/>
          </w:tcPr>
          <w:p w14:paraId="30B07AEE"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4.10.2A</w:t>
            </w:r>
          </w:p>
        </w:tc>
        <w:tc>
          <w:tcPr>
            <w:tcW w:w="9810" w:type="dxa"/>
            <w:shd w:val="clear" w:color="auto" w:fill="auto"/>
          </w:tcPr>
          <w:p w14:paraId="7D68C91C" w14:textId="77777777" w:rsidR="00A374A9" w:rsidRDefault="003C2851">
            <w:pPr>
              <w:widowControl w:val="0"/>
              <w:tabs>
                <w:tab w:val="left" w:pos="720"/>
              </w:tabs>
              <w:jc w:val="both"/>
              <w:rPr>
                <w:rFonts w:ascii="Calibri" w:eastAsia="Calibri" w:hAnsi="Calibri" w:cs="Calibri"/>
                <w:sz w:val="20"/>
                <w:szCs w:val="20"/>
              </w:rPr>
            </w:pPr>
            <w:r>
              <w:rPr>
                <w:rFonts w:ascii="Calibri" w:eastAsia="Calibri" w:hAnsi="Calibri" w:cs="Calibri"/>
                <w:sz w:val="20"/>
                <w:szCs w:val="20"/>
              </w:rPr>
              <w:t xml:space="preserve"> Where used, Genetically Modified Organisms (GMOs) shall be in accordance with the Biosafety Act and the prevailing regulations.</w:t>
            </w:r>
          </w:p>
        </w:tc>
        <w:tc>
          <w:tcPr>
            <w:tcW w:w="630" w:type="dxa"/>
            <w:shd w:val="clear" w:color="auto" w:fill="auto"/>
          </w:tcPr>
          <w:p w14:paraId="37F83068" w14:textId="4CF00194" w:rsidR="00A374A9" w:rsidRPr="00480815" w:rsidRDefault="00F44324">
            <w:pPr>
              <w:jc w:val="center"/>
              <w:rPr>
                <w:rFonts w:ascii="Calibri" w:eastAsia="Calibri" w:hAnsi="Calibri" w:cs="Calibri"/>
                <w:b/>
                <w:sz w:val="20"/>
                <w:szCs w:val="20"/>
              </w:rPr>
            </w:pPr>
            <w:r w:rsidRPr="00480815">
              <w:rPr>
                <w:rFonts w:ascii="Calibri" w:eastAsia="Calibri" w:hAnsi="Calibri" w:cs="Calibri"/>
                <w:b/>
                <w:sz w:val="20"/>
                <w:szCs w:val="20"/>
              </w:rPr>
              <w:t>Yes</w:t>
            </w:r>
          </w:p>
        </w:tc>
        <w:tc>
          <w:tcPr>
            <w:tcW w:w="630" w:type="dxa"/>
            <w:shd w:val="clear" w:color="auto" w:fill="auto"/>
          </w:tcPr>
          <w:p w14:paraId="4765DBB9" w14:textId="77777777" w:rsidR="00A374A9" w:rsidRPr="00480815" w:rsidRDefault="00A374A9">
            <w:pPr>
              <w:jc w:val="center"/>
              <w:rPr>
                <w:rFonts w:ascii="Calibri" w:eastAsia="Calibri" w:hAnsi="Calibri" w:cs="Calibri"/>
                <w:b/>
                <w:sz w:val="20"/>
                <w:szCs w:val="20"/>
              </w:rPr>
            </w:pPr>
          </w:p>
        </w:tc>
        <w:tc>
          <w:tcPr>
            <w:tcW w:w="2409" w:type="dxa"/>
            <w:shd w:val="clear" w:color="auto" w:fill="auto"/>
          </w:tcPr>
          <w:p w14:paraId="5F52AA76" w14:textId="77777777" w:rsidR="005920B2" w:rsidRPr="00480815" w:rsidRDefault="005920B2" w:rsidP="00BD649E">
            <w:pPr>
              <w:rPr>
                <w:rFonts w:ascii="Calibri" w:eastAsia="Calibri" w:hAnsi="Calibri" w:cs="Calibri"/>
                <w:b/>
                <w:sz w:val="20"/>
                <w:szCs w:val="20"/>
              </w:rPr>
            </w:pPr>
          </w:p>
          <w:p w14:paraId="02F857CA" w14:textId="58930D08" w:rsidR="007F4056" w:rsidRPr="00480815" w:rsidRDefault="007F4056" w:rsidP="00BD649E">
            <w:pPr>
              <w:rPr>
                <w:rFonts w:ascii="Calibri" w:eastAsia="Calibri" w:hAnsi="Calibri" w:cs="Calibri"/>
                <w:b/>
                <w:sz w:val="20"/>
                <w:szCs w:val="20"/>
              </w:rPr>
            </w:pPr>
            <w:r w:rsidRPr="00480815">
              <w:rPr>
                <w:rFonts w:ascii="Calibri" w:eastAsia="Calibri" w:hAnsi="Calibri" w:cs="Calibri"/>
                <w:b/>
                <w:sz w:val="20"/>
                <w:szCs w:val="20"/>
              </w:rPr>
              <w:t xml:space="preserve">Commitment in form of a policy done by the organization ref </w:t>
            </w:r>
            <w:r w:rsidR="0070346D" w:rsidRPr="00480815">
              <w:rPr>
                <w:rFonts w:ascii="Calibri" w:eastAsia="Calibri" w:hAnsi="Calibri" w:cs="Calibri"/>
                <w:b/>
                <w:sz w:val="20"/>
                <w:szCs w:val="20"/>
              </w:rPr>
              <w:t xml:space="preserve">MORL-AGRIC-POL-011 GMO policy signed </w:t>
            </w:r>
            <w:r w:rsidR="00874D5D" w:rsidRPr="00480815">
              <w:rPr>
                <w:rFonts w:ascii="Calibri" w:eastAsia="Calibri" w:hAnsi="Calibri" w:cs="Calibri"/>
                <w:b/>
                <w:sz w:val="20"/>
                <w:szCs w:val="20"/>
              </w:rPr>
              <w:t>dated 03-October 2022.</w:t>
            </w:r>
          </w:p>
          <w:p w14:paraId="1C67D5EF" w14:textId="77777777" w:rsidR="00874D5D" w:rsidRPr="00480815" w:rsidRDefault="00874D5D" w:rsidP="00BD649E">
            <w:pPr>
              <w:rPr>
                <w:rFonts w:ascii="Calibri" w:eastAsia="Calibri" w:hAnsi="Calibri" w:cs="Calibri"/>
                <w:b/>
                <w:sz w:val="20"/>
                <w:szCs w:val="20"/>
              </w:rPr>
            </w:pPr>
          </w:p>
          <w:p w14:paraId="71CFCD29" w14:textId="0B94A059" w:rsidR="00874D5D" w:rsidRPr="00480815" w:rsidRDefault="005920B2" w:rsidP="00BD649E">
            <w:pPr>
              <w:rPr>
                <w:rFonts w:ascii="Calibri" w:eastAsia="Calibri" w:hAnsi="Calibri" w:cs="Calibri"/>
                <w:b/>
                <w:sz w:val="20"/>
                <w:szCs w:val="20"/>
              </w:rPr>
            </w:pPr>
            <w:r w:rsidRPr="00480815">
              <w:rPr>
                <w:rFonts w:ascii="Calibri" w:eastAsia="Calibri" w:hAnsi="Calibri" w:cs="Calibri"/>
                <w:b/>
                <w:sz w:val="20"/>
                <w:szCs w:val="20"/>
              </w:rPr>
              <w:t xml:space="preserve">Declaration </w:t>
            </w:r>
            <w:r w:rsidR="007F4056" w:rsidRPr="00480815">
              <w:rPr>
                <w:rFonts w:ascii="Calibri" w:eastAsia="Calibri" w:hAnsi="Calibri" w:cs="Calibri"/>
                <w:b/>
                <w:sz w:val="20"/>
                <w:szCs w:val="20"/>
              </w:rPr>
              <w:t xml:space="preserve">that the </w:t>
            </w:r>
            <w:r w:rsidR="00874D5D" w:rsidRPr="00480815">
              <w:rPr>
                <w:rFonts w:ascii="Calibri" w:eastAsia="Calibri" w:hAnsi="Calibri" w:cs="Calibri"/>
                <w:b/>
                <w:sz w:val="20"/>
                <w:szCs w:val="20"/>
              </w:rPr>
              <w:t>propagation material are GMP Free</w:t>
            </w:r>
            <w:r w:rsidR="00480815" w:rsidRPr="00480815">
              <w:rPr>
                <w:rFonts w:ascii="Calibri" w:eastAsia="Calibri" w:hAnsi="Calibri" w:cs="Calibri"/>
                <w:b/>
                <w:sz w:val="20"/>
                <w:szCs w:val="20"/>
              </w:rPr>
              <w:t xml:space="preserve"> were reviewed in place from the propagators</w:t>
            </w:r>
          </w:p>
          <w:p w14:paraId="01D5F8E7" w14:textId="77777777" w:rsidR="00874D5D" w:rsidRPr="00480815" w:rsidRDefault="00874D5D" w:rsidP="00BD649E">
            <w:pPr>
              <w:rPr>
                <w:rFonts w:ascii="Calibri" w:eastAsia="Calibri" w:hAnsi="Calibri" w:cs="Calibri"/>
                <w:b/>
                <w:sz w:val="20"/>
                <w:szCs w:val="20"/>
              </w:rPr>
            </w:pPr>
          </w:p>
          <w:p w14:paraId="71C640BC" w14:textId="77777777" w:rsidR="00874D5D" w:rsidRPr="00480815" w:rsidRDefault="00874D5D" w:rsidP="00BD649E">
            <w:pPr>
              <w:rPr>
                <w:rFonts w:ascii="Calibri" w:eastAsia="Calibri" w:hAnsi="Calibri" w:cs="Calibri"/>
                <w:b/>
                <w:sz w:val="20"/>
                <w:szCs w:val="20"/>
              </w:rPr>
            </w:pPr>
          </w:p>
          <w:p w14:paraId="29AB2F29" w14:textId="08BA6520" w:rsidR="005920B2" w:rsidRPr="00480815" w:rsidRDefault="007F4056" w:rsidP="00BD649E">
            <w:pPr>
              <w:rPr>
                <w:rFonts w:ascii="Calibri" w:eastAsia="Calibri" w:hAnsi="Calibri" w:cs="Calibri"/>
                <w:b/>
                <w:sz w:val="20"/>
                <w:szCs w:val="20"/>
              </w:rPr>
            </w:pPr>
            <w:r w:rsidRPr="00480815">
              <w:rPr>
                <w:rFonts w:ascii="Calibri" w:eastAsia="Calibri" w:hAnsi="Calibri" w:cs="Calibri"/>
                <w:b/>
                <w:sz w:val="20"/>
                <w:szCs w:val="20"/>
              </w:rPr>
              <w:t xml:space="preserve"> </w:t>
            </w:r>
          </w:p>
        </w:tc>
      </w:tr>
      <w:tr w:rsidR="00A374A9" w14:paraId="5635C1CE" w14:textId="77777777">
        <w:trPr>
          <w:jc w:val="center"/>
        </w:trPr>
        <w:tc>
          <w:tcPr>
            <w:tcW w:w="1419" w:type="dxa"/>
            <w:shd w:val="clear" w:color="auto" w:fill="C3BD96"/>
          </w:tcPr>
          <w:p w14:paraId="6A6B8729"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5.1</w:t>
            </w:r>
          </w:p>
        </w:tc>
        <w:tc>
          <w:tcPr>
            <w:tcW w:w="9810" w:type="dxa"/>
            <w:shd w:val="clear" w:color="auto" w:fill="C3BD96"/>
          </w:tcPr>
          <w:p w14:paraId="3A2D1952" w14:textId="77777777" w:rsidR="00A374A9" w:rsidRDefault="003C2851">
            <w:pPr>
              <w:rPr>
                <w:rFonts w:ascii="Calibri" w:eastAsia="Calibri" w:hAnsi="Calibri" w:cs="Calibri"/>
                <w:b/>
                <w:sz w:val="20"/>
                <w:szCs w:val="20"/>
              </w:rPr>
            </w:pPr>
            <w:r>
              <w:rPr>
                <w:rFonts w:ascii="Calibri" w:eastAsia="Calibri" w:hAnsi="Calibri" w:cs="Calibri"/>
                <w:b/>
                <w:sz w:val="20"/>
                <w:szCs w:val="20"/>
              </w:rPr>
              <w:t>Traceability</w:t>
            </w:r>
          </w:p>
        </w:tc>
        <w:tc>
          <w:tcPr>
            <w:tcW w:w="630" w:type="dxa"/>
            <w:shd w:val="clear" w:color="auto" w:fill="auto"/>
          </w:tcPr>
          <w:p w14:paraId="6F312811" w14:textId="77777777" w:rsidR="00A374A9" w:rsidRDefault="00A374A9">
            <w:pPr>
              <w:jc w:val="center"/>
              <w:rPr>
                <w:rFonts w:ascii="Calibri" w:eastAsia="Calibri" w:hAnsi="Calibri" w:cs="Calibri"/>
                <w:b/>
                <w:sz w:val="20"/>
                <w:szCs w:val="20"/>
              </w:rPr>
            </w:pPr>
          </w:p>
        </w:tc>
        <w:tc>
          <w:tcPr>
            <w:tcW w:w="630" w:type="dxa"/>
            <w:shd w:val="clear" w:color="auto" w:fill="auto"/>
          </w:tcPr>
          <w:p w14:paraId="4BDB06BE" w14:textId="77777777" w:rsidR="00A374A9" w:rsidRDefault="00A374A9">
            <w:pPr>
              <w:jc w:val="center"/>
              <w:rPr>
                <w:rFonts w:ascii="Calibri" w:eastAsia="Calibri" w:hAnsi="Calibri" w:cs="Calibri"/>
                <w:b/>
                <w:sz w:val="20"/>
                <w:szCs w:val="20"/>
              </w:rPr>
            </w:pPr>
          </w:p>
        </w:tc>
        <w:tc>
          <w:tcPr>
            <w:tcW w:w="2409" w:type="dxa"/>
            <w:shd w:val="clear" w:color="auto" w:fill="auto"/>
          </w:tcPr>
          <w:p w14:paraId="2C9E7686" w14:textId="77777777" w:rsidR="00A374A9" w:rsidRDefault="00A374A9">
            <w:pPr>
              <w:jc w:val="center"/>
              <w:rPr>
                <w:rFonts w:ascii="Calibri" w:eastAsia="Calibri" w:hAnsi="Calibri" w:cs="Calibri"/>
                <w:b/>
                <w:sz w:val="20"/>
                <w:szCs w:val="20"/>
              </w:rPr>
            </w:pPr>
          </w:p>
        </w:tc>
      </w:tr>
      <w:tr w:rsidR="00A374A9" w14:paraId="49C1D226" w14:textId="77777777">
        <w:trPr>
          <w:jc w:val="center"/>
        </w:trPr>
        <w:tc>
          <w:tcPr>
            <w:tcW w:w="1419" w:type="dxa"/>
            <w:shd w:val="clear" w:color="auto" w:fill="auto"/>
          </w:tcPr>
          <w:p w14:paraId="6758CE7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5.1.1A</w:t>
            </w:r>
          </w:p>
        </w:tc>
        <w:tc>
          <w:tcPr>
            <w:tcW w:w="9810" w:type="dxa"/>
            <w:shd w:val="clear" w:color="auto" w:fill="auto"/>
          </w:tcPr>
          <w:p w14:paraId="54F62BEF"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operator shall put in place a traceability system by way of designing, implementing and monitoring a detailed process flow that addresses raw material procurement, production  process and conditions; by products generated; waste treatment; risk assessments; human resources; equipment employed; governing standards and regulations.</w:t>
            </w:r>
          </w:p>
        </w:tc>
        <w:tc>
          <w:tcPr>
            <w:tcW w:w="630" w:type="dxa"/>
            <w:shd w:val="clear" w:color="auto" w:fill="auto"/>
          </w:tcPr>
          <w:p w14:paraId="03005535" w14:textId="1BF8A804" w:rsidR="00A374A9" w:rsidRDefault="009062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ED17C84" w14:textId="77777777" w:rsidR="00A374A9" w:rsidRDefault="00A374A9">
            <w:pPr>
              <w:jc w:val="center"/>
              <w:rPr>
                <w:rFonts w:ascii="Calibri" w:eastAsia="Calibri" w:hAnsi="Calibri" w:cs="Calibri"/>
                <w:b/>
                <w:sz w:val="20"/>
                <w:szCs w:val="20"/>
              </w:rPr>
            </w:pPr>
          </w:p>
        </w:tc>
        <w:tc>
          <w:tcPr>
            <w:tcW w:w="2409" w:type="dxa"/>
            <w:shd w:val="clear" w:color="auto" w:fill="auto"/>
          </w:tcPr>
          <w:p w14:paraId="037F6CBC" w14:textId="0DA133EC" w:rsidR="00A374A9" w:rsidRDefault="00E5693C" w:rsidP="00E5693C">
            <w:pPr>
              <w:rPr>
                <w:rFonts w:ascii="Calibri" w:eastAsia="Calibri" w:hAnsi="Calibri" w:cs="Calibri"/>
                <w:b/>
                <w:sz w:val="20"/>
                <w:szCs w:val="20"/>
              </w:rPr>
            </w:pPr>
            <w:r>
              <w:rPr>
                <w:rFonts w:ascii="Calibri" w:eastAsia="Calibri" w:hAnsi="Calibri" w:cs="Calibri"/>
                <w:b/>
                <w:sz w:val="20"/>
                <w:szCs w:val="20"/>
              </w:rPr>
              <w:t xml:space="preserve">Documented site </w:t>
            </w:r>
            <w:r w:rsidR="00480815">
              <w:rPr>
                <w:rFonts w:ascii="Calibri" w:eastAsia="Calibri" w:hAnsi="Calibri" w:cs="Calibri"/>
                <w:b/>
                <w:sz w:val="20"/>
                <w:szCs w:val="20"/>
              </w:rPr>
              <w:t>traceability</w:t>
            </w:r>
            <w:r>
              <w:rPr>
                <w:rFonts w:ascii="Calibri" w:eastAsia="Calibri" w:hAnsi="Calibri" w:cs="Calibri"/>
                <w:b/>
                <w:sz w:val="20"/>
                <w:szCs w:val="20"/>
              </w:rPr>
              <w:t xml:space="preserve"> </w:t>
            </w:r>
            <w:r w:rsidR="00BF776D">
              <w:rPr>
                <w:rFonts w:ascii="Calibri" w:eastAsia="Calibri" w:hAnsi="Calibri" w:cs="Calibri"/>
                <w:b/>
                <w:sz w:val="20"/>
                <w:szCs w:val="20"/>
              </w:rPr>
              <w:t xml:space="preserve">procedure Version 1 dated 04.01.2022 ref MORL-AGRIC-FORM 005 that dictates on how </w:t>
            </w:r>
            <w:r w:rsidR="00A30EB2">
              <w:rPr>
                <w:rFonts w:ascii="Calibri" w:eastAsia="Calibri" w:hAnsi="Calibri" w:cs="Calibri"/>
                <w:b/>
                <w:sz w:val="20"/>
                <w:szCs w:val="20"/>
              </w:rPr>
              <w:t>traceability system is in the farm.</w:t>
            </w:r>
          </w:p>
          <w:p w14:paraId="51E67DC6" w14:textId="77777777" w:rsidR="00A30EB2" w:rsidRDefault="00A30EB2" w:rsidP="00E5693C">
            <w:pPr>
              <w:rPr>
                <w:rFonts w:ascii="Calibri" w:eastAsia="Calibri" w:hAnsi="Calibri" w:cs="Calibri"/>
                <w:b/>
                <w:sz w:val="20"/>
                <w:szCs w:val="20"/>
              </w:rPr>
            </w:pPr>
          </w:p>
          <w:p w14:paraId="058A3726" w14:textId="77777777" w:rsidR="009A36DA" w:rsidRDefault="009A36DA" w:rsidP="00E5693C">
            <w:pPr>
              <w:rPr>
                <w:rFonts w:ascii="Calibri" w:eastAsia="Calibri" w:hAnsi="Calibri" w:cs="Calibri"/>
                <w:b/>
                <w:sz w:val="20"/>
                <w:szCs w:val="20"/>
              </w:rPr>
            </w:pPr>
            <w:r>
              <w:rPr>
                <w:rFonts w:ascii="Calibri" w:eastAsia="Calibri" w:hAnsi="Calibri" w:cs="Calibri"/>
                <w:b/>
                <w:sz w:val="20"/>
                <w:szCs w:val="20"/>
              </w:rPr>
              <w:t xml:space="preserve">All blocks are visually </w:t>
            </w:r>
            <w:r>
              <w:rPr>
                <w:rFonts w:ascii="Calibri" w:eastAsia="Calibri" w:hAnsi="Calibri" w:cs="Calibri"/>
                <w:b/>
                <w:sz w:val="20"/>
                <w:szCs w:val="20"/>
              </w:rPr>
              <w:lastRenderedPageBreak/>
              <w:t xml:space="preserve">identified using a numerical number and the same number is a replica of the production blocks in the </w:t>
            </w:r>
            <w:r w:rsidR="00582C83">
              <w:rPr>
                <w:rFonts w:ascii="Calibri" w:eastAsia="Calibri" w:hAnsi="Calibri" w:cs="Calibri"/>
                <w:b/>
                <w:sz w:val="20"/>
                <w:szCs w:val="20"/>
              </w:rPr>
              <w:t>Menengai Farm Block Mapping.</w:t>
            </w:r>
          </w:p>
          <w:p w14:paraId="715B5337" w14:textId="20B34690" w:rsidR="00582C83" w:rsidRDefault="00582C83" w:rsidP="00E5693C">
            <w:pPr>
              <w:rPr>
                <w:rFonts w:ascii="Calibri" w:eastAsia="Calibri" w:hAnsi="Calibri" w:cs="Calibri"/>
                <w:b/>
                <w:sz w:val="20"/>
                <w:szCs w:val="20"/>
              </w:rPr>
            </w:pPr>
            <w:r>
              <w:rPr>
                <w:rFonts w:ascii="Calibri" w:eastAsia="Calibri" w:hAnsi="Calibri" w:cs="Calibri"/>
                <w:b/>
                <w:sz w:val="20"/>
                <w:szCs w:val="20"/>
              </w:rPr>
              <w:t xml:space="preserve">A total of 18 blocks from Block 1 to Block 18 have been </w:t>
            </w:r>
            <w:r w:rsidR="003D3A9C">
              <w:rPr>
                <w:rFonts w:ascii="Calibri" w:eastAsia="Calibri" w:hAnsi="Calibri" w:cs="Calibri"/>
                <w:b/>
                <w:sz w:val="20"/>
                <w:szCs w:val="20"/>
              </w:rPr>
              <w:t>identified in the map with the area,the variety of avocado plants within the block</w:t>
            </w:r>
            <w:r w:rsidR="00005BCE">
              <w:rPr>
                <w:rFonts w:ascii="Calibri" w:eastAsia="Calibri" w:hAnsi="Calibri" w:cs="Calibri"/>
                <w:b/>
                <w:sz w:val="20"/>
                <w:szCs w:val="20"/>
              </w:rPr>
              <w:t xml:space="preserve">,total </w:t>
            </w:r>
            <w:r w:rsidR="00377A22">
              <w:rPr>
                <w:rFonts w:ascii="Calibri" w:eastAsia="Calibri" w:hAnsi="Calibri" w:cs="Calibri"/>
                <w:b/>
                <w:sz w:val="20"/>
                <w:szCs w:val="20"/>
              </w:rPr>
              <w:t>population</w:t>
            </w:r>
            <w:r w:rsidR="00005BCE">
              <w:rPr>
                <w:rFonts w:ascii="Calibri" w:eastAsia="Calibri" w:hAnsi="Calibri" w:cs="Calibri"/>
                <w:b/>
                <w:sz w:val="20"/>
                <w:szCs w:val="20"/>
              </w:rPr>
              <w:t xml:space="preserve"> of plants and the date of planting  as well as how irrigation water distribution is within the farm</w:t>
            </w:r>
          </w:p>
          <w:p w14:paraId="7187BE94" w14:textId="77777777" w:rsidR="00377A22" w:rsidRDefault="00377A22" w:rsidP="00E5693C">
            <w:pPr>
              <w:rPr>
                <w:rFonts w:ascii="Calibri" w:eastAsia="Calibri" w:hAnsi="Calibri" w:cs="Calibri"/>
                <w:b/>
                <w:sz w:val="20"/>
                <w:szCs w:val="20"/>
              </w:rPr>
            </w:pPr>
          </w:p>
          <w:p w14:paraId="6BF30BBF" w14:textId="77777777" w:rsidR="00377A22" w:rsidRDefault="00377A22" w:rsidP="00E5693C">
            <w:pPr>
              <w:rPr>
                <w:rFonts w:ascii="Calibri" w:eastAsia="Calibri" w:hAnsi="Calibri" w:cs="Calibri"/>
                <w:b/>
                <w:sz w:val="20"/>
                <w:szCs w:val="20"/>
              </w:rPr>
            </w:pPr>
            <w:r>
              <w:rPr>
                <w:rFonts w:ascii="Calibri" w:eastAsia="Calibri" w:hAnsi="Calibri" w:cs="Calibri"/>
                <w:b/>
                <w:sz w:val="20"/>
                <w:szCs w:val="20"/>
              </w:rPr>
              <w:t xml:space="preserve">Soil Mapping has been done on the entire farm identifying the types of soils within a block/cropping areas and its identified based on </w:t>
            </w:r>
            <w:r w:rsidR="0041509E">
              <w:rPr>
                <w:rFonts w:ascii="Calibri" w:eastAsia="Calibri" w:hAnsi="Calibri" w:cs="Calibri"/>
                <w:b/>
                <w:sz w:val="20"/>
                <w:szCs w:val="20"/>
              </w:rPr>
              <w:t>soil profile and local carographic soil type map.</w:t>
            </w:r>
          </w:p>
          <w:p w14:paraId="029AE6D3" w14:textId="77777777" w:rsidR="0041509E" w:rsidRDefault="0041509E" w:rsidP="00E5693C">
            <w:pPr>
              <w:rPr>
                <w:rFonts w:ascii="Calibri" w:eastAsia="Calibri" w:hAnsi="Calibri" w:cs="Calibri"/>
                <w:b/>
                <w:sz w:val="20"/>
                <w:szCs w:val="20"/>
              </w:rPr>
            </w:pPr>
            <w:r>
              <w:rPr>
                <w:rFonts w:ascii="Calibri" w:eastAsia="Calibri" w:hAnsi="Calibri" w:cs="Calibri"/>
                <w:b/>
                <w:sz w:val="20"/>
                <w:szCs w:val="20"/>
              </w:rPr>
              <w:t xml:space="preserve">Tests relating to each </w:t>
            </w:r>
            <w:r w:rsidR="00FE20C9">
              <w:rPr>
                <w:rFonts w:ascii="Calibri" w:eastAsia="Calibri" w:hAnsi="Calibri" w:cs="Calibri"/>
                <w:b/>
                <w:sz w:val="20"/>
                <w:szCs w:val="20"/>
              </w:rPr>
              <w:t>identified block on soil analysis done annually  by Crop Nuts  with the following reports reviewed and actions implemented from the analysis</w:t>
            </w:r>
          </w:p>
          <w:p w14:paraId="5C5D303E" w14:textId="77777777" w:rsidR="00FE20C9" w:rsidRDefault="00613289" w:rsidP="00FE20C9">
            <w:pPr>
              <w:pStyle w:val="ListParagraph"/>
              <w:numPr>
                <w:ilvl w:val="0"/>
                <w:numId w:val="24"/>
              </w:numPr>
              <w:rPr>
                <w:rFonts w:ascii="Calibri" w:eastAsia="Calibri" w:hAnsi="Calibri" w:cs="Calibri"/>
                <w:b/>
                <w:sz w:val="20"/>
                <w:szCs w:val="20"/>
              </w:rPr>
            </w:pPr>
            <w:r>
              <w:rPr>
                <w:rFonts w:ascii="Calibri" w:eastAsia="Calibri" w:hAnsi="Calibri" w:cs="Calibri"/>
                <w:b/>
                <w:sz w:val="20"/>
                <w:szCs w:val="20"/>
              </w:rPr>
              <w:t>Block 1 Report #CM171</w:t>
            </w:r>
            <w:r w:rsidR="00D62E04">
              <w:rPr>
                <w:rFonts w:ascii="Calibri" w:eastAsia="Calibri" w:hAnsi="Calibri" w:cs="Calibri"/>
                <w:b/>
                <w:sz w:val="20"/>
                <w:szCs w:val="20"/>
              </w:rPr>
              <w:t>SA0121 dated 17</w:t>
            </w:r>
            <w:r w:rsidR="00D62E04" w:rsidRPr="00D62E04">
              <w:rPr>
                <w:rFonts w:ascii="Calibri" w:eastAsia="Calibri" w:hAnsi="Calibri" w:cs="Calibri"/>
                <w:b/>
                <w:sz w:val="20"/>
                <w:szCs w:val="20"/>
                <w:vertAlign w:val="superscript"/>
              </w:rPr>
              <w:t>th</w:t>
            </w:r>
            <w:r w:rsidR="00D62E04">
              <w:rPr>
                <w:rFonts w:ascii="Calibri" w:eastAsia="Calibri" w:hAnsi="Calibri" w:cs="Calibri"/>
                <w:b/>
                <w:sz w:val="20"/>
                <w:szCs w:val="20"/>
              </w:rPr>
              <w:t xml:space="preserve"> September 2022 by Crop Nuts Laboratory</w:t>
            </w:r>
          </w:p>
          <w:p w14:paraId="29B9C193" w14:textId="07E53490" w:rsidR="00D62E04" w:rsidRDefault="00D62E04" w:rsidP="00FE20C9">
            <w:pPr>
              <w:pStyle w:val="ListParagraph"/>
              <w:numPr>
                <w:ilvl w:val="0"/>
                <w:numId w:val="24"/>
              </w:numPr>
              <w:rPr>
                <w:rFonts w:ascii="Calibri" w:eastAsia="Calibri" w:hAnsi="Calibri" w:cs="Calibri"/>
                <w:b/>
                <w:sz w:val="20"/>
                <w:szCs w:val="20"/>
              </w:rPr>
            </w:pPr>
            <w:r w:rsidRPr="00D62E04">
              <w:rPr>
                <w:rFonts w:ascii="Calibri" w:eastAsia="Calibri" w:hAnsi="Calibri" w:cs="Calibri"/>
                <w:b/>
                <w:sz w:val="20"/>
                <w:szCs w:val="20"/>
              </w:rPr>
              <w:lastRenderedPageBreak/>
              <w:t xml:space="preserve">Block </w:t>
            </w:r>
            <w:r>
              <w:rPr>
                <w:rFonts w:ascii="Calibri" w:eastAsia="Calibri" w:hAnsi="Calibri" w:cs="Calibri"/>
                <w:b/>
                <w:sz w:val="20"/>
                <w:szCs w:val="20"/>
              </w:rPr>
              <w:t>2</w:t>
            </w:r>
            <w:r w:rsidRPr="00D62E04">
              <w:rPr>
                <w:rFonts w:ascii="Calibri" w:eastAsia="Calibri" w:hAnsi="Calibri" w:cs="Calibri"/>
                <w:b/>
                <w:sz w:val="20"/>
                <w:szCs w:val="20"/>
              </w:rPr>
              <w:t xml:space="preserve"> Report #CM171SA012</w:t>
            </w:r>
            <w:r>
              <w:rPr>
                <w:rFonts w:ascii="Calibri" w:eastAsia="Calibri" w:hAnsi="Calibri" w:cs="Calibri"/>
                <w:b/>
                <w:sz w:val="20"/>
                <w:szCs w:val="20"/>
              </w:rPr>
              <w:t>2</w:t>
            </w:r>
            <w:r w:rsidRPr="00D62E04">
              <w:rPr>
                <w:rFonts w:ascii="Calibri" w:eastAsia="Calibri" w:hAnsi="Calibri" w:cs="Calibri"/>
                <w:b/>
                <w:sz w:val="20"/>
                <w:szCs w:val="20"/>
              </w:rPr>
              <w:t xml:space="preserve"> dated 17th September 2022 by Crop Nuts Laboratory</w:t>
            </w:r>
          </w:p>
          <w:p w14:paraId="4C34B2BF" w14:textId="77777777" w:rsidR="00D62E04" w:rsidRDefault="00D62E04" w:rsidP="00FE20C9">
            <w:pPr>
              <w:pStyle w:val="ListParagraph"/>
              <w:numPr>
                <w:ilvl w:val="0"/>
                <w:numId w:val="24"/>
              </w:numPr>
              <w:rPr>
                <w:rFonts w:ascii="Calibri" w:eastAsia="Calibri" w:hAnsi="Calibri" w:cs="Calibri"/>
                <w:b/>
                <w:sz w:val="20"/>
                <w:szCs w:val="20"/>
              </w:rPr>
            </w:pPr>
            <w:r w:rsidRPr="00D62E04">
              <w:rPr>
                <w:rFonts w:ascii="Calibri" w:eastAsia="Calibri" w:hAnsi="Calibri" w:cs="Calibri"/>
                <w:b/>
                <w:sz w:val="20"/>
                <w:szCs w:val="20"/>
              </w:rPr>
              <w:t xml:space="preserve">Block </w:t>
            </w:r>
            <w:r>
              <w:rPr>
                <w:rFonts w:ascii="Calibri" w:eastAsia="Calibri" w:hAnsi="Calibri" w:cs="Calibri"/>
                <w:b/>
                <w:sz w:val="20"/>
                <w:szCs w:val="20"/>
              </w:rPr>
              <w:t>3</w:t>
            </w:r>
            <w:r w:rsidRPr="00D62E04">
              <w:rPr>
                <w:rFonts w:ascii="Calibri" w:eastAsia="Calibri" w:hAnsi="Calibri" w:cs="Calibri"/>
                <w:b/>
                <w:sz w:val="20"/>
                <w:szCs w:val="20"/>
              </w:rPr>
              <w:t xml:space="preserve"> Report #CM171SA012</w:t>
            </w:r>
            <w:r>
              <w:rPr>
                <w:rFonts w:ascii="Calibri" w:eastAsia="Calibri" w:hAnsi="Calibri" w:cs="Calibri"/>
                <w:b/>
                <w:sz w:val="20"/>
                <w:szCs w:val="20"/>
              </w:rPr>
              <w:t>3</w:t>
            </w:r>
            <w:r w:rsidRPr="00D62E04">
              <w:rPr>
                <w:rFonts w:ascii="Calibri" w:eastAsia="Calibri" w:hAnsi="Calibri" w:cs="Calibri"/>
                <w:b/>
                <w:sz w:val="20"/>
                <w:szCs w:val="20"/>
              </w:rPr>
              <w:t xml:space="preserve"> dated 17th September 2022 by Crop Nuts Laboratory</w:t>
            </w:r>
          </w:p>
          <w:p w14:paraId="7274C18E" w14:textId="77777777" w:rsidR="00D62E04" w:rsidRDefault="00D62E04" w:rsidP="00D62E04">
            <w:pPr>
              <w:pStyle w:val="ListParagraph"/>
              <w:numPr>
                <w:ilvl w:val="0"/>
                <w:numId w:val="24"/>
              </w:numPr>
              <w:rPr>
                <w:rFonts w:ascii="Calibri" w:eastAsia="Calibri" w:hAnsi="Calibri" w:cs="Calibri"/>
                <w:b/>
                <w:sz w:val="20"/>
                <w:szCs w:val="20"/>
              </w:rPr>
            </w:pPr>
            <w:r w:rsidRPr="00D62E04">
              <w:rPr>
                <w:rFonts w:ascii="Calibri" w:eastAsia="Calibri" w:hAnsi="Calibri" w:cs="Calibri"/>
                <w:b/>
                <w:sz w:val="20"/>
                <w:szCs w:val="20"/>
              </w:rPr>
              <w:t xml:space="preserve">Block </w:t>
            </w:r>
            <w:r>
              <w:rPr>
                <w:rFonts w:ascii="Calibri" w:eastAsia="Calibri" w:hAnsi="Calibri" w:cs="Calibri"/>
                <w:b/>
                <w:sz w:val="20"/>
                <w:szCs w:val="20"/>
              </w:rPr>
              <w:t xml:space="preserve">4 </w:t>
            </w:r>
            <w:r w:rsidRPr="00D62E04">
              <w:rPr>
                <w:rFonts w:ascii="Calibri" w:eastAsia="Calibri" w:hAnsi="Calibri" w:cs="Calibri"/>
                <w:b/>
                <w:sz w:val="20"/>
                <w:szCs w:val="20"/>
              </w:rPr>
              <w:t>Report #CM171SA012</w:t>
            </w:r>
            <w:r>
              <w:rPr>
                <w:rFonts w:ascii="Calibri" w:eastAsia="Calibri" w:hAnsi="Calibri" w:cs="Calibri"/>
                <w:b/>
                <w:sz w:val="20"/>
                <w:szCs w:val="20"/>
              </w:rPr>
              <w:t>4</w:t>
            </w:r>
            <w:r w:rsidRPr="00D62E04">
              <w:rPr>
                <w:rFonts w:ascii="Calibri" w:eastAsia="Calibri" w:hAnsi="Calibri" w:cs="Calibri"/>
                <w:b/>
                <w:sz w:val="20"/>
                <w:szCs w:val="20"/>
              </w:rPr>
              <w:t xml:space="preserve"> dated 17th September 2022 by Crop Nuts</w:t>
            </w:r>
            <w:r>
              <w:rPr>
                <w:rFonts w:ascii="Calibri" w:eastAsia="Calibri" w:hAnsi="Calibri" w:cs="Calibri"/>
                <w:b/>
                <w:sz w:val="20"/>
                <w:szCs w:val="20"/>
              </w:rPr>
              <w:t xml:space="preserve"> </w:t>
            </w:r>
            <w:r w:rsidRPr="00D62E04">
              <w:rPr>
                <w:rFonts w:ascii="Calibri" w:eastAsia="Calibri" w:hAnsi="Calibri" w:cs="Calibri"/>
                <w:b/>
                <w:sz w:val="20"/>
                <w:szCs w:val="20"/>
              </w:rPr>
              <w:t>Laboratory</w:t>
            </w:r>
          </w:p>
          <w:p w14:paraId="71ADC650" w14:textId="77777777" w:rsidR="00D62E04" w:rsidRDefault="00D62E04" w:rsidP="00D62E04">
            <w:pPr>
              <w:pStyle w:val="ListParagraph"/>
              <w:numPr>
                <w:ilvl w:val="0"/>
                <w:numId w:val="24"/>
              </w:numPr>
              <w:rPr>
                <w:rFonts w:ascii="Calibri" w:eastAsia="Calibri" w:hAnsi="Calibri" w:cs="Calibri"/>
                <w:b/>
                <w:sz w:val="20"/>
                <w:szCs w:val="20"/>
              </w:rPr>
            </w:pPr>
            <w:r w:rsidRPr="00D62E04">
              <w:rPr>
                <w:rFonts w:ascii="Calibri" w:eastAsia="Calibri" w:hAnsi="Calibri" w:cs="Calibri"/>
                <w:b/>
                <w:sz w:val="20"/>
                <w:szCs w:val="20"/>
              </w:rPr>
              <w:t xml:space="preserve">Block </w:t>
            </w:r>
            <w:r>
              <w:rPr>
                <w:rFonts w:ascii="Calibri" w:eastAsia="Calibri" w:hAnsi="Calibri" w:cs="Calibri"/>
                <w:b/>
                <w:sz w:val="20"/>
                <w:szCs w:val="20"/>
              </w:rPr>
              <w:t>5</w:t>
            </w:r>
            <w:r w:rsidRPr="00D62E04">
              <w:rPr>
                <w:rFonts w:ascii="Calibri" w:eastAsia="Calibri" w:hAnsi="Calibri" w:cs="Calibri"/>
                <w:b/>
                <w:sz w:val="20"/>
                <w:szCs w:val="20"/>
              </w:rPr>
              <w:t xml:space="preserve"> Report #CM171SA012</w:t>
            </w:r>
            <w:r>
              <w:rPr>
                <w:rFonts w:ascii="Calibri" w:eastAsia="Calibri" w:hAnsi="Calibri" w:cs="Calibri"/>
                <w:b/>
                <w:sz w:val="20"/>
                <w:szCs w:val="20"/>
              </w:rPr>
              <w:t xml:space="preserve">5 </w:t>
            </w:r>
            <w:r w:rsidRPr="00D62E04">
              <w:rPr>
                <w:rFonts w:ascii="Calibri" w:eastAsia="Calibri" w:hAnsi="Calibri" w:cs="Calibri"/>
                <w:b/>
                <w:sz w:val="20"/>
                <w:szCs w:val="20"/>
              </w:rPr>
              <w:t>dated 17th September 2022 by Crop Nuts Laboratory</w:t>
            </w:r>
          </w:p>
          <w:p w14:paraId="18BC53F4" w14:textId="77777777" w:rsidR="00D62E04" w:rsidRDefault="00D62E04" w:rsidP="00D62E04">
            <w:pPr>
              <w:pStyle w:val="ListParagraph"/>
              <w:numPr>
                <w:ilvl w:val="0"/>
                <w:numId w:val="24"/>
              </w:numPr>
              <w:rPr>
                <w:rFonts w:ascii="Calibri" w:eastAsia="Calibri" w:hAnsi="Calibri" w:cs="Calibri"/>
                <w:b/>
                <w:sz w:val="20"/>
                <w:szCs w:val="20"/>
              </w:rPr>
            </w:pPr>
            <w:r w:rsidRPr="00D62E04">
              <w:rPr>
                <w:rFonts w:ascii="Calibri" w:eastAsia="Calibri" w:hAnsi="Calibri" w:cs="Calibri"/>
                <w:b/>
                <w:sz w:val="20"/>
                <w:szCs w:val="20"/>
              </w:rPr>
              <w:t xml:space="preserve">Block </w:t>
            </w:r>
            <w:r>
              <w:rPr>
                <w:rFonts w:ascii="Calibri" w:eastAsia="Calibri" w:hAnsi="Calibri" w:cs="Calibri"/>
                <w:b/>
                <w:sz w:val="20"/>
                <w:szCs w:val="20"/>
              </w:rPr>
              <w:t>6</w:t>
            </w:r>
            <w:r w:rsidRPr="00D62E04">
              <w:rPr>
                <w:rFonts w:ascii="Calibri" w:eastAsia="Calibri" w:hAnsi="Calibri" w:cs="Calibri"/>
                <w:b/>
                <w:sz w:val="20"/>
                <w:szCs w:val="20"/>
              </w:rPr>
              <w:t xml:space="preserve"> Report #CM171SA012</w:t>
            </w:r>
            <w:r>
              <w:rPr>
                <w:rFonts w:ascii="Calibri" w:eastAsia="Calibri" w:hAnsi="Calibri" w:cs="Calibri"/>
                <w:b/>
                <w:sz w:val="20"/>
                <w:szCs w:val="20"/>
              </w:rPr>
              <w:t>6</w:t>
            </w:r>
            <w:r w:rsidRPr="00D62E04">
              <w:rPr>
                <w:rFonts w:ascii="Calibri" w:eastAsia="Calibri" w:hAnsi="Calibri" w:cs="Calibri"/>
                <w:b/>
                <w:sz w:val="20"/>
                <w:szCs w:val="20"/>
              </w:rPr>
              <w:t xml:space="preserve"> dated 17th September 2022 by Crop Nuts Laboratory</w:t>
            </w:r>
          </w:p>
          <w:p w14:paraId="7F8A223E" w14:textId="77777777" w:rsidR="00D62E04" w:rsidRDefault="00D62E04" w:rsidP="00D62E04">
            <w:pPr>
              <w:pStyle w:val="ListParagraph"/>
              <w:numPr>
                <w:ilvl w:val="0"/>
                <w:numId w:val="24"/>
              </w:numPr>
              <w:rPr>
                <w:rFonts w:ascii="Calibri" w:eastAsia="Calibri" w:hAnsi="Calibri" w:cs="Calibri"/>
                <w:b/>
                <w:sz w:val="20"/>
                <w:szCs w:val="20"/>
              </w:rPr>
            </w:pPr>
            <w:r w:rsidRPr="00D62E04">
              <w:rPr>
                <w:rFonts w:ascii="Calibri" w:eastAsia="Calibri" w:hAnsi="Calibri" w:cs="Calibri"/>
                <w:b/>
                <w:sz w:val="20"/>
                <w:szCs w:val="20"/>
              </w:rPr>
              <w:t xml:space="preserve">Block </w:t>
            </w:r>
            <w:r>
              <w:rPr>
                <w:rFonts w:ascii="Calibri" w:eastAsia="Calibri" w:hAnsi="Calibri" w:cs="Calibri"/>
                <w:b/>
                <w:sz w:val="20"/>
                <w:szCs w:val="20"/>
              </w:rPr>
              <w:t>7</w:t>
            </w:r>
            <w:r w:rsidRPr="00D62E04">
              <w:rPr>
                <w:rFonts w:ascii="Calibri" w:eastAsia="Calibri" w:hAnsi="Calibri" w:cs="Calibri"/>
                <w:b/>
                <w:sz w:val="20"/>
                <w:szCs w:val="20"/>
              </w:rPr>
              <w:t xml:space="preserve"> Report #CM171SA012</w:t>
            </w:r>
            <w:r>
              <w:rPr>
                <w:rFonts w:ascii="Calibri" w:eastAsia="Calibri" w:hAnsi="Calibri" w:cs="Calibri"/>
                <w:b/>
                <w:sz w:val="20"/>
                <w:szCs w:val="20"/>
              </w:rPr>
              <w:t xml:space="preserve">7 </w:t>
            </w:r>
            <w:r w:rsidRPr="00D62E04">
              <w:rPr>
                <w:rFonts w:ascii="Calibri" w:eastAsia="Calibri" w:hAnsi="Calibri" w:cs="Calibri"/>
                <w:b/>
                <w:sz w:val="20"/>
                <w:szCs w:val="20"/>
              </w:rPr>
              <w:t>dated 17th September 2022 by Crop Nuts Laboratory</w:t>
            </w:r>
          </w:p>
          <w:p w14:paraId="0315EE13" w14:textId="77777777" w:rsidR="00D62E04" w:rsidRDefault="00D62E04" w:rsidP="00D62E04">
            <w:pPr>
              <w:pStyle w:val="ListParagraph"/>
              <w:numPr>
                <w:ilvl w:val="0"/>
                <w:numId w:val="24"/>
              </w:numPr>
              <w:rPr>
                <w:rFonts w:ascii="Calibri" w:eastAsia="Calibri" w:hAnsi="Calibri" w:cs="Calibri"/>
                <w:b/>
                <w:sz w:val="20"/>
                <w:szCs w:val="20"/>
              </w:rPr>
            </w:pPr>
            <w:r w:rsidRPr="00D62E04">
              <w:rPr>
                <w:rFonts w:ascii="Calibri" w:eastAsia="Calibri" w:hAnsi="Calibri" w:cs="Calibri"/>
                <w:b/>
                <w:sz w:val="20"/>
                <w:szCs w:val="20"/>
              </w:rPr>
              <w:t xml:space="preserve">Block </w:t>
            </w:r>
            <w:r>
              <w:rPr>
                <w:rFonts w:ascii="Calibri" w:eastAsia="Calibri" w:hAnsi="Calibri" w:cs="Calibri"/>
                <w:b/>
                <w:sz w:val="20"/>
                <w:szCs w:val="20"/>
              </w:rPr>
              <w:t>8</w:t>
            </w:r>
            <w:r w:rsidRPr="00D62E04">
              <w:rPr>
                <w:rFonts w:ascii="Calibri" w:eastAsia="Calibri" w:hAnsi="Calibri" w:cs="Calibri"/>
                <w:b/>
                <w:sz w:val="20"/>
                <w:szCs w:val="20"/>
              </w:rPr>
              <w:t xml:space="preserve"> Report #CM171SA012</w:t>
            </w:r>
            <w:r>
              <w:rPr>
                <w:rFonts w:ascii="Calibri" w:eastAsia="Calibri" w:hAnsi="Calibri" w:cs="Calibri"/>
                <w:b/>
                <w:sz w:val="20"/>
                <w:szCs w:val="20"/>
              </w:rPr>
              <w:t>8</w:t>
            </w:r>
            <w:r w:rsidRPr="00D62E04">
              <w:rPr>
                <w:rFonts w:ascii="Calibri" w:eastAsia="Calibri" w:hAnsi="Calibri" w:cs="Calibri"/>
                <w:b/>
                <w:sz w:val="20"/>
                <w:szCs w:val="20"/>
              </w:rPr>
              <w:t xml:space="preserve"> dated 17th September 2022 by Crop Nuts </w:t>
            </w:r>
            <w:r w:rsidRPr="00D62E04">
              <w:rPr>
                <w:rFonts w:ascii="Calibri" w:eastAsia="Calibri" w:hAnsi="Calibri" w:cs="Calibri"/>
                <w:b/>
                <w:sz w:val="20"/>
                <w:szCs w:val="20"/>
              </w:rPr>
              <w:lastRenderedPageBreak/>
              <w:t>Laboratory</w:t>
            </w:r>
          </w:p>
          <w:p w14:paraId="1D235B64" w14:textId="77777777" w:rsidR="00D62E04" w:rsidRDefault="00D62E04" w:rsidP="00D62E04">
            <w:pPr>
              <w:pStyle w:val="ListParagraph"/>
              <w:numPr>
                <w:ilvl w:val="0"/>
                <w:numId w:val="24"/>
              </w:numPr>
              <w:rPr>
                <w:rFonts w:ascii="Calibri" w:eastAsia="Calibri" w:hAnsi="Calibri" w:cs="Calibri"/>
                <w:b/>
                <w:sz w:val="20"/>
                <w:szCs w:val="20"/>
              </w:rPr>
            </w:pPr>
            <w:r w:rsidRPr="00D62E04">
              <w:rPr>
                <w:rFonts w:ascii="Calibri" w:eastAsia="Calibri" w:hAnsi="Calibri" w:cs="Calibri"/>
                <w:b/>
                <w:sz w:val="20"/>
                <w:szCs w:val="20"/>
              </w:rPr>
              <w:t xml:space="preserve">Block </w:t>
            </w:r>
            <w:r>
              <w:rPr>
                <w:rFonts w:ascii="Calibri" w:eastAsia="Calibri" w:hAnsi="Calibri" w:cs="Calibri"/>
                <w:b/>
                <w:sz w:val="20"/>
                <w:szCs w:val="20"/>
              </w:rPr>
              <w:t>9</w:t>
            </w:r>
            <w:r w:rsidRPr="00D62E04">
              <w:rPr>
                <w:rFonts w:ascii="Calibri" w:eastAsia="Calibri" w:hAnsi="Calibri" w:cs="Calibri"/>
                <w:b/>
                <w:sz w:val="20"/>
                <w:szCs w:val="20"/>
              </w:rPr>
              <w:t xml:space="preserve"> Report #CM171SA012</w:t>
            </w:r>
            <w:r>
              <w:rPr>
                <w:rFonts w:ascii="Calibri" w:eastAsia="Calibri" w:hAnsi="Calibri" w:cs="Calibri"/>
                <w:b/>
                <w:sz w:val="20"/>
                <w:szCs w:val="20"/>
              </w:rPr>
              <w:t>9</w:t>
            </w:r>
            <w:r w:rsidRPr="00D62E04">
              <w:rPr>
                <w:rFonts w:ascii="Calibri" w:eastAsia="Calibri" w:hAnsi="Calibri" w:cs="Calibri"/>
                <w:b/>
                <w:sz w:val="20"/>
                <w:szCs w:val="20"/>
              </w:rPr>
              <w:t xml:space="preserve"> dated 17th September 2022 by Crop Nuts Laboratory</w:t>
            </w:r>
          </w:p>
          <w:p w14:paraId="3EF87D60" w14:textId="3BE40304" w:rsidR="00D62E04" w:rsidRDefault="00B85A16" w:rsidP="00D62E04">
            <w:pPr>
              <w:pStyle w:val="ListParagraph"/>
              <w:numPr>
                <w:ilvl w:val="0"/>
                <w:numId w:val="24"/>
              </w:numPr>
              <w:rPr>
                <w:rFonts w:ascii="Calibri" w:eastAsia="Calibri" w:hAnsi="Calibri" w:cs="Calibri"/>
                <w:b/>
                <w:sz w:val="20"/>
                <w:szCs w:val="20"/>
              </w:rPr>
            </w:pPr>
            <w:r w:rsidRPr="00B85A16">
              <w:rPr>
                <w:rFonts w:ascii="Calibri" w:eastAsia="Calibri" w:hAnsi="Calibri" w:cs="Calibri"/>
                <w:b/>
                <w:sz w:val="20"/>
                <w:szCs w:val="20"/>
              </w:rPr>
              <w:t>Block 1</w:t>
            </w:r>
            <w:r>
              <w:rPr>
                <w:rFonts w:ascii="Calibri" w:eastAsia="Calibri" w:hAnsi="Calibri" w:cs="Calibri"/>
                <w:b/>
                <w:sz w:val="20"/>
                <w:szCs w:val="20"/>
              </w:rPr>
              <w:t xml:space="preserve">0 </w:t>
            </w:r>
            <w:r w:rsidRPr="00B85A16">
              <w:rPr>
                <w:rFonts w:ascii="Calibri" w:eastAsia="Calibri" w:hAnsi="Calibri" w:cs="Calibri"/>
                <w:b/>
                <w:sz w:val="20"/>
                <w:szCs w:val="20"/>
              </w:rPr>
              <w:t>Report #CM171SA01</w:t>
            </w:r>
            <w:r w:rsidR="0033754E">
              <w:rPr>
                <w:rFonts w:ascii="Calibri" w:eastAsia="Calibri" w:hAnsi="Calibri" w:cs="Calibri"/>
                <w:b/>
                <w:sz w:val="20"/>
                <w:szCs w:val="20"/>
              </w:rPr>
              <w:t xml:space="preserve">30 </w:t>
            </w:r>
            <w:r w:rsidRPr="00B85A16">
              <w:rPr>
                <w:rFonts w:ascii="Calibri" w:eastAsia="Calibri" w:hAnsi="Calibri" w:cs="Calibri"/>
                <w:b/>
                <w:sz w:val="20"/>
                <w:szCs w:val="20"/>
              </w:rPr>
              <w:t>dated 17th September 2022 by Crop Nuts Laboratory</w:t>
            </w:r>
          </w:p>
          <w:p w14:paraId="418DF3D7" w14:textId="77777777" w:rsidR="0033754E" w:rsidRDefault="0033754E" w:rsidP="00D62E04">
            <w:pPr>
              <w:pStyle w:val="ListParagraph"/>
              <w:numPr>
                <w:ilvl w:val="0"/>
                <w:numId w:val="24"/>
              </w:numPr>
              <w:rPr>
                <w:rFonts w:ascii="Calibri" w:eastAsia="Calibri" w:hAnsi="Calibri" w:cs="Calibri"/>
                <w:b/>
                <w:sz w:val="20"/>
                <w:szCs w:val="20"/>
              </w:rPr>
            </w:pPr>
            <w:r w:rsidRPr="0033754E">
              <w:rPr>
                <w:rFonts w:ascii="Calibri" w:eastAsia="Calibri" w:hAnsi="Calibri" w:cs="Calibri"/>
                <w:b/>
                <w:sz w:val="20"/>
                <w:szCs w:val="20"/>
              </w:rPr>
              <w:t>Block 1</w:t>
            </w:r>
            <w:r>
              <w:rPr>
                <w:rFonts w:ascii="Calibri" w:eastAsia="Calibri" w:hAnsi="Calibri" w:cs="Calibri"/>
                <w:b/>
                <w:sz w:val="20"/>
                <w:szCs w:val="20"/>
              </w:rPr>
              <w:t>1</w:t>
            </w:r>
            <w:r w:rsidRPr="0033754E">
              <w:rPr>
                <w:rFonts w:ascii="Calibri" w:eastAsia="Calibri" w:hAnsi="Calibri" w:cs="Calibri"/>
                <w:b/>
                <w:sz w:val="20"/>
                <w:szCs w:val="20"/>
              </w:rPr>
              <w:t xml:space="preserve"> Report #CM171SA01</w:t>
            </w:r>
            <w:r>
              <w:rPr>
                <w:rFonts w:ascii="Calibri" w:eastAsia="Calibri" w:hAnsi="Calibri" w:cs="Calibri"/>
                <w:b/>
                <w:sz w:val="20"/>
                <w:szCs w:val="20"/>
              </w:rPr>
              <w:t xml:space="preserve">31 </w:t>
            </w:r>
            <w:r w:rsidRPr="0033754E">
              <w:rPr>
                <w:rFonts w:ascii="Calibri" w:eastAsia="Calibri" w:hAnsi="Calibri" w:cs="Calibri"/>
                <w:b/>
                <w:sz w:val="20"/>
                <w:szCs w:val="20"/>
              </w:rPr>
              <w:t>dated 17th September 2022 by Crop Nuts Laboratory</w:t>
            </w:r>
          </w:p>
          <w:p w14:paraId="21A5F599" w14:textId="13F4545F" w:rsidR="0033754E" w:rsidRDefault="0033754E" w:rsidP="00D62E04">
            <w:pPr>
              <w:pStyle w:val="ListParagraph"/>
              <w:numPr>
                <w:ilvl w:val="0"/>
                <w:numId w:val="24"/>
              </w:numPr>
              <w:rPr>
                <w:rFonts w:ascii="Calibri" w:eastAsia="Calibri" w:hAnsi="Calibri" w:cs="Calibri"/>
                <w:b/>
                <w:sz w:val="20"/>
                <w:szCs w:val="20"/>
              </w:rPr>
            </w:pPr>
            <w:r w:rsidRPr="0033754E">
              <w:rPr>
                <w:rFonts w:ascii="Calibri" w:eastAsia="Calibri" w:hAnsi="Calibri" w:cs="Calibri"/>
                <w:b/>
                <w:sz w:val="20"/>
                <w:szCs w:val="20"/>
              </w:rPr>
              <w:t>Block 1</w:t>
            </w:r>
            <w:r w:rsidR="004D125E">
              <w:rPr>
                <w:rFonts w:ascii="Calibri" w:eastAsia="Calibri" w:hAnsi="Calibri" w:cs="Calibri"/>
                <w:b/>
                <w:sz w:val="20"/>
                <w:szCs w:val="20"/>
              </w:rPr>
              <w:t>2</w:t>
            </w:r>
            <w:r w:rsidRPr="0033754E">
              <w:rPr>
                <w:rFonts w:ascii="Calibri" w:eastAsia="Calibri" w:hAnsi="Calibri" w:cs="Calibri"/>
                <w:b/>
                <w:sz w:val="20"/>
                <w:szCs w:val="20"/>
              </w:rPr>
              <w:t xml:space="preserve"> Report #CM171SA01</w:t>
            </w:r>
            <w:r w:rsidR="00E0375E">
              <w:rPr>
                <w:rFonts w:ascii="Calibri" w:eastAsia="Calibri" w:hAnsi="Calibri" w:cs="Calibri"/>
                <w:b/>
                <w:sz w:val="20"/>
                <w:szCs w:val="20"/>
              </w:rPr>
              <w:t>32</w:t>
            </w:r>
            <w:r w:rsidRPr="0033754E">
              <w:rPr>
                <w:rFonts w:ascii="Calibri" w:eastAsia="Calibri" w:hAnsi="Calibri" w:cs="Calibri"/>
                <w:b/>
                <w:sz w:val="20"/>
                <w:szCs w:val="20"/>
              </w:rPr>
              <w:t xml:space="preserve"> dated 17th September 2022 by Crop Nuts Laboratory</w:t>
            </w:r>
          </w:p>
          <w:p w14:paraId="56D191B4" w14:textId="77777777" w:rsidR="004D125E" w:rsidRDefault="004D125E" w:rsidP="00D62E04">
            <w:pPr>
              <w:pStyle w:val="ListParagraph"/>
              <w:numPr>
                <w:ilvl w:val="0"/>
                <w:numId w:val="24"/>
              </w:numPr>
              <w:rPr>
                <w:rFonts w:ascii="Calibri" w:eastAsia="Calibri" w:hAnsi="Calibri" w:cs="Calibri"/>
                <w:b/>
                <w:sz w:val="20"/>
                <w:szCs w:val="20"/>
              </w:rPr>
            </w:pPr>
            <w:r w:rsidRPr="004D125E">
              <w:rPr>
                <w:rFonts w:ascii="Calibri" w:eastAsia="Calibri" w:hAnsi="Calibri" w:cs="Calibri"/>
                <w:b/>
                <w:sz w:val="20"/>
                <w:szCs w:val="20"/>
              </w:rPr>
              <w:t>Block 1</w:t>
            </w:r>
            <w:r>
              <w:rPr>
                <w:rFonts w:ascii="Calibri" w:eastAsia="Calibri" w:hAnsi="Calibri" w:cs="Calibri"/>
                <w:b/>
                <w:sz w:val="20"/>
                <w:szCs w:val="20"/>
              </w:rPr>
              <w:t>3</w:t>
            </w:r>
            <w:r w:rsidRPr="004D125E">
              <w:rPr>
                <w:rFonts w:ascii="Calibri" w:eastAsia="Calibri" w:hAnsi="Calibri" w:cs="Calibri"/>
                <w:b/>
                <w:sz w:val="20"/>
                <w:szCs w:val="20"/>
              </w:rPr>
              <w:t xml:space="preserve"> Report #CM171SA01</w:t>
            </w:r>
            <w:r w:rsidR="00E0375E">
              <w:rPr>
                <w:rFonts w:ascii="Calibri" w:eastAsia="Calibri" w:hAnsi="Calibri" w:cs="Calibri"/>
                <w:b/>
                <w:sz w:val="20"/>
                <w:szCs w:val="20"/>
              </w:rPr>
              <w:t xml:space="preserve">33 </w:t>
            </w:r>
            <w:r w:rsidRPr="004D125E">
              <w:rPr>
                <w:rFonts w:ascii="Calibri" w:eastAsia="Calibri" w:hAnsi="Calibri" w:cs="Calibri"/>
                <w:b/>
                <w:sz w:val="20"/>
                <w:szCs w:val="20"/>
              </w:rPr>
              <w:t>dated 17th September 2022 by Crop Nuts Laboratory</w:t>
            </w:r>
          </w:p>
          <w:p w14:paraId="5630B7FC" w14:textId="77777777" w:rsidR="00E0375E" w:rsidRDefault="00E0375E" w:rsidP="00D62E04">
            <w:pPr>
              <w:pStyle w:val="ListParagraph"/>
              <w:numPr>
                <w:ilvl w:val="0"/>
                <w:numId w:val="24"/>
              </w:numPr>
              <w:rPr>
                <w:rFonts w:ascii="Calibri" w:eastAsia="Calibri" w:hAnsi="Calibri" w:cs="Calibri"/>
                <w:b/>
                <w:sz w:val="20"/>
                <w:szCs w:val="20"/>
              </w:rPr>
            </w:pPr>
            <w:r w:rsidRPr="00E0375E">
              <w:rPr>
                <w:rFonts w:ascii="Calibri" w:eastAsia="Calibri" w:hAnsi="Calibri" w:cs="Calibri"/>
                <w:b/>
                <w:sz w:val="20"/>
                <w:szCs w:val="20"/>
              </w:rPr>
              <w:t>Block 1</w:t>
            </w:r>
            <w:r>
              <w:rPr>
                <w:rFonts w:ascii="Calibri" w:eastAsia="Calibri" w:hAnsi="Calibri" w:cs="Calibri"/>
                <w:b/>
                <w:sz w:val="20"/>
                <w:szCs w:val="20"/>
              </w:rPr>
              <w:t xml:space="preserve">4 </w:t>
            </w:r>
            <w:r w:rsidRPr="00E0375E">
              <w:rPr>
                <w:rFonts w:ascii="Calibri" w:eastAsia="Calibri" w:hAnsi="Calibri" w:cs="Calibri"/>
                <w:b/>
                <w:sz w:val="20"/>
                <w:szCs w:val="20"/>
              </w:rPr>
              <w:t xml:space="preserve"> Report #CM171SA01</w:t>
            </w:r>
            <w:r w:rsidR="00F72DDD">
              <w:rPr>
                <w:rFonts w:ascii="Calibri" w:eastAsia="Calibri" w:hAnsi="Calibri" w:cs="Calibri"/>
                <w:b/>
                <w:sz w:val="20"/>
                <w:szCs w:val="20"/>
              </w:rPr>
              <w:t xml:space="preserve">34 </w:t>
            </w:r>
            <w:r w:rsidRPr="00E0375E">
              <w:rPr>
                <w:rFonts w:ascii="Calibri" w:eastAsia="Calibri" w:hAnsi="Calibri" w:cs="Calibri"/>
                <w:b/>
                <w:sz w:val="20"/>
                <w:szCs w:val="20"/>
              </w:rPr>
              <w:t>dated 17th September 2022 by Crop Nuts Laboratory</w:t>
            </w:r>
          </w:p>
          <w:p w14:paraId="7FC741C4" w14:textId="77777777" w:rsidR="00F72DDD" w:rsidRDefault="00F72DDD" w:rsidP="00D62E04">
            <w:pPr>
              <w:pStyle w:val="ListParagraph"/>
              <w:numPr>
                <w:ilvl w:val="0"/>
                <w:numId w:val="24"/>
              </w:numPr>
              <w:rPr>
                <w:rFonts w:ascii="Calibri" w:eastAsia="Calibri" w:hAnsi="Calibri" w:cs="Calibri"/>
                <w:b/>
                <w:sz w:val="20"/>
                <w:szCs w:val="20"/>
              </w:rPr>
            </w:pPr>
            <w:r w:rsidRPr="00F72DDD">
              <w:rPr>
                <w:rFonts w:ascii="Calibri" w:eastAsia="Calibri" w:hAnsi="Calibri" w:cs="Calibri"/>
                <w:b/>
                <w:sz w:val="20"/>
                <w:szCs w:val="20"/>
              </w:rPr>
              <w:t xml:space="preserve">Block </w:t>
            </w:r>
            <w:r>
              <w:rPr>
                <w:rFonts w:ascii="Calibri" w:eastAsia="Calibri" w:hAnsi="Calibri" w:cs="Calibri"/>
                <w:b/>
                <w:sz w:val="20"/>
                <w:szCs w:val="20"/>
              </w:rPr>
              <w:t>15</w:t>
            </w:r>
            <w:r w:rsidRPr="00F72DDD">
              <w:rPr>
                <w:rFonts w:ascii="Calibri" w:eastAsia="Calibri" w:hAnsi="Calibri" w:cs="Calibri"/>
                <w:b/>
                <w:sz w:val="20"/>
                <w:szCs w:val="20"/>
              </w:rPr>
              <w:t xml:space="preserve"> Report #CM171SA01</w:t>
            </w:r>
            <w:r>
              <w:rPr>
                <w:rFonts w:ascii="Calibri" w:eastAsia="Calibri" w:hAnsi="Calibri" w:cs="Calibri"/>
                <w:b/>
                <w:sz w:val="20"/>
                <w:szCs w:val="20"/>
              </w:rPr>
              <w:t xml:space="preserve">35 </w:t>
            </w:r>
            <w:r w:rsidRPr="00F72DDD">
              <w:rPr>
                <w:rFonts w:ascii="Calibri" w:eastAsia="Calibri" w:hAnsi="Calibri" w:cs="Calibri"/>
                <w:b/>
                <w:sz w:val="20"/>
                <w:szCs w:val="20"/>
              </w:rPr>
              <w:t xml:space="preserve">dated 17th September 2022 </w:t>
            </w:r>
            <w:r w:rsidRPr="00F72DDD">
              <w:rPr>
                <w:rFonts w:ascii="Calibri" w:eastAsia="Calibri" w:hAnsi="Calibri" w:cs="Calibri"/>
                <w:b/>
                <w:sz w:val="20"/>
                <w:szCs w:val="20"/>
              </w:rPr>
              <w:lastRenderedPageBreak/>
              <w:t>by Crop Nuts Laboratory</w:t>
            </w:r>
          </w:p>
          <w:p w14:paraId="17FBA18A" w14:textId="77777777" w:rsidR="00F72DDD" w:rsidRDefault="00F72DDD" w:rsidP="00D62E04">
            <w:pPr>
              <w:pStyle w:val="ListParagraph"/>
              <w:numPr>
                <w:ilvl w:val="0"/>
                <w:numId w:val="24"/>
              </w:numPr>
              <w:rPr>
                <w:rFonts w:ascii="Calibri" w:eastAsia="Calibri" w:hAnsi="Calibri" w:cs="Calibri"/>
                <w:b/>
                <w:sz w:val="20"/>
                <w:szCs w:val="20"/>
              </w:rPr>
            </w:pPr>
            <w:r w:rsidRPr="00F72DDD">
              <w:rPr>
                <w:rFonts w:ascii="Calibri" w:eastAsia="Calibri" w:hAnsi="Calibri" w:cs="Calibri"/>
                <w:b/>
                <w:sz w:val="20"/>
                <w:szCs w:val="20"/>
              </w:rPr>
              <w:t>Block 1</w:t>
            </w:r>
            <w:r>
              <w:rPr>
                <w:rFonts w:ascii="Calibri" w:eastAsia="Calibri" w:hAnsi="Calibri" w:cs="Calibri"/>
                <w:b/>
                <w:sz w:val="20"/>
                <w:szCs w:val="20"/>
              </w:rPr>
              <w:t>6</w:t>
            </w:r>
            <w:r w:rsidRPr="00F72DDD">
              <w:rPr>
                <w:rFonts w:ascii="Calibri" w:eastAsia="Calibri" w:hAnsi="Calibri" w:cs="Calibri"/>
                <w:b/>
                <w:sz w:val="20"/>
                <w:szCs w:val="20"/>
              </w:rPr>
              <w:t xml:space="preserve"> Report #CM171SA01</w:t>
            </w:r>
            <w:r>
              <w:rPr>
                <w:rFonts w:ascii="Calibri" w:eastAsia="Calibri" w:hAnsi="Calibri" w:cs="Calibri"/>
                <w:b/>
                <w:sz w:val="20"/>
                <w:szCs w:val="20"/>
              </w:rPr>
              <w:t xml:space="preserve">36 </w:t>
            </w:r>
            <w:r w:rsidRPr="00F72DDD">
              <w:rPr>
                <w:rFonts w:ascii="Calibri" w:eastAsia="Calibri" w:hAnsi="Calibri" w:cs="Calibri"/>
                <w:b/>
                <w:sz w:val="20"/>
                <w:szCs w:val="20"/>
              </w:rPr>
              <w:t>dated 17th September 2022 by Crop Nuts Laboratory</w:t>
            </w:r>
          </w:p>
          <w:p w14:paraId="68A9383C" w14:textId="77777777" w:rsidR="00F72DDD" w:rsidRDefault="00F72DDD" w:rsidP="00D62E04">
            <w:pPr>
              <w:pStyle w:val="ListParagraph"/>
              <w:numPr>
                <w:ilvl w:val="0"/>
                <w:numId w:val="24"/>
              </w:numPr>
              <w:rPr>
                <w:rFonts w:ascii="Calibri" w:eastAsia="Calibri" w:hAnsi="Calibri" w:cs="Calibri"/>
                <w:b/>
                <w:sz w:val="20"/>
                <w:szCs w:val="20"/>
              </w:rPr>
            </w:pPr>
            <w:r w:rsidRPr="00F72DDD">
              <w:rPr>
                <w:rFonts w:ascii="Calibri" w:eastAsia="Calibri" w:hAnsi="Calibri" w:cs="Calibri"/>
                <w:b/>
                <w:sz w:val="20"/>
                <w:szCs w:val="20"/>
              </w:rPr>
              <w:t>Block 1</w:t>
            </w:r>
            <w:r>
              <w:rPr>
                <w:rFonts w:ascii="Calibri" w:eastAsia="Calibri" w:hAnsi="Calibri" w:cs="Calibri"/>
                <w:b/>
                <w:sz w:val="20"/>
                <w:szCs w:val="20"/>
              </w:rPr>
              <w:t>8</w:t>
            </w:r>
            <w:r w:rsidRPr="00F72DDD">
              <w:rPr>
                <w:rFonts w:ascii="Calibri" w:eastAsia="Calibri" w:hAnsi="Calibri" w:cs="Calibri"/>
                <w:b/>
                <w:sz w:val="20"/>
                <w:szCs w:val="20"/>
              </w:rPr>
              <w:t xml:space="preserve"> Report #CM171SA01</w:t>
            </w:r>
            <w:r>
              <w:rPr>
                <w:rFonts w:ascii="Calibri" w:eastAsia="Calibri" w:hAnsi="Calibri" w:cs="Calibri"/>
                <w:b/>
                <w:sz w:val="20"/>
                <w:szCs w:val="20"/>
              </w:rPr>
              <w:t>37</w:t>
            </w:r>
            <w:r w:rsidRPr="00F72DDD">
              <w:rPr>
                <w:rFonts w:ascii="Calibri" w:eastAsia="Calibri" w:hAnsi="Calibri" w:cs="Calibri"/>
                <w:b/>
                <w:sz w:val="20"/>
                <w:szCs w:val="20"/>
              </w:rPr>
              <w:t xml:space="preserve"> dated 17th September 2022 by Crop Nuts Laboratory</w:t>
            </w:r>
          </w:p>
          <w:p w14:paraId="738B1430" w14:textId="77777777" w:rsidR="00F72DDD" w:rsidRDefault="00F72DDD" w:rsidP="00D62E04">
            <w:pPr>
              <w:pStyle w:val="ListParagraph"/>
              <w:numPr>
                <w:ilvl w:val="0"/>
                <w:numId w:val="24"/>
              </w:numPr>
              <w:rPr>
                <w:rFonts w:ascii="Calibri" w:eastAsia="Calibri" w:hAnsi="Calibri" w:cs="Calibri"/>
                <w:b/>
                <w:sz w:val="20"/>
                <w:szCs w:val="20"/>
              </w:rPr>
            </w:pPr>
            <w:r w:rsidRPr="00F72DDD">
              <w:rPr>
                <w:rFonts w:ascii="Calibri" w:eastAsia="Calibri" w:hAnsi="Calibri" w:cs="Calibri"/>
                <w:b/>
                <w:sz w:val="20"/>
                <w:szCs w:val="20"/>
              </w:rPr>
              <w:t>Block 1</w:t>
            </w:r>
            <w:r>
              <w:rPr>
                <w:rFonts w:ascii="Calibri" w:eastAsia="Calibri" w:hAnsi="Calibri" w:cs="Calibri"/>
                <w:b/>
                <w:sz w:val="20"/>
                <w:szCs w:val="20"/>
              </w:rPr>
              <w:t>8</w:t>
            </w:r>
            <w:r w:rsidRPr="00F72DDD">
              <w:rPr>
                <w:rFonts w:ascii="Calibri" w:eastAsia="Calibri" w:hAnsi="Calibri" w:cs="Calibri"/>
                <w:b/>
                <w:sz w:val="20"/>
                <w:szCs w:val="20"/>
              </w:rPr>
              <w:t xml:space="preserve"> Report #CM171SA01</w:t>
            </w:r>
            <w:r>
              <w:rPr>
                <w:rFonts w:ascii="Calibri" w:eastAsia="Calibri" w:hAnsi="Calibri" w:cs="Calibri"/>
                <w:b/>
                <w:sz w:val="20"/>
                <w:szCs w:val="20"/>
              </w:rPr>
              <w:t xml:space="preserve">38 </w:t>
            </w:r>
            <w:r w:rsidRPr="00F72DDD">
              <w:rPr>
                <w:rFonts w:ascii="Calibri" w:eastAsia="Calibri" w:hAnsi="Calibri" w:cs="Calibri"/>
                <w:b/>
                <w:sz w:val="20"/>
                <w:szCs w:val="20"/>
              </w:rPr>
              <w:t>dated 17th September 2022 by Crop Nuts Laboratory</w:t>
            </w:r>
          </w:p>
          <w:p w14:paraId="53F8024D" w14:textId="166F0BED" w:rsidR="00B03BE8" w:rsidRDefault="00C71EE3" w:rsidP="00B03BE8">
            <w:pPr>
              <w:rPr>
                <w:rFonts w:ascii="Calibri" w:eastAsia="Calibri" w:hAnsi="Calibri" w:cs="Calibri"/>
                <w:b/>
                <w:sz w:val="20"/>
                <w:szCs w:val="20"/>
              </w:rPr>
            </w:pPr>
            <w:r w:rsidRPr="003C1F56">
              <w:rPr>
                <w:rFonts w:ascii="Calibri" w:eastAsia="Calibri" w:hAnsi="Calibri" w:cs="Calibri"/>
                <w:b/>
                <w:sz w:val="20"/>
                <w:szCs w:val="20"/>
              </w:rPr>
              <w:t>Corrective action Plan done by the Agronomist</w:t>
            </w:r>
          </w:p>
          <w:p w14:paraId="7541477B" w14:textId="77777777" w:rsidR="00C71EE3" w:rsidRDefault="00C71EE3" w:rsidP="00B03BE8">
            <w:pPr>
              <w:rPr>
                <w:rFonts w:ascii="Calibri" w:eastAsia="Calibri" w:hAnsi="Calibri" w:cs="Calibri"/>
                <w:b/>
                <w:sz w:val="20"/>
                <w:szCs w:val="20"/>
              </w:rPr>
            </w:pPr>
          </w:p>
          <w:p w14:paraId="577A6F2A" w14:textId="1429CD31" w:rsidR="00C71EE3" w:rsidRDefault="00F26600" w:rsidP="00B03BE8">
            <w:pPr>
              <w:rPr>
                <w:rFonts w:ascii="Calibri" w:eastAsia="Calibri" w:hAnsi="Calibri" w:cs="Calibri"/>
                <w:b/>
                <w:sz w:val="20"/>
                <w:szCs w:val="20"/>
              </w:rPr>
            </w:pPr>
            <w:r>
              <w:rPr>
                <w:rFonts w:ascii="Calibri" w:eastAsia="Calibri" w:hAnsi="Calibri" w:cs="Calibri"/>
                <w:b/>
                <w:sz w:val="20"/>
                <w:szCs w:val="20"/>
              </w:rPr>
              <w:t xml:space="preserve">Soil Correction summary reports for September </w:t>
            </w:r>
            <w:r w:rsidR="001A5F8B">
              <w:rPr>
                <w:rFonts w:ascii="Calibri" w:eastAsia="Calibri" w:hAnsi="Calibri" w:cs="Calibri"/>
                <w:b/>
                <w:sz w:val="20"/>
                <w:szCs w:val="20"/>
              </w:rPr>
              <w:t xml:space="preserve">ref MORL/AGRIC/FORM/033 reviewed e.g 01 st October soil </w:t>
            </w:r>
            <w:r w:rsidR="00404136">
              <w:rPr>
                <w:rFonts w:ascii="Calibri" w:eastAsia="Calibri" w:hAnsi="Calibri" w:cs="Calibri"/>
                <w:b/>
                <w:sz w:val="20"/>
                <w:szCs w:val="20"/>
              </w:rPr>
              <w:t>correction by</w:t>
            </w:r>
            <w:r w:rsidR="007D15B6">
              <w:rPr>
                <w:rFonts w:ascii="Calibri" w:eastAsia="Calibri" w:hAnsi="Calibri" w:cs="Calibri"/>
                <w:b/>
                <w:sz w:val="20"/>
                <w:szCs w:val="20"/>
              </w:rPr>
              <w:t xml:space="preserve"> Lilian Nyambura done with spray of copper suplhate recommended on block 1 which was identified </w:t>
            </w:r>
            <w:r w:rsidR="002256BE">
              <w:rPr>
                <w:rFonts w:ascii="Calibri" w:eastAsia="Calibri" w:hAnsi="Calibri" w:cs="Calibri"/>
                <w:b/>
                <w:sz w:val="20"/>
                <w:szCs w:val="20"/>
              </w:rPr>
              <w:t>to be deficient of phosphorous,Calcium</w:t>
            </w:r>
            <w:r w:rsidR="00404136">
              <w:rPr>
                <w:rFonts w:ascii="Calibri" w:eastAsia="Calibri" w:hAnsi="Calibri" w:cs="Calibri"/>
                <w:b/>
                <w:sz w:val="20"/>
                <w:szCs w:val="20"/>
              </w:rPr>
              <w:t>,sulphur,manganese and Boron</w:t>
            </w:r>
          </w:p>
          <w:p w14:paraId="6B8ADCDD" w14:textId="4947FDD3" w:rsidR="00C71EE3" w:rsidRDefault="00C71EE3" w:rsidP="00B03BE8">
            <w:pPr>
              <w:rPr>
                <w:rFonts w:ascii="Calibri" w:eastAsia="Calibri" w:hAnsi="Calibri" w:cs="Calibri"/>
                <w:b/>
                <w:sz w:val="20"/>
                <w:szCs w:val="20"/>
              </w:rPr>
            </w:pPr>
          </w:p>
          <w:p w14:paraId="69E1707A" w14:textId="16EDF9F8" w:rsidR="007F6D26" w:rsidRDefault="00473FC7" w:rsidP="00B03BE8">
            <w:pPr>
              <w:rPr>
                <w:rFonts w:ascii="Calibri" w:eastAsia="Calibri" w:hAnsi="Calibri" w:cs="Calibri"/>
                <w:b/>
                <w:sz w:val="20"/>
                <w:szCs w:val="20"/>
              </w:rPr>
            </w:pPr>
            <w:r>
              <w:rPr>
                <w:rFonts w:ascii="Calibri" w:eastAsia="Calibri" w:hAnsi="Calibri" w:cs="Calibri"/>
                <w:b/>
                <w:sz w:val="20"/>
                <w:szCs w:val="20"/>
              </w:rPr>
              <w:t xml:space="preserve">Produce harvested </w:t>
            </w:r>
            <w:r w:rsidR="00FA470E">
              <w:rPr>
                <w:rFonts w:ascii="Calibri" w:eastAsia="Calibri" w:hAnsi="Calibri" w:cs="Calibri"/>
                <w:b/>
                <w:sz w:val="20"/>
                <w:szCs w:val="20"/>
              </w:rPr>
              <w:t xml:space="preserve">are labelled with traceability stickers </w:t>
            </w:r>
            <w:r w:rsidR="00177602">
              <w:rPr>
                <w:rFonts w:ascii="Calibri" w:eastAsia="Calibri" w:hAnsi="Calibri" w:cs="Calibri"/>
                <w:b/>
                <w:sz w:val="20"/>
                <w:szCs w:val="20"/>
              </w:rPr>
              <w:t xml:space="preserve">from a particular </w:t>
            </w:r>
            <w:r w:rsidR="00177602">
              <w:rPr>
                <w:rFonts w:ascii="Calibri" w:eastAsia="Calibri" w:hAnsi="Calibri" w:cs="Calibri"/>
                <w:b/>
                <w:sz w:val="20"/>
                <w:szCs w:val="20"/>
              </w:rPr>
              <w:lastRenderedPageBreak/>
              <w:t xml:space="preserve">block are loaded </w:t>
            </w:r>
            <w:r w:rsidR="005D4BD5">
              <w:rPr>
                <w:rFonts w:ascii="Calibri" w:eastAsia="Calibri" w:hAnsi="Calibri" w:cs="Calibri"/>
                <w:b/>
                <w:sz w:val="20"/>
                <w:szCs w:val="20"/>
              </w:rPr>
              <w:t xml:space="preserve">into crates and </w:t>
            </w:r>
            <w:r w:rsidR="00872296">
              <w:rPr>
                <w:rFonts w:ascii="Calibri" w:eastAsia="Calibri" w:hAnsi="Calibri" w:cs="Calibri"/>
                <w:b/>
                <w:sz w:val="20"/>
                <w:szCs w:val="20"/>
              </w:rPr>
              <w:t>identified</w:t>
            </w:r>
            <w:r w:rsidR="007E6E15">
              <w:rPr>
                <w:rFonts w:ascii="Calibri" w:eastAsia="Calibri" w:hAnsi="Calibri" w:cs="Calibri"/>
                <w:b/>
                <w:sz w:val="20"/>
                <w:szCs w:val="20"/>
              </w:rPr>
              <w:t xml:space="preserve"> on crates with a common traceability sticker with dates of </w:t>
            </w:r>
            <w:r w:rsidR="00607B2B">
              <w:rPr>
                <w:rFonts w:ascii="Calibri" w:eastAsia="Calibri" w:hAnsi="Calibri" w:cs="Calibri"/>
                <w:b/>
                <w:sz w:val="20"/>
                <w:szCs w:val="20"/>
              </w:rPr>
              <w:t>harvest, block</w:t>
            </w:r>
            <w:r w:rsidR="007E6E15">
              <w:rPr>
                <w:rFonts w:ascii="Calibri" w:eastAsia="Calibri" w:hAnsi="Calibri" w:cs="Calibri"/>
                <w:b/>
                <w:sz w:val="20"/>
                <w:szCs w:val="20"/>
              </w:rPr>
              <w:t xml:space="preserve"> </w:t>
            </w:r>
            <w:r w:rsidR="00607B2B">
              <w:rPr>
                <w:rFonts w:ascii="Calibri" w:eastAsia="Calibri" w:hAnsi="Calibri" w:cs="Calibri"/>
                <w:b/>
                <w:sz w:val="20"/>
                <w:szCs w:val="20"/>
              </w:rPr>
              <w:t>reference/numbers,</w:t>
            </w:r>
          </w:p>
          <w:p w14:paraId="5531FE7E" w14:textId="30FCA4DB" w:rsidR="00607B2B" w:rsidRDefault="00607B2B" w:rsidP="00B03BE8">
            <w:pPr>
              <w:rPr>
                <w:rFonts w:ascii="Calibri" w:eastAsia="Calibri" w:hAnsi="Calibri" w:cs="Calibri"/>
                <w:b/>
                <w:sz w:val="20"/>
                <w:szCs w:val="20"/>
              </w:rPr>
            </w:pPr>
            <w:r>
              <w:rPr>
                <w:rFonts w:ascii="Calibri" w:eastAsia="Calibri" w:hAnsi="Calibri" w:cs="Calibri"/>
                <w:b/>
                <w:sz w:val="20"/>
                <w:szCs w:val="20"/>
              </w:rPr>
              <w:t>Produce name and Variety</w:t>
            </w:r>
            <w:r w:rsidR="00BB6F32">
              <w:rPr>
                <w:rFonts w:ascii="Calibri" w:eastAsia="Calibri" w:hAnsi="Calibri" w:cs="Calibri"/>
                <w:b/>
                <w:sz w:val="20"/>
                <w:szCs w:val="20"/>
              </w:rPr>
              <w:t xml:space="preserve"> and also recorded on the delivery note together with quantities of dispatched products  and vehicles details</w:t>
            </w:r>
          </w:p>
          <w:p w14:paraId="674D3189" w14:textId="73584C4D" w:rsidR="00D04ACF" w:rsidRDefault="00E07977" w:rsidP="00B03BE8">
            <w:pPr>
              <w:rPr>
                <w:rFonts w:ascii="Calibri" w:eastAsia="Calibri" w:hAnsi="Calibri" w:cs="Calibri"/>
                <w:b/>
                <w:sz w:val="20"/>
                <w:szCs w:val="20"/>
              </w:rPr>
            </w:pPr>
            <w:r>
              <w:rPr>
                <w:rFonts w:ascii="Calibri" w:eastAsia="Calibri" w:hAnsi="Calibri" w:cs="Calibri"/>
                <w:b/>
                <w:sz w:val="20"/>
                <w:szCs w:val="20"/>
              </w:rPr>
              <w:t xml:space="preserve">Intake records detail on </w:t>
            </w:r>
            <w:r w:rsidR="00D878A8">
              <w:rPr>
                <w:rFonts w:ascii="Calibri" w:eastAsia="Calibri" w:hAnsi="Calibri" w:cs="Calibri"/>
                <w:b/>
                <w:sz w:val="20"/>
                <w:szCs w:val="20"/>
              </w:rPr>
              <w:t>date of the produce receiving&gt;</w:t>
            </w:r>
            <w:r w:rsidR="000150F8">
              <w:rPr>
                <w:rFonts w:ascii="Calibri" w:eastAsia="Calibri" w:hAnsi="Calibri" w:cs="Calibri"/>
                <w:b/>
                <w:sz w:val="20"/>
                <w:szCs w:val="20"/>
              </w:rPr>
              <w:t xml:space="preserve">QC Check %&gt;Block Number&gt;Variety&gt;Time of </w:t>
            </w:r>
            <w:r w:rsidR="006927A6">
              <w:rPr>
                <w:rFonts w:ascii="Calibri" w:eastAsia="Calibri" w:hAnsi="Calibri" w:cs="Calibri"/>
                <w:b/>
                <w:sz w:val="20"/>
                <w:szCs w:val="20"/>
              </w:rPr>
              <w:t>receipt.</w:t>
            </w:r>
          </w:p>
          <w:p w14:paraId="7FC77953" w14:textId="22865133" w:rsidR="006927A6" w:rsidRDefault="006927A6" w:rsidP="00B03BE8">
            <w:pPr>
              <w:rPr>
                <w:rFonts w:ascii="Calibri" w:eastAsia="Calibri" w:hAnsi="Calibri" w:cs="Calibri"/>
                <w:b/>
                <w:sz w:val="20"/>
                <w:szCs w:val="20"/>
              </w:rPr>
            </w:pPr>
          </w:p>
          <w:p w14:paraId="15E5E8AC" w14:textId="4366378A" w:rsidR="006927A6" w:rsidRDefault="006927A6" w:rsidP="00B03BE8">
            <w:pPr>
              <w:rPr>
                <w:rFonts w:ascii="Calibri" w:eastAsia="Calibri" w:hAnsi="Calibri" w:cs="Calibri"/>
                <w:b/>
                <w:sz w:val="20"/>
                <w:szCs w:val="20"/>
              </w:rPr>
            </w:pPr>
            <w:r>
              <w:rPr>
                <w:rFonts w:ascii="Calibri" w:eastAsia="Calibri" w:hAnsi="Calibri" w:cs="Calibri"/>
                <w:b/>
                <w:sz w:val="20"/>
                <w:szCs w:val="20"/>
              </w:rPr>
              <w:t>The final product is labelled on boxes detailing on Product, Lot Number, Box Number.</w:t>
            </w:r>
          </w:p>
          <w:p w14:paraId="05A29885" w14:textId="018878B1" w:rsidR="007F6D26" w:rsidRPr="00B03BE8" w:rsidRDefault="007F6D26" w:rsidP="00B03BE8">
            <w:pPr>
              <w:rPr>
                <w:rFonts w:ascii="Calibri" w:eastAsia="Calibri" w:hAnsi="Calibri" w:cs="Calibri"/>
                <w:b/>
                <w:sz w:val="20"/>
                <w:szCs w:val="20"/>
              </w:rPr>
            </w:pPr>
          </w:p>
        </w:tc>
      </w:tr>
      <w:tr w:rsidR="00A374A9" w14:paraId="40EB8D30" w14:textId="77777777">
        <w:trPr>
          <w:jc w:val="center"/>
        </w:trPr>
        <w:tc>
          <w:tcPr>
            <w:tcW w:w="1419" w:type="dxa"/>
            <w:shd w:val="clear" w:color="auto" w:fill="auto"/>
          </w:tcPr>
          <w:p w14:paraId="2BA7DF9C"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5.1.2A</w:t>
            </w:r>
          </w:p>
        </w:tc>
        <w:tc>
          <w:tcPr>
            <w:tcW w:w="9810" w:type="dxa"/>
            <w:shd w:val="clear" w:color="auto" w:fill="auto"/>
          </w:tcPr>
          <w:p w14:paraId="623A3B69" w14:textId="77777777" w:rsidR="00A374A9" w:rsidRDefault="003C2851">
            <w:pPr>
              <w:tabs>
                <w:tab w:val="left" w:pos="720"/>
              </w:tabs>
              <w:jc w:val="both"/>
              <w:rPr>
                <w:rFonts w:ascii="Calibri" w:eastAsia="Calibri" w:hAnsi="Calibri" w:cs="Calibri"/>
                <w:sz w:val="20"/>
                <w:szCs w:val="20"/>
              </w:rPr>
            </w:pPr>
            <w:r>
              <w:rPr>
                <w:rFonts w:ascii="Calibri" w:eastAsia="Calibri" w:hAnsi="Calibri" w:cs="Calibri"/>
                <w:sz w:val="20"/>
                <w:szCs w:val="20"/>
              </w:rPr>
              <w:t>Traceability shall ensure that the consumer is informed correctly on produce specifications, origin and usage, while stimulating all stakeholders to act with respect to each other i.e. good corporate practice.</w:t>
            </w:r>
          </w:p>
        </w:tc>
        <w:tc>
          <w:tcPr>
            <w:tcW w:w="630" w:type="dxa"/>
            <w:shd w:val="clear" w:color="auto" w:fill="auto"/>
          </w:tcPr>
          <w:p w14:paraId="6F061FE1" w14:textId="577FF7B9"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01FACA" w14:textId="77777777" w:rsidR="00A374A9" w:rsidRDefault="00A374A9">
            <w:pPr>
              <w:jc w:val="center"/>
              <w:rPr>
                <w:rFonts w:ascii="Calibri" w:eastAsia="Calibri" w:hAnsi="Calibri" w:cs="Calibri"/>
                <w:b/>
                <w:sz w:val="20"/>
                <w:szCs w:val="20"/>
              </w:rPr>
            </w:pPr>
          </w:p>
        </w:tc>
        <w:tc>
          <w:tcPr>
            <w:tcW w:w="2409" w:type="dxa"/>
            <w:shd w:val="clear" w:color="auto" w:fill="auto"/>
          </w:tcPr>
          <w:p w14:paraId="793E2C7F" w14:textId="77777777" w:rsidR="00A374A9" w:rsidRDefault="00827AF3" w:rsidP="00827AF3">
            <w:pPr>
              <w:rPr>
                <w:rFonts w:ascii="Calibri" w:eastAsia="Calibri" w:hAnsi="Calibri" w:cs="Calibri"/>
                <w:b/>
                <w:sz w:val="20"/>
                <w:szCs w:val="20"/>
              </w:rPr>
            </w:pPr>
            <w:r>
              <w:rPr>
                <w:rFonts w:ascii="Calibri" w:eastAsia="Calibri" w:hAnsi="Calibri" w:cs="Calibri"/>
                <w:b/>
                <w:sz w:val="20"/>
                <w:szCs w:val="20"/>
              </w:rPr>
              <w:t>Th boxes labelled `Raicado`</w:t>
            </w:r>
            <w:r w:rsidR="008E02AB">
              <w:rPr>
                <w:rFonts w:ascii="Calibri" w:eastAsia="Calibri" w:hAnsi="Calibri" w:cs="Calibri"/>
                <w:b/>
                <w:sz w:val="20"/>
                <w:szCs w:val="20"/>
              </w:rPr>
              <w:t xml:space="preserve"> details on the variety of the avocado either Hass or </w:t>
            </w:r>
            <w:r w:rsidR="0053027B">
              <w:rPr>
                <w:rFonts w:ascii="Calibri" w:eastAsia="Calibri" w:hAnsi="Calibri" w:cs="Calibri"/>
                <w:b/>
                <w:sz w:val="20"/>
                <w:szCs w:val="20"/>
              </w:rPr>
              <w:t xml:space="preserve">Fuerte,Storage Condition as store at temperatures below 5°c,Net weight 4kgs and </w:t>
            </w:r>
            <w:r w:rsidR="00C15397">
              <w:rPr>
                <w:rFonts w:ascii="Calibri" w:eastAsia="Calibri" w:hAnsi="Calibri" w:cs="Calibri"/>
                <w:b/>
                <w:sz w:val="20"/>
                <w:szCs w:val="20"/>
              </w:rPr>
              <w:t xml:space="preserve">Avocado Count,Barcode,Association Logo and </w:t>
            </w:r>
            <w:r w:rsidR="00BC0C66">
              <w:rPr>
                <w:rFonts w:ascii="Calibri" w:eastAsia="Calibri" w:hAnsi="Calibri" w:cs="Calibri"/>
                <w:b/>
                <w:sz w:val="20"/>
                <w:szCs w:val="20"/>
              </w:rPr>
              <w:t xml:space="preserve">Produced and Packed by Menengai Oil </w:t>
            </w:r>
          </w:p>
          <w:p w14:paraId="20AFAC95" w14:textId="77777777" w:rsidR="001F5653" w:rsidRDefault="001F5653" w:rsidP="00827AF3">
            <w:pPr>
              <w:rPr>
                <w:rFonts w:ascii="Calibri" w:eastAsia="Calibri" w:hAnsi="Calibri" w:cs="Calibri"/>
                <w:b/>
                <w:sz w:val="20"/>
                <w:szCs w:val="20"/>
              </w:rPr>
            </w:pPr>
          </w:p>
          <w:p w14:paraId="3BFF018F" w14:textId="059A648C" w:rsidR="001F5653" w:rsidRDefault="001F5653" w:rsidP="00827AF3">
            <w:pPr>
              <w:rPr>
                <w:rFonts w:ascii="Calibri" w:eastAsia="Calibri" w:hAnsi="Calibri" w:cs="Calibri"/>
                <w:b/>
                <w:sz w:val="20"/>
                <w:szCs w:val="20"/>
              </w:rPr>
            </w:pPr>
            <w:r>
              <w:rPr>
                <w:rFonts w:ascii="Calibri" w:eastAsia="Calibri" w:hAnsi="Calibri" w:cs="Calibri"/>
                <w:b/>
                <w:sz w:val="20"/>
                <w:szCs w:val="20"/>
              </w:rPr>
              <w:t xml:space="preserve">The box indicates the produce as produce for export only.No internal </w:t>
            </w:r>
            <w:r w:rsidR="00CE681E">
              <w:rPr>
                <w:rFonts w:ascii="Calibri" w:eastAsia="Calibri" w:hAnsi="Calibri" w:cs="Calibri"/>
                <w:b/>
                <w:sz w:val="20"/>
                <w:szCs w:val="20"/>
              </w:rPr>
              <w:t>packs for each avocado</w:t>
            </w:r>
          </w:p>
        </w:tc>
      </w:tr>
      <w:tr w:rsidR="00A374A9" w14:paraId="780308E5" w14:textId="77777777">
        <w:trPr>
          <w:jc w:val="center"/>
        </w:trPr>
        <w:tc>
          <w:tcPr>
            <w:tcW w:w="1419" w:type="dxa"/>
            <w:shd w:val="clear" w:color="auto" w:fill="auto"/>
          </w:tcPr>
          <w:p w14:paraId="279433C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5.1.5.A</w:t>
            </w:r>
          </w:p>
        </w:tc>
        <w:tc>
          <w:tcPr>
            <w:tcW w:w="9810" w:type="dxa"/>
            <w:shd w:val="clear" w:color="auto" w:fill="auto"/>
          </w:tcPr>
          <w:p w14:paraId="7B93C5EA" w14:textId="77777777" w:rsidR="00A374A9" w:rsidRDefault="003C2851">
            <w:pPr>
              <w:tabs>
                <w:tab w:val="left" w:pos="720"/>
              </w:tabs>
              <w:spacing w:after="240"/>
              <w:jc w:val="both"/>
              <w:rPr>
                <w:rFonts w:ascii="Calibri" w:eastAsia="Calibri" w:hAnsi="Calibri" w:cs="Calibri"/>
                <w:sz w:val="20"/>
                <w:szCs w:val="20"/>
              </w:rPr>
            </w:pPr>
            <w:r>
              <w:rPr>
                <w:rFonts w:ascii="Calibri" w:eastAsia="Calibri" w:hAnsi="Calibri" w:cs="Calibri"/>
                <w:sz w:val="20"/>
                <w:szCs w:val="20"/>
              </w:rPr>
              <w:t>Produce sourcing: Traders shall   procure produce  as per the Horticulture regulations and ensure the following;</w:t>
            </w:r>
          </w:p>
          <w:p w14:paraId="6F1C93AC"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All growers, traders and processors shall be responsible for the safety of the produce and products.</w:t>
            </w:r>
          </w:p>
          <w:p w14:paraId="365A1C74"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 xml:space="preserve">All farm produce shall be labeled at source based on guidelines provided in this code </w:t>
            </w:r>
          </w:p>
          <w:p w14:paraId="3A02686E"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All Food products shall be labeled in accordance with East African standards, EAS38: 2000 advertising and presentation must not mislead consumers.</w:t>
            </w:r>
          </w:p>
          <w:p w14:paraId="096D1915"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All food products shall have a code indicating the Country code, farm location and block number and other parameters indicated in the national traceability system.</w:t>
            </w:r>
          </w:p>
          <w:p w14:paraId="3967FB4B"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Food produce traders and processors must be able to identify the businesses from whom they obtained and the businesses they have supplied with food produce and products.</w:t>
            </w:r>
          </w:p>
          <w:p w14:paraId="65203CB8"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Unsafe food produce and products must be withdrawn from sale or distribution chain or recalled from consumers if already sold.</w:t>
            </w:r>
          </w:p>
          <w:p w14:paraId="20C63BD5"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The requirement for withdrawal or recall applies to all stages of production, processing and distribution of food produce and products.</w:t>
            </w:r>
          </w:p>
          <w:p w14:paraId="6FF21DD0"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Processors, traders, importer and exporter shall keep records from whom food produce is sourced and to whom is sold for a period not less than six months and in consideration of the nature of the food and its shelf life.</w:t>
            </w:r>
          </w:p>
          <w:p w14:paraId="366EA0AF"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Food produce or products which are considered unsafe for human health shall not be presented for sale exported or imported. The food produce or products must comply with the relevant requirements of national food law.</w:t>
            </w:r>
          </w:p>
          <w:p w14:paraId="4D17379C"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The operator shall be responsible for withdrawing or recalling food produce from the market. They must also notify the relevant competent authority and collaborate with the authority (i.e.) on any action they should take to avoid or reduce the risk posed by the food.</w:t>
            </w:r>
          </w:p>
          <w:p w14:paraId="0EBD33F1" w14:textId="77777777" w:rsidR="00A374A9" w:rsidRDefault="003C2851">
            <w:pPr>
              <w:numPr>
                <w:ilvl w:val="0"/>
                <w:numId w:val="8"/>
              </w:numPr>
              <w:pBdr>
                <w:top w:val="nil"/>
                <w:left w:val="nil"/>
                <w:bottom w:val="nil"/>
                <w:right w:val="nil"/>
                <w:between w:val="nil"/>
              </w:pBdr>
              <w:tabs>
                <w:tab w:val="left" w:pos="720"/>
              </w:tabs>
              <w:spacing w:after="240"/>
              <w:contextualSpacing/>
              <w:jc w:val="both"/>
              <w:rPr>
                <w:rFonts w:ascii="Calibri" w:eastAsia="Calibri" w:hAnsi="Calibri" w:cs="Calibri"/>
                <w:sz w:val="20"/>
                <w:szCs w:val="20"/>
              </w:rPr>
            </w:pPr>
            <w:r>
              <w:rPr>
                <w:rFonts w:ascii="Calibri" w:eastAsia="Calibri" w:hAnsi="Calibri" w:cs="Calibri"/>
                <w:color w:val="000000"/>
                <w:sz w:val="20"/>
                <w:szCs w:val="20"/>
              </w:rPr>
              <w:t>Where the operator has reason to believe the food produce has reached the consumer, the operator processor must inform the consumer effectively and accurately of the reason for withdrawal of the produce and product.</w:t>
            </w:r>
          </w:p>
        </w:tc>
        <w:tc>
          <w:tcPr>
            <w:tcW w:w="630" w:type="dxa"/>
            <w:shd w:val="clear" w:color="auto" w:fill="auto"/>
          </w:tcPr>
          <w:p w14:paraId="0B7E56FB" w14:textId="0977E7BD" w:rsidR="00A374A9" w:rsidRDefault="00F36BB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8DB9807" w14:textId="77777777" w:rsidR="00A374A9" w:rsidRDefault="00A374A9">
            <w:pPr>
              <w:jc w:val="center"/>
              <w:rPr>
                <w:rFonts w:ascii="Calibri" w:eastAsia="Calibri" w:hAnsi="Calibri" w:cs="Calibri"/>
                <w:b/>
                <w:sz w:val="20"/>
                <w:szCs w:val="20"/>
              </w:rPr>
            </w:pPr>
          </w:p>
        </w:tc>
        <w:tc>
          <w:tcPr>
            <w:tcW w:w="2409" w:type="dxa"/>
            <w:shd w:val="clear" w:color="auto" w:fill="auto"/>
          </w:tcPr>
          <w:p w14:paraId="678BF554" w14:textId="77777777" w:rsidR="00A374A9" w:rsidRDefault="00436235" w:rsidP="00436235">
            <w:pPr>
              <w:rPr>
                <w:rFonts w:ascii="Calibri" w:eastAsia="Calibri" w:hAnsi="Calibri" w:cs="Calibri"/>
                <w:b/>
                <w:sz w:val="20"/>
                <w:szCs w:val="20"/>
              </w:rPr>
            </w:pPr>
            <w:r>
              <w:rPr>
                <w:rFonts w:ascii="Calibri" w:eastAsia="Calibri" w:hAnsi="Calibri" w:cs="Calibri"/>
                <w:b/>
                <w:sz w:val="20"/>
                <w:szCs w:val="20"/>
              </w:rPr>
              <w:t>All produce is inspected and subjected to analysis before packing for sale.</w:t>
            </w:r>
          </w:p>
          <w:p w14:paraId="28D8BDE9" w14:textId="77777777" w:rsidR="00AA77CC" w:rsidRDefault="00AA77CC" w:rsidP="00436235">
            <w:pPr>
              <w:rPr>
                <w:rFonts w:ascii="Calibri" w:eastAsia="Calibri" w:hAnsi="Calibri" w:cs="Calibri"/>
                <w:b/>
                <w:sz w:val="20"/>
                <w:szCs w:val="20"/>
              </w:rPr>
            </w:pPr>
          </w:p>
          <w:p w14:paraId="6B640AE6" w14:textId="1F09A908" w:rsidR="00AA77CC" w:rsidRDefault="00AA77CC" w:rsidP="00436235">
            <w:pPr>
              <w:rPr>
                <w:rFonts w:ascii="Calibri" w:eastAsia="Calibri" w:hAnsi="Calibri" w:cs="Calibri"/>
                <w:b/>
                <w:sz w:val="20"/>
                <w:szCs w:val="20"/>
              </w:rPr>
            </w:pPr>
            <w:r>
              <w:rPr>
                <w:rFonts w:ascii="Calibri" w:eastAsia="Calibri" w:hAnsi="Calibri" w:cs="Calibri"/>
                <w:b/>
                <w:sz w:val="20"/>
                <w:szCs w:val="20"/>
              </w:rPr>
              <w:t xml:space="preserve">The grower is full responsible for growing,farm management,harvesting and </w:t>
            </w:r>
            <w:r w:rsidR="004976D8">
              <w:rPr>
                <w:rFonts w:ascii="Calibri" w:eastAsia="Calibri" w:hAnsi="Calibri" w:cs="Calibri"/>
                <w:b/>
                <w:sz w:val="20"/>
                <w:szCs w:val="20"/>
              </w:rPr>
              <w:t>post-harvest</w:t>
            </w:r>
            <w:r>
              <w:rPr>
                <w:rFonts w:ascii="Calibri" w:eastAsia="Calibri" w:hAnsi="Calibri" w:cs="Calibri"/>
                <w:b/>
                <w:sz w:val="20"/>
                <w:szCs w:val="20"/>
              </w:rPr>
              <w:t xml:space="preserve"> handling including packing and dispatch.</w:t>
            </w:r>
          </w:p>
        </w:tc>
      </w:tr>
      <w:tr w:rsidR="00A374A9" w14:paraId="29957A67" w14:textId="77777777">
        <w:trPr>
          <w:trHeight w:val="220"/>
          <w:jc w:val="center"/>
        </w:trPr>
        <w:tc>
          <w:tcPr>
            <w:tcW w:w="1419" w:type="dxa"/>
            <w:shd w:val="clear" w:color="auto" w:fill="C3BD96"/>
          </w:tcPr>
          <w:p w14:paraId="27793666"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5.2</w:t>
            </w:r>
          </w:p>
        </w:tc>
        <w:tc>
          <w:tcPr>
            <w:tcW w:w="9810" w:type="dxa"/>
            <w:shd w:val="clear" w:color="auto" w:fill="C3BD96"/>
          </w:tcPr>
          <w:p w14:paraId="7028AE9C" w14:textId="77777777" w:rsidR="00A374A9" w:rsidRDefault="003C2851">
            <w:pPr>
              <w:rPr>
                <w:rFonts w:ascii="Calibri" w:eastAsia="Calibri" w:hAnsi="Calibri" w:cs="Calibri"/>
                <w:b/>
                <w:sz w:val="20"/>
                <w:szCs w:val="20"/>
              </w:rPr>
            </w:pPr>
            <w:r>
              <w:rPr>
                <w:rFonts w:ascii="Calibri" w:eastAsia="Calibri" w:hAnsi="Calibri" w:cs="Calibri"/>
                <w:b/>
                <w:sz w:val="20"/>
                <w:szCs w:val="20"/>
              </w:rPr>
              <w:t>Produce inspection</w:t>
            </w:r>
          </w:p>
        </w:tc>
        <w:tc>
          <w:tcPr>
            <w:tcW w:w="630" w:type="dxa"/>
            <w:shd w:val="clear" w:color="auto" w:fill="auto"/>
          </w:tcPr>
          <w:p w14:paraId="63BF826B" w14:textId="77777777" w:rsidR="00A374A9" w:rsidRDefault="00A374A9">
            <w:pPr>
              <w:jc w:val="center"/>
              <w:rPr>
                <w:rFonts w:ascii="Calibri" w:eastAsia="Calibri" w:hAnsi="Calibri" w:cs="Calibri"/>
                <w:b/>
                <w:sz w:val="20"/>
                <w:szCs w:val="20"/>
              </w:rPr>
            </w:pPr>
          </w:p>
        </w:tc>
        <w:tc>
          <w:tcPr>
            <w:tcW w:w="630" w:type="dxa"/>
            <w:shd w:val="clear" w:color="auto" w:fill="auto"/>
          </w:tcPr>
          <w:p w14:paraId="44FB2481" w14:textId="77777777" w:rsidR="00A374A9" w:rsidRDefault="00A374A9">
            <w:pPr>
              <w:jc w:val="center"/>
              <w:rPr>
                <w:rFonts w:ascii="Calibri" w:eastAsia="Calibri" w:hAnsi="Calibri" w:cs="Calibri"/>
                <w:b/>
                <w:sz w:val="20"/>
                <w:szCs w:val="20"/>
              </w:rPr>
            </w:pPr>
          </w:p>
        </w:tc>
        <w:tc>
          <w:tcPr>
            <w:tcW w:w="2409" w:type="dxa"/>
            <w:shd w:val="clear" w:color="auto" w:fill="auto"/>
          </w:tcPr>
          <w:p w14:paraId="71B43656" w14:textId="77777777" w:rsidR="00A374A9" w:rsidRDefault="00A374A9">
            <w:pPr>
              <w:jc w:val="center"/>
              <w:rPr>
                <w:rFonts w:ascii="Calibri" w:eastAsia="Calibri" w:hAnsi="Calibri" w:cs="Calibri"/>
                <w:b/>
                <w:sz w:val="20"/>
                <w:szCs w:val="20"/>
              </w:rPr>
            </w:pPr>
          </w:p>
        </w:tc>
      </w:tr>
      <w:tr w:rsidR="00A374A9" w14:paraId="639B00C4" w14:textId="77777777">
        <w:trPr>
          <w:jc w:val="center"/>
        </w:trPr>
        <w:tc>
          <w:tcPr>
            <w:tcW w:w="1419" w:type="dxa"/>
            <w:shd w:val="clear" w:color="auto" w:fill="auto"/>
          </w:tcPr>
          <w:p w14:paraId="66859051"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5.2</w:t>
            </w:r>
          </w:p>
        </w:tc>
        <w:tc>
          <w:tcPr>
            <w:tcW w:w="9810" w:type="dxa"/>
            <w:shd w:val="clear" w:color="auto" w:fill="auto"/>
          </w:tcPr>
          <w:p w14:paraId="2CFE578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Every unit of produce shall be clearly and indelibly marked from source (farm) to the point of sale such that the identification marks are not altered, adulterated or obliterated.</w:t>
            </w:r>
          </w:p>
        </w:tc>
        <w:tc>
          <w:tcPr>
            <w:tcW w:w="630" w:type="dxa"/>
            <w:shd w:val="clear" w:color="auto" w:fill="auto"/>
          </w:tcPr>
          <w:p w14:paraId="3470C9A9" w14:textId="6C5E2DFB"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5F51649" w14:textId="77777777" w:rsidR="00A374A9" w:rsidRDefault="00A374A9">
            <w:pPr>
              <w:jc w:val="center"/>
              <w:rPr>
                <w:rFonts w:ascii="Calibri" w:eastAsia="Calibri" w:hAnsi="Calibri" w:cs="Calibri"/>
                <w:b/>
                <w:sz w:val="20"/>
                <w:szCs w:val="20"/>
              </w:rPr>
            </w:pPr>
          </w:p>
        </w:tc>
        <w:tc>
          <w:tcPr>
            <w:tcW w:w="2409" w:type="dxa"/>
            <w:shd w:val="clear" w:color="auto" w:fill="auto"/>
          </w:tcPr>
          <w:p w14:paraId="0664C9B6" w14:textId="6FA79C74" w:rsidR="00A374A9" w:rsidRDefault="004976D8" w:rsidP="004976D8">
            <w:pPr>
              <w:rPr>
                <w:rFonts w:ascii="Calibri" w:eastAsia="Calibri" w:hAnsi="Calibri" w:cs="Calibri"/>
                <w:b/>
                <w:sz w:val="20"/>
                <w:szCs w:val="20"/>
              </w:rPr>
            </w:pPr>
            <w:r>
              <w:rPr>
                <w:rFonts w:ascii="Calibri" w:eastAsia="Calibri" w:hAnsi="Calibri" w:cs="Calibri"/>
                <w:b/>
                <w:sz w:val="20"/>
                <w:szCs w:val="20"/>
              </w:rPr>
              <w:t>Every intake of the material to the pachouse is inspected and recorded in intake and process inspection form ref MORL/AGRIC/FORM/057 with several sampled batches of intake dated 2</w:t>
            </w:r>
            <w:r w:rsidR="00BA7088">
              <w:rPr>
                <w:rFonts w:ascii="Calibri" w:eastAsia="Calibri" w:hAnsi="Calibri" w:cs="Calibri"/>
                <w:b/>
                <w:sz w:val="20"/>
                <w:szCs w:val="20"/>
              </w:rPr>
              <w:t xml:space="preserve">6-07-2022 ,30-07-2022  sampled and recorded  the source(Block number) the Vehicle number that delivered the </w:t>
            </w:r>
            <w:r w:rsidR="009D00FB">
              <w:rPr>
                <w:rFonts w:ascii="Calibri" w:eastAsia="Calibri" w:hAnsi="Calibri" w:cs="Calibri"/>
                <w:b/>
                <w:sz w:val="20"/>
                <w:szCs w:val="20"/>
              </w:rPr>
              <w:t>produce, food</w:t>
            </w:r>
            <w:r w:rsidR="00BA7088">
              <w:rPr>
                <w:rFonts w:ascii="Calibri" w:eastAsia="Calibri" w:hAnsi="Calibri" w:cs="Calibri"/>
                <w:b/>
                <w:sz w:val="20"/>
                <w:szCs w:val="20"/>
              </w:rPr>
              <w:t xml:space="preserve"> safety checks of the </w:t>
            </w:r>
            <w:r w:rsidR="00BA7088">
              <w:rPr>
                <w:rFonts w:ascii="Calibri" w:eastAsia="Calibri" w:hAnsi="Calibri" w:cs="Calibri"/>
                <w:b/>
                <w:sz w:val="20"/>
                <w:szCs w:val="20"/>
              </w:rPr>
              <w:lastRenderedPageBreak/>
              <w:t xml:space="preserve">material </w:t>
            </w:r>
            <w:r w:rsidR="006F5A62">
              <w:rPr>
                <w:rFonts w:ascii="Calibri" w:eastAsia="Calibri" w:hAnsi="Calibri" w:cs="Calibri"/>
                <w:b/>
                <w:sz w:val="20"/>
                <w:szCs w:val="20"/>
              </w:rPr>
              <w:t xml:space="preserve">including any disease or deformation </w:t>
            </w:r>
            <w:r w:rsidR="009D00FB">
              <w:rPr>
                <w:rFonts w:ascii="Calibri" w:eastAsia="Calibri" w:hAnsi="Calibri" w:cs="Calibri"/>
                <w:b/>
                <w:sz w:val="20"/>
                <w:szCs w:val="20"/>
              </w:rPr>
              <w:t>noted, any</w:t>
            </w:r>
            <w:r w:rsidR="006F5A62">
              <w:rPr>
                <w:rFonts w:ascii="Calibri" w:eastAsia="Calibri" w:hAnsi="Calibri" w:cs="Calibri"/>
                <w:b/>
                <w:sz w:val="20"/>
                <w:szCs w:val="20"/>
              </w:rPr>
              <w:t xml:space="preserve"> chemical </w:t>
            </w:r>
            <w:r w:rsidR="00E50888">
              <w:rPr>
                <w:rFonts w:ascii="Calibri" w:eastAsia="Calibri" w:hAnsi="Calibri" w:cs="Calibri"/>
                <w:b/>
                <w:sz w:val="20"/>
                <w:szCs w:val="20"/>
              </w:rPr>
              <w:t>deposit, any</w:t>
            </w:r>
            <w:r w:rsidR="006F5A62">
              <w:rPr>
                <w:rFonts w:ascii="Calibri" w:eastAsia="Calibri" w:hAnsi="Calibri" w:cs="Calibri"/>
                <w:b/>
                <w:sz w:val="20"/>
                <w:szCs w:val="20"/>
              </w:rPr>
              <w:t xml:space="preserve"> foreign </w:t>
            </w:r>
            <w:r w:rsidR="009D00FB">
              <w:rPr>
                <w:rFonts w:ascii="Calibri" w:eastAsia="Calibri" w:hAnsi="Calibri" w:cs="Calibri"/>
                <w:b/>
                <w:sz w:val="20"/>
                <w:szCs w:val="20"/>
              </w:rPr>
              <w:t>body, any</w:t>
            </w:r>
            <w:r w:rsidR="006F5A62">
              <w:rPr>
                <w:rFonts w:ascii="Calibri" w:eastAsia="Calibri" w:hAnsi="Calibri" w:cs="Calibri"/>
                <w:b/>
                <w:sz w:val="20"/>
                <w:szCs w:val="20"/>
              </w:rPr>
              <w:t xml:space="preserve"> live </w:t>
            </w:r>
            <w:r w:rsidR="009D00FB">
              <w:rPr>
                <w:rFonts w:ascii="Calibri" w:eastAsia="Calibri" w:hAnsi="Calibri" w:cs="Calibri"/>
                <w:b/>
                <w:sz w:val="20"/>
                <w:szCs w:val="20"/>
              </w:rPr>
              <w:t>Pest, arrival</w:t>
            </w:r>
            <w:r w:rsidR="006F5A62">
              <w:rPr>
                <w:rFonts w:ascii="Calibri" w:eastAsia="Calibri" w:hAnsi="Calibri" w:cs="Calibri"/>
                <w:b/>
                <w:sz w:val="20"/>
                <w:szCs w:val="20"/>
              </w:rPr>
              <w:t xml:space="preserve"> condition and arrival </w:t>
            </w:r>
            <w:r w:rsidR="009D00FB">
              <w:rPr>
                <w:rFonts w:ascii="Calibri" w:eastAsia="Calibri" w:hAnsi="Calibri" w:cs="Calibri"/>
                <w:b/>
                <w:sz w:val="20"/>
                <w:szCs w:val="20"/>
              </w:rPr>
              <w:t>temperatures</w:t>
            </w:r>
            <w:r w:rsidR="006F5A62">
              <w:rPr>
                <w:rFonts w:ascii="Calibri" w:eastAsia="Calibri" w:hAnsi="Calibri" w:cs="Calibri"/>
                <w:b/>
                <w:sz w:val="20"/>
                <w:szCs w:val="20"/>
              </w:rPr>
              <w:t xml:space="preserve"> from the field,</w:t>
            </w:r>
          </w:p>
        </w:tc>
      </w:tr>
      <w:tr w:rsidR="00A374A9" w14:paraId="2B2329A5" w14:textId="77777777">
        <w:trPr>
          <w:jc w:val="center"/>
        </w:trPr>
        <w:tc>
          <w:tcPr>
            <w:tcW w:w="1419" w:type="dxa"/>
            <w:shd w:val="clear" w:color="auto" w:fill="C3BD96"/>
          </w:tcPr>
          <w:p w14:paraId="4C793B2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5.3</w:t>
            </w:r>
          </w:p>
        </w:tc>
        <w:tc>
          <w:tcPr>
            <w:tcW w:w="9810" w:type="dxa"/>
            <w:shd w:val="clear" w:color="auto" w:fill="C3BD96"/>
          </w:tcPr>
          <w:p w14:paraId="61DEA90C" w14:textId="77777777" w:rsidR="00A374A9" w:rsidRDefault="003C2851">
            <w:pPr>
              <w:rPr>
                <w:rFonts w:ascii="Calibri" w:eastAsia="Calibri" w:hAnsi="Calibri" w:cs="Calibri"/>
                <w:b/>
                <w:sz w:val="20"/>
                <w:szCs w:val="20"/>
              </w:rPr>
            </w:pPr>
            <w:r>
              <w:rPr>
                <w:rFonts w:ascii="Calibri" w:eastAsia="Calibri" w:hAnsi="Calibri" w:cs="Calibri"/>
                <w:b/>
                <w:sz w:val="20"/>
                <w:szCs w:val="20"/>
              </w:rPr>
              <w:t>Produce receipt</w:t>
            </w:r>
          </w:p>
        </w:tc>
        <w:tc>
          <w:tcPr>
            <w:tcW w:w="630" w:type="dxa"/>
            <w:shd w:val="clear" w:color="auto" w:fill="auto"/>
          </w:tcPr>
          <w:p w14:paraId="36080A73" w14:textId="77777777" w:rsidR="00A374A9" w:rsidRDefault="00A374A9">
            <w:pPr>
              <w:jc w:val="center"/>
              <w:rPr>
                <w:rFonts w:ascii="Calibri" w:eastAsia="Calibri" w:hAnsi="Calibri" w:cs="Calibri"/>
                <w:b/>
                <w:sz w:val="20"/>
                <w:szCs w:val="20"/>
              </w:rPr>
            </w:pPr>
          </w:p>
        </w:tc>
        <w:tc>
          <w:tcPr>
            <w:tcW w:w="630" w:type="dxa"/>
            <w:shd w:val="clear" w:color="auto" w:fill="auto"/>
          </w:tcPr>
          <w:p w14:paraId="6D85B67D" w14:textId="77777777" w:rsidR="00A374A9" w:rsidRDefault="00A374A9">
            <w:pPr>
              <w:jc w:val="center"/>
              <w:rPr>
                <w:rFonts w:ascii="Calibri" w:eastAsia="Calibri" w:hAnsi="Calibri" w:cs="Calibri"/>
                <w:b/>
                <w:sz w:val="20"/>
                <w:szCs w:val="20"/>
              </w:rPr>
            </w:pPr>
          </w:p>
        </w:tc>
        <w:tc>
          <w:tcPr>
            <w:tcW w:w="2409" w:type="dxa"/>
            <w:shd w:val="clear" w:color="auto" w:fill="auto"/>
          </w:tcPr>
          <w:p w14:paraId="3DB6DC03" w14:textId="77777777" w:rsidR="00A374A9" w:rsidRDefault="00A374A9">
            <w:pPr>
              <w:jc w:val="center"/>
              <w:rPr>
                <w:rFonts w:ascii="Calibri" w:eastAsia="Calibri" w:hAnsi="Calibri" w:cs="Calibri"/>
                <w:b/>
                <w:sz w:val="20"/>
                <w:szCs w:val="20"/>
              </w:rPr>
            </w:pPr>
          </w:p>
        </w:tc>
      </w:tr>
      <w:tr w:rsidR="00A374A9" w14:paraId="19349213" w14:textId="77777777">
        <w:trPr>
          <w:jc w:val="center"/>
        </w:trPr>
        <w:tc>
          <w:tcPr>
            <w:tcW w:w="1419" w:type="dxa"/>
            <w:shd w:val="clear" w:color="auto" w:fill="auto"/>
          </w:tcPr>
          <w:p w14:paraId="7F016E83" w14:textId="77777777" w:rsidR="00A374A9" w:rsidRDefault="00A374A9">
            <w:pPr>
              <w:jc w:val="right"/>
              <w:rPr>
                <w:rFonts w:ascii="Calibri" w:eastAsia="Calibri" w:hAnsi="Calibri" w:cs="Calibri"/>
                <w:b/>
                <w:color w:val="0000FF"/>
                <w:sz w:val="20"/>
                <w:szCs w:val="20"/>
              </w:rPr>
            </w:pPr>
          </w:p>
        </w:tc>
        <w:tc>
          <w:tcPr>
            <w:tcW w:w="9810" w:type="dxa"/>
            <w:shd w:val="clear" w:color="auto" w:fill="auto"/>
          </w:tcPr>
          <w:p w14:paraId="74F9940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have in place a detailed and precise process flow that ensures that every unit or batch of the produce received is clearly marked to enable the produce to be clearly traced from receipt through the handling process to dispatch point.</w:t>
            </w:r>
          </w:p>
        </w:tc>
        <w:tc>
          <w:tcPr>
            <w:tcW w:w="630" w:type="dxa"/>
            <w:shd w:val="clear" w:color="auto" w:fill="auto"/>
          </w:tcPr>
          <w:p w14:paraId="25B15EF6" w14:textId="238BB9DA"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94CBAD" w14:textId="77777777" w:rsidR="00A374A9" w:rsidRDefault="00A374A9">
            <w:pPr>
              <w:jc w:val="center"/>
              <w:rPr>
                <w:rFonts w:ascii="Calibri" w:eastAsia="Calibri" w:hAnsi="Calibri" w:cs="Calibri"/>
                <w:b/>
                <w:sz w:val="20"/>
                <w:szCs w:val="20"/>
              </w:rPr>
            </w:pPr>
          </w:p>
        </w:tc>
        <w:tc>
          <w:tcPr>
            <w:tcW w:w="2409" w:type="dxa"/>
            <w:shd w:val="clear" w:color="auto" w:fill="auto"/>
          </w:tcPr>
          <w:p w14:paraId="07566A31" w14:textId="5C83F0ED" w:rsidR="00A374A9" w:rsidRDefault="003C1F56" w:rsidP="003C1F56">
            <w:pPr>
              <w:rPr>
                <w:rFonts w:ascii="Calibri" w:eastAsia="Calibri" w:hAnsi="Calibri" w:cs="Calibri"/>
                <w:b/>
                <w:sz w:val="20"/>
                <w:szCs w:val="20"/>
              </w:rPr>
            </w:pPr>
            <w:r>
              <w:rPr>
                <w:rFonts w:ascii="Calibri" w:eastAsia="Calibri" w:hAnsi="Calibri" w:cs="Calibri"/>
                <w:b/>
                <w:sz w:val="20"/>
                <w:szCs w:val="20"/>
              </w:rPr>
              <w:t xml:space="preserve">Al material handling from the farm have a traceability </w:t>
            </w:r>
            <w:r w:rsidR="002F2503">
              <w:rPr>
                <w:rFonts w:ascii="Calibri" w:eastAsia="Calibri" w:hAnsi="Calibri" w:cs="Calibri"/>
                <w:b/>
                <w:sz w:val="20"/>
                <w:szCs w:val="20"/>
              </w:rPr>
              <w:t>tag that identify the source point</w:t>
            </w:r>
          </w:p>
        </w:tc>
      </w:tr>
      <w:tr w:rsidR="00A374A9" w14:paraId="13D46E03" w14:textId="77777777">
        <w:trPr>
          <w:jc w:val="center"/>
        </w:trPr>
        <w:tc>
          <w:tcPr>
            <w:tcW w:w="1419" w:type="dxa"/>
            <w:shd w:val="clear" w:color="auto" w:fill="C3BD96"/>
          </w:tcPr>
          <w:p w14:paraId="10D4A631"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w:t>
            </w:r>
          </w:p>
        </w:tc>
        <w:tc>
          <w:tcPr>
            <w:tcW w:w="9810" w:type="dxa"/>
            <w:shd w:val="clear" w:color="auto" w:fill="C3BD96"/>
          </w:tcPr>
          <w:p w14:paraId="48F85D9F" w14:textId="77777777" w:rsidR="00A374A9" w:rsidRDefault="003C2851">
            <w:pPr>
              <w:tabs>
                <w:tab w:val="left" w:pos="720"/>
              </w:tabs>
              <w:rPr>
                <w:rFonts w:ascii="Calibri" w:eastAsia="Calibri" w:hAnsi="Calibri" w:cs="Calibri"/>
                <w:b/>
                <w:sz w:val="20"/>
                <w:szCs w:val="20"/>
              </w:rPr>
            </w:pPr>
            <w:r>
              <w:rPr>
                <w:rFonts w:ascii="Calibri" w:eastAsia="Calibri" w:hAnsi="Calibri" w:cs="Calibri"/>
                <w:b/>
                <w:sz w:val="20"/>
                <w:szCs w:val="20"/>
              </w:rPr>
              <w:t>Record keeping and internal audit</w:t>
            </w:r>
          </w:p>
        </w:tc>
        <w:tc>
          <w:tcPr>
            <w:tcW w:w="630" w:type="dxa"/>
            <w:shd w:val="clear" w:color="auto" w:fill="auto"/>
          </w:tcPr>
          <w:p w14:paraId="7B2C82F6" w14:textId="77777777" w:rsidR="00A374A9" w:rsidRDefault="00A374A9">
            <w:pPr>
              <w:jc w:val="center"/>
              <w:rPr>
                <w:rFonts w:ascii="Calibri" w:eastAsia="Calibri" w:hAnsi="Calibri" w:cs="Calibri"/>
                <w:b/>
                <w:sz w:val="20"/>
                <w:szCs w:val="20"/>
              </w:rPr>
            </w:pPr>
          </w:p>
        </w:tc>
        <w:tc>
          <w:tcPr>
            <w:tcW w:w="630" w:type="dxa"/>
            <w:shd w:val="clear" w:color="auto" w:fill="auto"/>
          </w:tcPr>
          <w:p w14:paraId="75A90E47" w14:textId="77777777" w:rsidR="00A374A9" w:rsidRDefault="00A374A9">
            <w:pPr>
              <w:jc w:val="center"/>
              <w:rPr>
                <w:rFonts w:ascii="Calibri" w:eastAsia="Calibri" w:hAnsi="Calibri" w:cs="Calibri"/>
                <w:b/>
                <w:sz w:val="20"/>
                <w:szCs w:val="20"/>
              </w:rPr>
            </w:pPr>
          </w:p>
        </w:tc>
        <w:tc>
          <w:tcPr>
            <w:tcW w:w="2409" w:type="dxa"/>
            <w:shd w:val="clear" w:color="auto" w:fill="auto"/>
          </w:tcPr>
          <w:p w14:paraId="71959DD2" w14:textId="77777777" w:rsidR="00A374A9" w:rsidRDefault="00A374A9">
            <w:pPr>
              <w:jc w:val="center"/>
              <w:rPr>
                <w:rFonts w:ascii="Calibri" w:eastAsia="Calibri" w:hAnsi="Calibri" w:cs="Calibri"/>
                <w:b/>
                <w:sz w:val="20"/>
                <w:szCs w:val="20"/>
              </w:rPr>
            </w:pPr>
          </w:p>
        </w:tc>
      </w:tr>
      <w:tr w:rsidR="00A374A9" w14:paraId="3A93284C" w14:textId="77777777">
        <w:trPr>
          <w:jc w:val="center"/>
        </w:trPr>
        <w:tc>
          <w:tcPr>
            <w:tcW w:w="1419" w:type="dxa"/>
            <w:vMerge w:val="restart"/>
            <w:shd w:val="clear" w:color="auto" w:fill="FFFFFF"/>
          </w:tcPr>
          <w:p w14:paraId="578D322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6.1A</w:t>
            </w:r>
          </w:p>
        </w:tc>
        <w:tc>
          <w:tcPr>
            <w:tcW w:w="9810" w:type="dxa"/>
            <w:shd w:val="clear" w:color="auto" w:fill="FFFFFF"/>
          </w:tcPr>
          <w:p w14:paraId="5EC9931A" w14:textId="77777777" w:rsidR="00A374A9" w:rsidRDefault="003C2851">
            <w:pPr>
              <w:tabs>
                <w:tab w:val="left" w:pos="720"/>
              </w:tabs>
              <w:jc w:val="both"/>
              <w:rPr>
                <w:rFonts w:ascii="Calibri" w:eastAsia="Calibri" w:hAnsi="Calibri" w:cs="Calibri"/>
                <w:b/>
                <w:sz w:val="20"/>
                <w:szCs w:val="20"/>
              </w:rPr>
            </w:pPr>
            <w:r>
              <w:rPr>
                <w:rFonts w:ascii="Calibri" w:eastAsia="Calibri" w:hAnsi="Calibri" w:cs="Calibri"/>
                <w:b/>
                <w:sz w:val="20"/>
                <w:szCs w:val="20"/>
              </w:rPr>
              <w:t>Documentation</w:t>
            </w:r>
          </w:p>
        </w:tc>
        <w:tc>
          <w:tcPr>
            <w:tcW w:w="630" w:type="dxa"/>
            <w:shd w:val="clear" w:color="auto" w:fill="auto"/>
          </w:tcPr>
          <w:p w14:paraId="761D283B" w14:textId="77777777" w:rsidR="00A374A9" w:rsidRDefault="00A374A9">
            <w:pPr>
              <w:jc w:val="center"/>
              <w:rPr>
                <w:rFonts w:ascii="Calibri" w:eastAsia="Calibri" w:hAnsi="Calibri" w:cs="Calibri"/>
                <w:b/>
                <w:sz w:val="20"/>
                <w:szCs w:val="20"/>
              </w:rPr>
            </w:pPr>
          </w:p>
        </w:tc>
        <w:tc>
          <w:tcPr>
            <w:tcW w:w="630" w:type="dxa"/>
            <w:shd w:val="clear" w:color="auto" w:fill="auto"/>
          </w:tcPr>
          <w:p w14:paraId="579D4CD4" w14:textId="77777777" w:rsidR="00A374A9" w:rsidRDefault="00A374A9">
            <w:pPr>
              <w:jc w:val="center"/>
              <w:rPr>
                <w:rFonts w:ascii="Calibri" w:eastAsia="Calibri" w:hAnsi="Calibri" w:cs="Calibri"/>
                <w:b/>
                <w:sz w:val="20"/>
                <w:szCs w:val="20"/>
              </w:rPr>
            </w:pPr>
          </w:p>
        </w:tc>
        <w:tc>
          <w:tcPr>
            <w:tcW w:w="2409" w:type="dxa"/>
            <w:shd w:val="clear" w:color="auto" w:fill="auto"/>
          </w:tcPr>
          <w:p w14:paraId="48994259" w14:textId="77777777" w:rsidR="00A374A9" w:rsidRDefault="00A374A9">
            <w:pPr>
              <w:jc w:val="center"/>
              <w:rPr>
                <w:rFonts w:ascii="Calibri" w:eastAsia="Calibri" w:hAnsi="Calibri" w:cs="Calibri"/>
                <w:b/>
                <w:sz w:val="20"/>
                <w:szCs w:val="20"/>
              </w:rPr>
            </w:pPr>
          </w:p>
        </w:tc>
      </w:tr>
      <w:tr w:rsidR="00A374A9" w14:paraId="6923ECAB" w14:textId="77777777">
        <w:trPr>
          <w:jc w:val="center"/>
        </w:trPr>
        <w:tc>
          <w:tcPr>
            <w:tcW w:w="1419" w:type="dxa"/>
            <w:vMerge/>
            <w:shd w:val="clear" w:color="auto" w:fill="FFFFFF"/>
          </w:tcPr>
          <w:p w14:paraId="3A7DCEE4" w14:textId="77777777" w:rsidR="00A374A9" w:rsidRDefault="00A374A9">
            <w:pPr>
              <w:jc w:val="right"/>
              <w:rPr>
                <w:rFonts w:ascii="Calibri" w:eastAsia="Calibri" w:hAnsi="Calibri" w:cs="Calibri"/>
                <w:b/>
                <w:color w:val="0000FF"/>
                <w:sz w:val="20"/>
                <w:szCs w:val="20"/>
              </w:rPr>
            </w:pPr>
          </w:p>
        </w:tc>
        <w:tc>
          <w:tcPr>
            <w:tcW w:w="9810" w:type="dxa"/>
            <w:shd w:val="clear" w:color="auto" w:fill="auto"/>
          </w:tcPr>
          <w:p w14:paraId="0776CE2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Records and documentation to be kept  by the operator in addition to those required by the laws of the land shall include:</w:t>
            </w:r>
          </w:p>
          <w:p w14:paraId="73CF9963"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crop diary showing seed quality, rooting rate, variety name, batch number, planting dates, germination dates, date of harvest and other records related to the plant life cycle;</w:t>
            </w:r>
          </w:p>
          <w:p w14:paraId="7E3C6864" w14:textId="77777777" w:rsidR="00A374A9" w:rsidRDefault="003C2851">
            <w:pPr>
              <w:ind w:left="360" w:hanging="720"/>
              <w:jc w:val="both"/>
              <w:rPr>
                <w:rFonts w:ascii="Calibri" w:eastAsia="Calibri" w:hAnsi="Calibri" w:cs="Calibri"/>
                <w:sz w:val="20"/>
                <w:szCs w:val="20"/>
              </w:rPr>
            </w:pPr>
            <w:r>
              <w:rPr>
                <w:rFonts w:ascii="Calibri" w:eastAsia="Calibri" w:hAnsi="Calibri" w:cs="Calibri"/>
                <w:sz w:val="20"/>
                <w:szCs w:val="20"/>
              </w:rPr>
              <w:t xml:space="preserve"> </w:t>
            </w:r>
          </w:p>
          <w:p w14:paraId="6E7DC73A"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agrochemical stock record;</w:t>
            </w:r>
          </w:p>
          <w:p w14:paraId="6A50E27F" w14:textId="77777777" w:rsidR="00A374A9" w:rsidRDefault="00A374A9">
            <w:pPr>
              <w:jc w:val="both"/>
              <w:rPr>
                <w:rFonts w:ascii="Calibri" w:eastAsia="Calibri" w:hAnsi="Calibri" w:cs="Calibri"/>
                <w:sz w:val="20"/>
                <w:szCs w:val="20"/>
              </w:rPr>
            </w:pPr>
          </w:p>
          <w:p w14:paraId="3C0E07AA"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a list of personnel who have access to pesticide stores, those responsible for transport, mixing and handling of pesticides and records of their relevant trainings;</w:t>
            </w:r>
          </w:p>
          <w:p w14:paraId="0148E352" w14:textId="77777777" w:rsidR="00A374A9" w:rsidRDefault="00A374A9">
            <w:pPr>
              <w:jc w:val="both"/>
              <w:rPr>
                <w:rFonts w:ascii="Calibri" w:eastAsia="Calibri" w:hAnsi="Calibri" w:cs="Calibri"/>
                <w:sz w:val="20"/>
                <w:szCs w:val="20"/>
              </w:rPr>
            </w:pPr>
          </w:p>
          <w:p w14:paraId="64457D1B"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a list of all the chemicals used in the farm;</w:t>
            </w:r>
          </w:p>
          <w:p w14:paraId="58DD571D" w14:textId="77777777" w:rsidR="00A374A9" w:rsidRDefault="00A374A9">
            <w:pPr>
              <w:ind w:hanging="720"/>
              <w:jc w:val="both"/>
              <w:rPr>
                <w:rFonts w:ascii="Calibri" w:eastAsia="Calibri" w:hAnsi="Calibri" w:cs="Calibri"/>
                <w:sz w:val="20"/>
                <w:szCs w:val="20"/>
              </w:rPr>
            </w:pPr>
          </w:p>
          <w:p w14:paraId="3E63E4D4"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 xml:space="preserve">a list of “Hazardous” and  “Highly Hazardous” (WHO Class 1a and 1b) chemicals in use on the farm including source, application and disposal records </w:t>
            </w:r>
          </w:p>
          <w:p w14:paraId="194E6512" w14:textId="77777777" w:rsidR="00A374A9" w:rsidRDefault="00A374A9">
            <w:pPr>
              <w:ind w:hanging="720"/>
              <w:jc w:val="both"/>
              <w:rPr>
                <w:rFonts w:ascii="Calibri" w:eastAsia="Calibri" w:hAnsi="Calibri" w:cs="Calibri"/>
                <w:sz w:val="20"/>
                <w:szCs w:val="20"/>
              </w:rPr>
            </w:pPr>
          </w:p>
          <w:p w14:paraId="6F882506"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 xml:space="preserve">all pesticide applications, time and date, details of chemicals used, active ingredients and toxicology ratings  location of the crop, weather conditions, names of spray operators and supervisors, equipment used, dosage rates, crops and reason for use and re-entry intervals  to be tabulated </w:t>
            </w:r>
            <w:r>
              <w:rPr>
                <w:rFonts w:ascii="Calibri" w:eastAsia="Calibri" w:hAnsi="Calibri" w:cs="Calibri"/>
                <w:color w:val="FF0000"/>
                <w:sz w:val="20"/>
                <w:szCs w:val="20"/>
              </w:rPr>
              <w:t xml:space="preserve"> </w:t>
            </w:r>
          </w:p>
          <w:p w14:paraId="55014DF1" w14:textId="77777777" w:rsidR="00A374A9" w:rsidRDefault="00A374A9">
            <w:pPr>
              <w:ind w:hanging="720"/>
              <w:jc w:val="both"/>
              <w:rPr>
                <w:rFonts w:ascii="Calibri" w:eastAsia="Calibri" w:hAnsi="Calibri" w:cs="Calibri"/>
                <w:sz w:val="20"/>
                <w:szCs w:val="20"/>
              </w:rPr>
            </w:pPr>
          </w:p>
          <w:p w14:paraId="2E17ECA5"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a list of spray operators indicating status, most recent attendance of a spray training course (Form 4) and records of the work rotation program, regular medical checks and blood cholinesterase tests (Form 5);</w:t>
            </w:r>
          </w:p>
          <w:p w14:paraId="66DE4477" w14:textId="77777777" w:rsidR="00A374A9" w:rsidRDefault="00A374A9">
            <w:pPr>
              <w:jc w:val="both"/>
              <w:rPr>
                <w:rFonts w:ascii="Calibri" w:eastAsia="Calibri" w:hAnsi="Calibri" w:cs="Calibri"/>
                <w:sz w:val="20"/>
                <w:szCs w:val="20"/>
              </w:rPr>
            </w:pPr>
          </w:p>
          <w:p w14:paraId="77F570DA"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 xml:space="preserve">maintenance of the spray supervisor log book to include record of filter cartridge replacement in respiratory protection equipment </w:t>
            </w:r>
          </w:p>
          <w:p w14:paraId="1DF7636B" w14:textId="77777777" w:rsidR="00A374A9" w:rsidRDefault="00A374A9">
            <w:pPr>
              <w:ind w:hanging="720"/>
              <w:jc w:val="both"/>
              <w:rPr>
                <w:rFonts w:ascii="Calibri" w:eastAsia="Calibri" w:hAnsi="Calibri" w:cs="Calibri"/>
                <w:sz w:val="20"/>
                <w:szCs w:val="20"/>
              </w:rPr>
            </w:pPr>
          </w:p>
          <w:p w14:paraId="36ADBC0A"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 xml:space="preserve">all machinery including spraying machines shall have a log book, showing maintenance regular calibration </w:t>
            </w:r>
            <w:r>
              <w:rPr>
                <w:rFonts w:ascii="Calibri" w:eastAsia="Calibri" w:hAnsi="Calibri" w:cs="Calibri"/>
                <w:sz w:val="20"/>
                <w:szCs w:val="20"/>
              </w:rPr>
              <w:lastRenderedPageBreak/>
              <w:t xml:space="preserve">checks, dates of service etc. </w:t>
            </w:r>
          </w:p>
          <w:p w14:paraId="4213A001" w14:textId="77777777" w:rsidR="00A374A9" w:rsidRDefault="00A374A9">
            <w:pPr>
              <w:ind w:left="360" w:hanging="720"/>
              <w:jc w:val="both"/>
              <w:rPr>
                <w:rFonts w:ascii="Calibri" w:eastAsia="Calibri" w:hAnsi="Calibri" w:cs="Calibri"/>
                <w:sz w:val="20"/>
                <w:szCs w:val="20"/>
              </w:rPr>
            </w:pPr>
          </w:p>
          <w:p w14:paraId="05EE0E13"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a record of daily amount of water consumption, all fertilizer usage, date, type, crop weather conditions (Form 9);</w:t>
            </w:r>
          </w:p>
          <w:p w14:paraId="189E9BDD" w14:textId="77777777" w:rsidR="00A374A9" w:rsidRDefault="00A374A9">
            <w:pPr>
              <w:ind w:hanging="720"/>
              <w:jc w:val="both"/>
              <w:rPr>
                <w:rFonts w:ascii="Calibri" w:eastAsia="Calibri" w:hAnsi="Calibri" w:cs="Calibri"/>
                <w:sz w:val="20"/>
                <w:szCs w:val="20"/>
              </w:rPr>
            </w:pPr>
          </w:p>
          <w:p w14:paraId="17CE202A"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an accident and incident diary shall record all accidents and emergency incidents such as spillage, poisoning cases, sickness, absence from work, etc and the remedial actions taken.</w:t>
            </w:r>
          </w:p>
          <w:p w14:paraId="59B4AB8C" w14:textId="77777777" w:rsidR="00A374A9" w:rsidRDefault="00A374A9">
            <w:pPr>
              <w:jc w:val="both"/>
              <w:rPr>
                <w:rFonts w:ascii="Calibri" w:eastAsia="Calibri" w:hAnsi="Calibri" w:cs="Calibri"/>
                <w:sz w:val="20"/>
                <w:szCs w:val="20"/>
              </w:rPr>
            </w:pPr>
          </w:p>
          <w:p w14:paraId="0325EDDC"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Notices shall be posted giving emergency procedures in case of fire, spillages, contamination of humans or animals etc.  is a guide on action to be taken;</w:t>
            </w:r>
          </w:p>
          <w:p w14:paraId="6122B5C9" w14:textId="77777777" w:rsidR="00A374A9" w:rsidRDefault="00A374A9">
            <w:pPr>
              <w:ind w:left="360" w:hanging="720"/>
              <w:jc w:val="both"/>
              <w:rPr>
                <w:rFonts w:ascii="Calibri" w:eastAsia="Calibri" w:hAnsi="Calibri" w:cs="Calibri"/>
                <w:sz w:val="20"/>
                <w:szCs w:val="20"/>
              </w:rPr>
            </w:pPr>
          </w:p>
          <w:p w14:paraId="0BA4C7F3"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a list of first aiders and training given;</w:t>
            </w:r>
          </w:p>
          <w:p w14:paraId="4B977D48" w14:textId="77777777" w:rsidR="00A374A9" w:rsidRDefault="00A374A9">
            <w:pPr>
              <w:ind w:hanging="720"/>
              <w:jc w:val="both"/>
              <w:rPr>
                <w:rFonts w:ascii="Calibri" w:eastAsia="Calibri" w:hAnsi="Calibri" w:cs="Calibri"/>
                <w:sz w:val="20"/>
                <w:szCs w:val="20"/>
              </w:rPr>
            </w:pPr>
          </w:p>
          <w:p w14:paraId="0DAE225A" w14:textId="77777777" w:rsidR="00A374A9" w:rsidRDefault="003C2851">
            <w:pPr>
              <w:numPr>
                <w:ilvl w:val="0"/>
                <w:numId w:val="2"/>
              </w:numPr>
              <w:ind w:hanging="720"/>
              <w:jc w:val="both"/>
              <w:rPr>
                <w:rFonts w:ascii="Calibri" w:eastAsia="Calibri" w:hAnsi="Calibri" w:cs="Calibri"/>
                <w:sz w:val="20"/>
                <w:szCs w:val="20"/>
              </w:rPr>
            </w:pPr>
            <w:r>
              <w:rPr>
                <w:rFonts w:ascii="Calibri" w:eastAsia="Calibri" w:hAnsi="Calibri" w:cs="Calibri"/>
                <w:sz w:val="20"/>
                <w:szCs w:val="20"/>
              </w:rPr>
              <w:t>a record of disposal of dilute pesticides, pesticide containers etc and a simple map of the entire disposal sites whether in use or not;</w:t>
            </w:r>
          </w:p>
          <w:p w14:paraId="6C689F73" w14:textId="77777777" w:rsidR="00A374A9" w:rsidRDefault="00A374A9">
            <w:pPr>
              <w:jc w:val="both"/>
              <w:rPr>
                <w:rFonts w:ascii="Calibri" w:eastAsia="Calibri" w:hAnsi="Calibri" w:cs="Calibri"/>
                <w:sz w:val="20"/>
                <w:szCs w:val="20"/>
              </w:rPr>
            </w:pPr>
          </w:p>
          <w:p w14:paraId="04B9E6EE" w14:textId="77777777" w:rsidR="00A374A9" w:rsidRDefault="003C2851">
            <w:pPr>
              <w:numPr>
                <w:ilvl w:val="0"/>
                <w:numId w:val="2"/>
              </w:numPr>
              <w:ind w:hanging="720"/>
              <w:jc w:val="both"/>
              <w:rPr>
                <w:rFonts w:ascii="Calibri" w:eastAsia="Calibri" w:hAnsi="Calibri" w:cs="Calibri"/>
                <w:sz w:val="20"/>
                <w:szCs w:val="20"/>
              </w:rPr>
            </w:pPr>
            <w:r>
              <w:rPr>
                <w:rFonts w:ascii="Calibri" w:eastAsia="Calibri" w:hAnsi="Calibri" w:cs="Calibri"/>
                <w:sz w:val="20"/>
                <w:szCs w:val="20"/>
              </w:rPr>
              <w:t>a record of work contracts for permanent and seasonal workers;</w:t>
            </w:r>
          </w:p>
          <w:p w14:paraId="6ADCFE84" w14:textId="77777777" w:rsidR="00A374A9" w:rsidRDefault="00A374A9">
            <w:pPr>
              <w:ind w:hanging="720"/>
              <w:jc w:val="both"/>
              <w:rPr>
                <w:rFonts w:ascii="Calibri" w:eastAsia="Calibri" w:hAnsi="Calibri" w:cs="Calibri"/>
                <w:sz w:val="20"/>
                <w:szCs w:val="20"/>
              </w:rPr>
            </w:pPr>
          </w:p>
          <w:p w14:paraId="3B1D07CA" w14:textId="77777777" w:rsidR="00A374A9" w:rsidRDefault="003C2851">
            <w:pPr>
              <w:numPr>
                <w:ilvl w:val="0"/>
                <w:numId w:val="2"/>
              </w:numPr>
              <w:ind w:hanging="720"/>
              <w:jc w:val="both"/>
              <w:rPr>
                <w:rFonts w:ascii="Calibri" w:eastAsia="Calibri" w:hAnsi="Calibri" w:cs="Calibri"/>
                <w:sz w:val="20"/>
                <w:szCs w:val="20"/>
              </w:rPr>
            </w:pPr>
            <w:r>
              <w:rPr>
                <w:rFonts w:ascii="Calibri" w:eastAsia="Calibri" w:hAnsi="Calibri" w:cs="Calibri"/>
                <w:sz w:val="20"/>
                <w:szCs w:val="20"/>
              </w:rPr>
              <w:t>a record of all the daily roll call for all casual workers;</w:t>
            </w:r>
          </w:p>
          <w:p w14:paraId="63C09158" w14:textId="77777777" w:rsidR="00A374A9" w:rsidRDefault="00A374A9">
            <w:pPr>
              <w:ind w:left="360" w:hanging="720"/>
              <w:jc w:val="both"/>
              <w:rPr>
                <w:rFonts w:ascii="Calibri" w:eastAsia="Calibri" w:hAnsi="Calibri" w:cs="Calibri"/>
                <w:sz w:val="20"/>
                <w:szCs w:val="20"/>
              </w:rPr>
            </w:pPr>
          </w:p>
          <w:p w14:paraId="6D94C950" w14:textId="77777777" w:rsidR="00A374A9" w:rsidRDefault="003C2851">
            <w:pPr>
              <w:numPr>
                <w:ilvl w:val="0"/>
                <w:numId w:val="2"/>
              </w:numPr>
              <w:ind w:hanging="720"/>
              <w:jc w:val="both"/>
              <w:rPr>
                <w:rFonts w:ascii="Calibri" w:eastAsia="Calibri" w:hAnsi="Calibri" w:cs="Calibri"/>
                <w:sz w:val="20"/>
                <w:szCs w:val="20"/>
              </w:rPr>
            </w:pPr>
            <w:r>
              <w:rPr>
                <w:rFonts w:ascii="Calibri" w:eastAsia="Calibri" w:hAnsi="Calibri" w:cs="Calibri"/>
                <w:sz w:val="20"/>
                <w:szCs w:val="20"/>
              </w:rPr>
              <w:t>a record of all the monetary receipts in accordance with the pay roll and any receipts of payment of kind.</w:t>
            </w:r>
          </w:p>
        </w:tc>
        <w:tc>
          <w:tcPr>
            <w:tcW w:w="630" w:type="dxa"/>
            <w:shd w:val="clear" w:color="auto" w:fill="auto"/>
          </w:tcPr>
          <w:p w14:paraId="7FFBF4ED" w14:textId="4E7F7D70" w:rsidR="00A374A9" w:rsidRDefault="002F2503">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7FF01377" w14:textId="77777777" w:rsidR="00A374A9" w:rsidRDefault="00A374A9">
            <w:pPr>
              <w:jc w:val="center"/>
              <w:rPr>
                <w:rFonts w:ascii="Calibri" w:eastAsia="Calibri" w:hAnsi="Calibri" w:cs="Calibri"/>
                <w:b/>
                <w:sz w:val="20"/>
                <w:szCs w:val="20"/>
              </w:rPr>
            </w:pPr>
          </w:p>
        </w:tc>
        <w:tc>
          <w:tcPr>
            <w:tcW w:w="2409" w:type="dxa"/>
            <w:shd w:val="clear" w:color="auto" w:fill="auto"/>
          </w:tcPr>
          <w:p w14:paraId="1DC60671" w14:textId="24FBB6BF" w:rsidR="00A374A9" w:rsidRDefault="007A187B" w:rsidP="007A187B">
            <w:pPr>
              <w:rPr>
                <w:rFonts w:ascii="Calibri" w:eastAsia="Calibri" w:hAnsi="Calibri" w:cs="Calibri"/>
                <w:b/>
                <w:sz w:val="20"/>
                <w:szCs w:val="20"/>
              </w:rPr>
            </w:pPr>
            <w:r>
              <w:rPr>
                <w:rFonts w:ascii="Calibri" w:eastAsia="Calibri" w:hAnsi="Calibri" w:cs="Calibri"/>
                <w:b/>
                <w:sz w:val="20"/>
                <w:szCs w:val="20"/>
              </w:rPr>
              <w:t xml:space="preserve">Inventory </w:t>
            </w:r>
            <w:r w:rsidR="00BF47FD">
              <w:rPr>
                <w:rFonts w:ascii="Calibri" w:eastAsia="Calibri" w:hAnsi="Calibri" w:cs="Calibri"/>
                <w:b/>
                <w:sz w:val="20"/>
                <w:szCs w:val="20"/>
              </w:rPr>
              <w:t>of the agrochemicals in place retained on the system</w:t>
            </w:r>
            <w:r w:rsidR="00DB55C2">
              <w:rPr>
                <w:rFonts w:ascii="Calibri" w:eastAsia="Calibri" w:hAnsi="Calibri" w:cs="Calibri"/>
                <w:b/>
                <w:sz w:val="20"/>
                <w:szCs w:val="20"/>
              </w:rPr>
              <w:t xml:space="preserve"> with stock inventory reviewed for the dates 01-102-2022 to 15-15-10-20202 </w:t>
            </w:r>
            <w:r w:rsidR="003663BD">
              <w:rPr>
                <w:rFonts w:ascii="Calibri" w:eastAsia="Calibri" w:hAnsi="Calibri" w:cs="Calibri"/>
                <w:b/>
                <w:sz w:val="20"/>
                <w:szCs w:val="20"/>
              </w:rPr>
              <w:t xml:space="preserve"> and indicates </w:t>
            </w:r>
            <w:r w:rsidR="005338FD">
              <w:rPr>
                <w:rFonts w:ascii="Calibri" w:eastAsia="Calibri" w:hAnsi="Calibri" w:cs="Calibri"/>
                <w:b/>
                <w:sz w:val="20"/>
                <w:szCs w:val="20"/>
              </w:rPr>
              <w:t xml:space="preserve">the stock levels of chemicals and </w:t>
            </w:r>
            <w:r w:rsidR="002F2503">
              <w:rPr>
                <w:rFonts w:ascii="Calibri" w:eastAsia="Calibri" w:hAnsi="Calibri" w:cs="Calibri"/>
                <w:b/>
                <w:sz w:val="20"/>
                <w:szCs w:val="20"/>
              </w:rPr>
              <w:t>fertilizers</w:t>
            </w:r>
          </w:p>
          <w:p w14:paraId="6A747EB5" w14:textId="77777777" w:rsidR="00BF47FD" w:rsidRDefault="00BF47FD" w:rsidP="007A187B">
            <w:pPr>
              <w:rPr>
                <w:rFonts w:ascii="Calibri" w:eastAsia="Calibri" w:hAnsi="Calibri" w:cs="Calibri"/>
                <w:b/>
                <w:sz w:val="20"/>
                <w:szCs w:val="20"/>
              </w:rPr>
            </w:pPr>
          </w:p>
          <w:p w14:paraId="063D7548" w14:textId="77777777" w:rsidR="00BF47FD" w:rsidRDefault="00BF47FD" w:rsidP="007A187B">
            <w:pPr>
              <w:rPr>
                <w:rFonts w:ascii="Calibri" w:eastAsia="Calibri" w:hAnsi="Calibri" w:cs="Calibri"/>
                <w:b/>
                <w:sz w:val="20"/>
                <w:szCs w:val="20"/>
              </w:rPr>
            </w:pPr>
          </w:p>
          <w:p w14:paraId="0FCE967C" w14:textId="0653B373" w:rsidR="00BF47FD" w:rsidRDefault="00BF47FD" w:rsidP="007A187B">
            <w:pPr>
              <w:rPr>
                <w:rFonts w:ascii="Calibri" w:eastAsia="Calibri" w:hAnsi="Calibri" w:cs="Calibri"/>
                <w:b/>
                <w:sz w:val="20"/>
                <w:szCs w:val="20"/>
              </w:rPr>
            </w:pPr>
            <w:r>
              <w:rPr>
                <w:rFonts w:ascii="Calibri" w:eastAsia="Calibri" w:hAnsi="Calibri" w:cs="Calibri"/>
                <w:b/>
                <w:sz w:val="20"/>
                <w:szCs w:val="20"/>
              </w:rPr>
              <w:t xml:space="preserve">All supplies related to Chemicals and fertilizers are </w:t>
            </w:r>
            <w:r w:rsidR="004B765A">
              <w:rPr>
                <w:rFonts w:ascii="Calibri" w:eastAsia="Calibri" w:hAnsi="Calibri" w:cs="Calibri"/>
                <w:b/>
                <w:sz w:val="20"/>
                <w:szCs w:val="20"/>
              </w:rPr>
              <w:t xml:space="preserve">accompanied by Safety data sheets and delivery notes that </w:t>
            </w:r>
            <w:r w:rsidR="002E39C8">
              <w:rPr>
                <w:rFonts w:ascii="Calibri" w:eastAsia="Calibri" w:hAnsi="Calibri" w:cs="Calibri"/>
                <w:b/>
                <w:sz w:val="20"/>
                <w:szCs w:val="20"/>
              </w:rPr>
              <w:t xml:space="preserve">indicate the description of the fertilizer or </w:t>
            </w:r>
            <w:r w:rsidR="002F2503">
              <w:rPr>
                <w:rFonts w:ascii="Calibri" w:eastAsia="Calibri" w:hAnsi="Calibri" w:cs="Calibri"/>
                <w:b/>
                <w:sz w:val="20"/>
                <w:szCs w:val="20"/>
              </w:rPr>
              <w:t>chemical, quantity.eg</w:t>
            </w:r>
            <w:r w:rsidR="002E39C8">
              <w:rPr>
                <w:rFonts w:ascii="Calibri" w:eastAsia="Calibri" w:hAnsi="Calibri" w:cs="Calibri"/>
                <w:b/>
                <w:sz w:val="20"/>
                <w:szCs w:val="20"/>
              </w:rPr>
              <w:t xml:space="preserve"> reviewed the following delivery notes</w:t>
            </w:r>
          </w:p>
          <w:p w14:paraId="1F73CD9F" w14:textId="77777777" w:rsidR="002E39C8" w:rsidRDefault="00DB55C2" w:rsidP="007A187B">
            <w:pPr>
              <w:rPr>
                <w:rFonts w:ascii="Calibri" w:eastAsia="Calibri" w:hAnsi="Calibri" w:cs="Calibri"/>
                <w:b/>
                <w:sz w:val="20"/>
                <w:szCs w:val="20"/>
              </w:rPr>
            </w:pPr>
            <w:r>
              <w:rPr>
                <w:rFonts w:ascii="Calibri" w:eastAsia="Calibri" w:hAnsi="Calibri" w:cs="Calibri"/>
                <w:b/>
                <w:sz w:val="20"/>
                <w:szCs w:val="20"/>
              </w:rPr>
              <w:t xml:space="preserve">13-10-2022 Delivery 327 </w:t>
            </w:r>
            <w:r w:rsidR="005E05E2">
              <w:rPr>
                <w:rFonts w:ascii="Calibri" w:eastAsia="Calibri" w:hAnsi="Calibri" w:cs="Calibri"/>
                <w:b/>
                <w:sz w:val="20"/>
                <w:szCs w:val="20"/>
              </w:rPr>
              <w:t xml:space="preserve"> Humikal(5kg),Borcazink(20 Ltrs),Jovit Jet(20kgs)</w:t>
            </w:r>
            <w:r w:rsidR="005277FD">
              <w:rPr>
                <w:rFonts w:ascii="Calibri" w:eastAsia="Calibri" w:hAnsi="Calibri" w:cs="Calibri"/>
                <w:b/>
                <w:sz w:val="20"/>
                <w:szCs w:val="20"/>
              </w:rPr>
              <w:t xml:space="preserve">,Agroleaf High P(15kgs),Agro leaf </w:t>
            </w:r>
            <w:r w:rsidR="005277FD">
              <w:rPr>
                <w:rFonts w:ascii="Calibri" w:eastAsia="Calibri" w:hAnsi="Calibri" w:cs="Calibri"/>
                <w:b/>
                <w:sz w:val="20"/>
                <w:szCs w:val="20"/>
              </w:rPr>
              <w:lastRenderedPageBreak/>
              <w:t xml:space="preserve">magnesium(15kgs) and </w:t>
            </w:r>
            <w:r w:rsidR="00053A6C">
              <w:rPr>
                <w:rFonts w:ascii="Calibri" w:eastAsia="Calibri" w:hAnsi="Calibri" w:cs="Calibri"/>
                <w:b/>
                <w:sz w:val="20"/>
                <w:szCs w:val="20"/>
              </w:rPr>
              <w:t>Mult N(20 Ltrs) delivery note number 277 from Mambo Wholesalers</w:t>
            </w:r>
          </w:p>
          <w:p w14:paraId="0DA55926" w14:textId="77777777" w:rsidR="00297D79" w:rsidRDefault="001E2D66" w:rsidP="007A187B">
            <w:pPr>
              <w:rPr>
                <w:rFonts w:ascii="Calibri" w:eastAsia="Calibri" w:hAnsi="Calibri" w:cs="Calibri"/>
                <w:b/>
                <w:sz w:val="20"/>
                <w:szCs w:val="20"/>
              </w:rPr>
            </w:pPr>
            <w:r>
              <w:rPr>
                <w:rFonts w:ascii="Calibri" w:eastAsia="Calibri" w:hAnsi="Calibri" w:cs="Calibri"/>
                <w:b/>
                <w:sz w:val="20"/>
                <w:szCs w:val="20"/>
              </w:rPr>
              <w:t xml:space="preserve">27-09-2022  Delivery of Gypsum </w:t>
            </w:r>
            <w:r w:rsidR="002230D2">
              <w:rPr>
                <w:rFonts w:ascii="Calibri" w:eastAsia="Calibri" w:hAnsi="Calibri" w:cs="Calibri"/>
                <w:b/>
                <w:sz w:val="20"/>
                <w:szCs w:val="20"/>
              </w:rPr>
              <w:t xml:space="preserve">dated 27-09-2022.19-09-2022 Delivery of Artea 330EC and Skyway 5ltrs </w:t>
            </w:r>
            <w:r w:rsidR="00842A66">
              <w:rPr>
                <w:rFonts w:ascii="Calibri" w:eastAsia="Calibri" w:hAnsi="Calibri" w:cs="Calibri"/>
                <w:b/>
                <w:sz w:val="20"/>
                <w:szCs w:val="20"/>
              </w:rPr>
              <w:t>supplied under Delivery note 318106 dated 19-09-2022</w:t>
            </w:r>
            <w:r w:rsidR="0064057E">
              <w:rPr>
                <w:rFonts w:ascii="Calibri" w:eastAsia="Calibri" w:hAnsi="Calibri" w:cs="Calibri"/>
                <w:b/>
                <w:sz w:val="20"/>
                <w:szCs w:val="20"/>
              </w:rPr>
              <w:t>.</w:t>
            </w:r>
          </w:p>
          <w:p w14:paraId="3827C7AC" w14:textId="7732F411" w:rsidR="0064057E" w:rsidRDefault="0064057E" w:rsidP="007A187B">
            <w:pPr>
              <w:rPr>
                <w:rFonts w:ascii="Calibri" w:eastAsia="Calibri" w:hAnsi="Calibri" w:cs="Calibri"/>
                <w:b/>
                <w:sz w:val="20"/>
                <w:szCs w:val="20"/>
              </w:rPr>
            </w:pPr>
            <w:r>
              <w:rPr>
                <w:rFonts w:ascii="Calibri" w:eastAsia="Calibri" w:hAnsi="Calibri" w:cs="Calibri"/>
                <w:b/>
                <w:sz w:val="20"/>
                <w:szCs w:val="20"/>
              </w:rPr>
              <w:t xml:space="preserve">Delivery note </w:t>
            </w:r>
            <w:r w:rsidR="00043B3B">
              <w:rPr>
                <w:rFonts w:ascii="Calibri" w:eastAsia="Calibri" w:hAnsi="Calibri" w:cs="Calibri"/>
                <w:b/>
                <w:sz w:val="20"/>
                <w:szCs w:val="20"/>
              </w:rPr>
              <w:t>delivery of Ferrari Gold dated 01-Oct 2022(C,N</w:t>
            </w:r>
            <w:r w:rsidR="00D52318">
              <w:rPr>
                <w:rFonts w:ascii="Calibri" w:eastAsia="Calibri" w:hAnsi="Calibri" w:cs="Calibri"/>
                <w:b/>
                <w:sz w:val="20"/>
                <w:szCs w:val="20"/>
              </w:rPr>
              <w:t>,Fe,Boron and Nitrogen)</w:t>
            </w:r>
          </w:p>
        </w:tc>
      </w:tr>
      <w:tr w:rsidR="00A374A9" w14:paraId="2D1CF622" w14:textId="77777777">
        <w:trPr>
          <w:jc w:val="center"/>
        </w:trPr>
        <w:tc>
          <w:tcPr>
            <w:tcW w:w="1419" w:type="dxa"/>
            <w:shd w:val="clear" w:color="auto" w:fill="auto"/>
          </w:tcPr>
          <w:p w14:paraId="223B5E80"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6.2A</w:t>
            </w:r>
          </w:p>
        </w:tc>
        <w:tc>
          <w:tcPr>
            <w:tcW w:w="9810" w:type="dxa"/>
            <w:shd w:val="clear" w:color="auto" w:fill="auto"/>
          </w:tcPr>
          <w:p w14:paraId="5AA50A1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shall ensure that employees charged with record keeping are trained to do so accurately and that they are adequately supervised.</w:t>
            </w:r>
          </w:p>
        </w:tc>
        <w:tc>
          <w:tcPr>
            <w:tcW w:w="630" w:type="dxa"/>
            <w:shd w:val="clear" w:color="auto" w:fill="auto"/>
          </w:tcPr>
          <w:p w14:paraId="08804FE0" w14:textId="0A7BB194" w:rsidR="00A374A9" w:rsidRDefault="002F250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D84F71A" w14:textId="77777777" w:rsidR="00A374A9" w:rsidRDefault="00A374A9">
            <w:pPr>
              <w:jc w:val="center"/>
              <w:rPr>
                <w:rFonts w:ascii="Calibri" w:eastAsia="Calibri" w:hAnsi="Calibri" w:cs="Calibri"/>
                <w:b/>
                <w:sz w:val="20"/>
                <w:szCs w:val="20"/>
              </w:rPr>
            </w:pPr>
          </w:p>
        </w:tc>
        <w:tc>
          <w:tcPr>
            <w:tcW w:w="2409" w:type="dxa"/>
            <w:shd w:val="clear" w:color="auto" w:fill="auto"/>
          </w:tcPr>
          <w:p w14:paraId="5289C861" w14:textId="31010EDA" w:rsidR="00A374A9" w:rsidRDefault="00854229" w:rsidP="008A497F">
            <w:pPr>
              <w:rPr>
                <w:rFonts w:ascii="Calibri" w:eastAsia="Calibri" w:hAnsi="Calibri" w:cs="Calibri"/>
                <w:b/>
                <w:sz w:val="20"/>
                <w:szCs w:val="20"/>
              </w:rPr>
            </w:pPr>
            <w:r>
              <w:rPr>
                <w:rFonts w:ascii="Calibri" w:eastAsia="Calibri" w:hAnsi="Calibri" w:cs="Calibri"/>
                <w:b/>
                <w:sz w:val="20"/>
                <w:szCs w:val="20"/>
              </w:rPr>
              <w:t>Operators of chemicals have been trained on safe use of pesticides with the following training records reviewed.</w:t>
            </w:r>
          </w:p>
          <w:p w14:paraId="39F40340" w14:textId="77777777" w:rsidR="00854229" w:rsidRDefault="00854229" w:rsidP="008A497F">
            <w:pPr>
              <w:rPr>
                <w:rFonts w:ascii="Calibri" w:eastAsia="Calibri" w:hAnsi="Calibri" w:cs="Calibri"/>
                <w:b/>
                <w:sz w:val="20"/>
                <w:szCs w:val="20"/>
              </w:rPr>
            </w:pPr>
          </w:p>
          <w:p w14:paraId="0BB8E7E7" w14:textId="4560CB60" w:rsidR="00854229" w:rsidRDefault="00854229" w:rsidP="00854229">
            <w:pPr>
              <w:pStyle w:val="ListParagraph"/>
              <w:numPr>
                <w:ilvl w:val="0"/>
                <w:numId w:val="26"/>
              </w:numPr>
              <w:rPr>
                <w:rFonts w:ascii="Calibri" w:eastAsia="Calibri" w:hAnsi="Calibri" w:cs="Calibri"/>
                <w:b/>
                <w:sz w:val="20"/>
                <w:szCs w:val="20"/>
              </w:rPr>
            </w:pPr>
            <w:r>
              <w:rPr>
                <w:rFonts w:ascii="Calibri" w:eastAsia="Calibri" w:hAnsi="Calibri" w:cs="Calibri"/>
                <w:b/>
                <w:sz w:val="20"/>
                <w:szCs w:val="20"/>
              </w:rPr>
              <w:t>Training on agrochemicals use dated 24</w:t>
            </w:r>
            <w:r w:rsidRPr="00854229">
              <w:rPr>
                <w:rFonts w:ascii="Calibri" w:eastAsia="Calibri" w:hAnsi="Calibri" w:cs="Calibri"/>
                <w:b/>
                <w:sz w:val="20"/>
                <w:szCs w:val="20"/>
                <w:vertAlign w:val="superscript"/>
              </w:rPr>
              <w:t>th</w:t>
            </w:r>
            <w:r>
              <w:rPr>
                <w:rFonts w:ascii="Calibri" w:eastAsia="Calibri" w:hAnsi="Calibri" w:cs="Calibri"/>
                <w:b/>
                <w:sz w:val="20"/>
                <w:szCs w:val="20"/>
              </w:rPr>
              <w:t xml:space="preserve"> January 2022  with 27 </w:t>
            </w:r>
            <w:r w:rsidR="002F2503">
              <w:rPr>
                <w:rFonts w:ascii="Calibri" w:eastAsia="Calibri" w:hAnsi="Calibri" w:cs="Calibri"/>
                <w:b/>
                <w:sz w:val="20"/>
                <w:szCs w:val="20"/>
              </w:rPr>
              <w:t>trained</w:t>
            </w:r>
            <w:r>
              <w:rPr>
                <w:rFonts w:ascii="Calibri" w:eastAsia="Calibri" w:hAnsi="Calibri" w:cs="Calibri"/>
                <w:b/>
                <w:sz w:val="20"/>
                <w:szCs w:val="20"/>
              </w:rPr>
              <w:t xml:space="preserve"> by Samuel Mwakiret</w:t>
            </w:r>
          </w:p>
          <w:p w14:paraId="36EB9005" w14:textId="51CE1BEF" w:rsidR="00854229" w:rsidRPr="00854229" w:rsidRDefault="00854229" w:rsidP="00854229">
            <w:pPr>
              <w:pStyle w:val="ListParagraph"/>
              <w:numPr>
                <w:ilvl w:val="0"/>
                <w:numId w:val="26"/>
              </w:numPr>
              <w:rPr>
                <w:rFonts w:ascii="Calibri" w:eastAsia="Calibri" w:hAnsi="Calibri" w:cs="Calibri"/>
                <w:b/>
                <w:sz w:val="20"/>
                <w:szCs w:val="20"/>
              </w:rPr>
            </w:pPr>
            <w:r>
              <w:rPr>
                <w:rFonts w:ascii="Calibri" w:eastAsia="Calibri" w:hAnsi="Calibri" w:cs="Calibri"/>
                <w:b/>
                <w:sz w:val="20"/>
                <w:szCs w:val="20"/>
              </w:rPr>
              <w:t>Training on safe and effective use of agrochemicals done by Kenagro with certificates reviewed dated 19-11-2021</w:t>
            </w:r>
          </w:p>
          <w:p w14:paraId="31087929" w14:textId="30EB6B8D" w:rsidR="00854229" w:rsidRDefault="00854229" w:rsidP="008A497F">
            <w:pPr>
              <w:rPr>
                <w:rFonts w:ascii="Calibri" w:eastAsia="Calibri" w:hAnsi="Calibri" w:cs="Calibri"/>
                <w:b/>
                <w:sz w:val="20"/>
                <w:szCs w:val="20"/>
              </w:rPr>
            </w:pPr>
          </w:p>
        </w:tc>
      </w:tr>
      <w:tr w:rsidR="00A374A9" w14:paraId="6CF67A6A" w14:textId="77777777" w:rsidTr="00F36BB2">
        <w:trPr>
          <w:jc w:val="center"/>
        </w:trPr>
        <w:tc>
          <w:tcPr>
            <w:tcW w:w="1419" w:type="dxa"/>
            <w:shd w:val="clear" w:color="auto" w:fill="auto"/>
          </w:tcPr>
          <w:p w14:paraId="4B1B40D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6.3A</w:t>
            </w:r>
          </w:p>
        </w:tc>
        <w:tc>
          <w:tcPr>
            <w:tcW w:w="9810" w:type="dxa"/>
            <w:shd w:val="clear" w:color="auto" w:fill="auto"/>
          </w:tcPr>
          <w:p w14:paraId="6F92F3F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Records shall be clearly written, dated and signed by a responsible person.</w:t>
            </w:r>
          </w:p>
        </w:tc>
        <w:tc>
          <w:tcPr>
            <w:tcW w:w="630" w:type="dxa"/>
            <w:shd w:val="clear" w:color="auto" w:fill="auto"/>
          </w:tcPr>
          <w:p w14:paraId="73A6E4C2" w14:textId="1DBFACB4" w:rsidR="00A374A9" w:rsidRPr="00F36BB2" w:rsidRDefault="00F36BB2">
            <w:pPr>
              <w:jc w:val="center"/>
              <w:rPr>
                <w:rFonts w:ascii="Calibri" w:eastAsia="Calibri" w:hAnsi="Calibri" w:cs="Calibri"/>
                <w:b/>
                <w:sz w:val="20"/>
                <w:szCs w:val="20"/>
              </w:rPr>
            </w:pPr>
            <w:r w:rsidRPr="00F36BB2">
              <w:rPr>
                <w:rFonts w:ascii="Calibri" w:eastAsia="Calibri" w:hAnsi="Calibri" w:cs="Calibri"/>
                <w:b/>
                <w:sz w:val="20"/>
                <w:szCs w:val="20"/>
              </w:rPr>
              <w:t>Yes</w:t>
            </w:r>
          </w:p>
        </w:tc>
        <w:tc>
          <w:tcPr>
            <w:tcW w:w="630" w:type="dxa"/>
            <w:shd w:val="clear" w:color="auto" w:fill="auto"/>
          </w:tcPr>
          <w:p w14:paraId="64A2DAFD" w14:textId="77777777" w:rsidR="00A374A9" w:rsidRPr="00F36BB2" w:rsidRDefault="00A374A9">
            <w:pPr>
              <w:jc w:val="center"/>
              <w:rPr>
                <w:rFonts w:ascii="Calibri" w:eastAsia="Calibri" w:hAnsi="Calibri" w:cs="Calibri"/>
                <w:b/>
                <w:sz w:val="20"/>
                <w:szCs w:val="20"/>
              </w:rPr>
            </w:pPr>
          </w:p>
        </w:tc>
        <w:tc>
          <w:tcPr>
            <w:tcW w:w="2409" w:type="dxa"/>
            <w:shd w:val="clear" w:color="auto" w:fill="auto"/>
          </w:tcPr>
          <w:p w14:paraId="163C42A3" w14:textId="0FCA251B" w:rsidR="00A374A9" w:rsidRPr="00F36BB2" w:rsidRDefault="00854229" w:rsidP="00854229">
            <w:pPr>
              <w:rPr>
                <w:rFonts w:ascii="Calibri" w:eastAsia="Calibri" w:hAnsi="Calibri" w:cs="Calibri"/>
                <w:b/>
                <w:sz w:val="20"/>
                <w:szCs w:val="20"/>
              </w:rPr>
            </w:pPr>
            <w:r w:rsidRPr="00F36BB2">
              <w:rPr>
                <w:rFonts w:ascii="Calibri" w:eastAsia="Calibri" w:hAnsi="Calibri" w:cs="Calibri"/>
                <w:b/>
                <w:sz w:val="20"/>
                <w:szCs w:val="20"/>
              </w:rPr>
              <w:t xml:space="preserve">Records  were verified clearly </w:t>
            </w:r>
            <w:r w:rsidR="00F36BB2" w:rsidRPr="00F36BB2">
              <w:rPr>
                <w:rFonts w:ascii="Calibri" w:eastAsia="Calibri" w:hAnsi="Calibri" w:cs="Calibri"/>
                <w:b/>
                <w:sz w:val="20"/>
                <w:szCs w:val="20"/>
              </w:rPr>
              <w:t>written</w:t>
            </w:r>
            <w:r w:rsidRPr="00F36BB2">
              <w:rPr>
                <w:rFonts w:ascii="Calibri" w:eastAsia="Calibri" w:hAnsi="Calibri" w:cs="Calibri"/>
                <w:b/>
                <w:sz w:val="20"/>
                <w:szCs w:val="20"/>
              </w:rPr>
              <w:t xml:space="preserve"> and dated as well as signed by the responsible person including;</w:t>
            </w:r>
          </w:p>
          <w:p w14:paraId="56B80722" w14:textId="6CDD27CA" w:rsidR="00F36BB2" w:rsidRPr="00F36BB2" w:rsidRDefault="00F36BB2" w:rsidP="00F36BB2">
            <w:pPr>
              <w:pStyle w:val="ListParagraph"/>
              <w:numPr>
                <w:ilvl w:val="0"/>
                <w:numId w:val="27"/>
              </w:numPr>
              <w:rPr>
                <w:rFonts w:ascii="Calibri" w:eastAsia="Calibri" w:hAnsi="Calibri" w:cs="Calibri"/>
                <w:b/>
                <w:sz w:val="20"/>
                <w:szCs w:val="20"/>
              </w:rPr>
            </w:pPr>
            <w:r w:rsidRPr="00F36BB2">
              <w:rPr>
                <w:rFonts w:ascii="Calibri" w:eastAsia="Calibri" w:hAnsi="Calibri" w:cs="Calibri"/>
                <w:b/>
                <w:sz w:val="20"/>
                <w:szCs w:val="20"/>
              </w:rPr>
              <w:t>Davis Lous the farm Manager or Raphael and Lilian The assistant farm managers</w:t>
            </w:r>
          </w:p>
        </w:tc>
      </w:tr>
      <w:tr w:rsidR="00A374A9" w14:paraId="68B323AF" w14:textId="77777777">
        <w:trPr>
          <w:jc w:val="center"/>
        </w:trPr>
        <w:tc>
          <w:tcPr>
            <w:tcW w:w="1419" w:type="dxa"/>
            <w:shd w:val="clear" w:color="auto" w:fill="auto"/>
          </w:tcPr>
          <w:p w14:paraId="46C33742"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6.4A</w:t>
            </w:r>
          </w:p>
        </w:tc>
        <w:tc>
          <w:tcPr>
            <w:tcW w:w="9810" w:type="dxa"/>
            <w:shd w:val="clear" w:color="auto" w:fill="auto"/>
          </w:tcPr>
          <w:p w14:paraId="4A2BB77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Recording of data showing non-compliance with standards shall be followed up with a written account of interventions.</w:t>
            </w:r>
          </w:p>
        </w:tc>
        <w:tc>
          <w:tcPr>
            <w:tcW w:w="630" w:type="dxa"/>
            <w:shd w:val="clear" w:color="auto" w:fill="auto"/>
          </w:tcPr>
          <w:p w14:paraId="0A2A3DEE" w14:textId="79586E94" w:rsidR="00A374A9" w:rsidRDefault="002F250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9683F1" w14:textId="77777777" w:rsidR="00A374A9" w:rsidRDefault="00A374A9">
            <w:pPr>
              <w:jc w:val="center"/>
              <w:rPr>
                <w:rFonts w:ascii="Calibri" w:eastAsia="Calibri" w:hAnsi="Calibri" w:cs="Calibri"/>
                <w:b/>
                <w:sz w:val="20"/>
                <w:szCs w:val="20"/>
              </w:rPr>
            </w:pPr>
          </w:p>
        </w:tc>
        <w:tc>
          <w:tcPr>
            <w:tcW w:w="2409" w:type="dxa"/>
            <w:shd w:val="clear" w:color="auto" w:fill="auto"/>
          </w:tcPr>
          <w:p w14:paraId="56507C08" w14:textId="11473C0B" w:rsidR="00A374A9" w:rsidRDefault="00731345" w:rsidP="00854229">
            <w:pPr>
              <w:rPr>
                <w:rFonts w:ascii="Calibri" w:eastAsia="Calibri" w:hAnsi="Calibri" w:cs="Calibri"/>
                <w:b/>
                <w:sz w:val="20"/>
                <w:szCs w:val="20"/>
              </w:rPr>
            </w:pPr>
            <w:r>
              <w:rPr>
                <w:rFonts w:ascii="Calibri" w:eastAsia="Calibri" w:hAnsi="Calibri" w:cs="Calibri"/>
                <w:b/>
                <w:sz w:val="20"/>
                <w:szCs w:val="20"/>
              </w:rPr>
              <w:t>No non compliance found</w:t>
            </w:r>
          </w:p>
        </w:tc>
      </w:tr>
      <w:tr w:rsidR="00A374A9" w14:paraId="2A7C3973" w14:textId="77777777">
        <w:trPr>
          <w:jc w:val="center"/>
        </w:trPr>
        <w:tc>
          <w:tcPr>
            <w:tcW w:w="1419" w:type="dxa"/>
            <w:shd w:val="clear" w:color="auto" w:fill="auto"/>
          </w:tcPr>
          <w:p w14:paraId="3B6CD62D"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6.5A</w:t>
            </w:r>
          </w:p>
        </w:tc>
        <w:tc>
          <w:tcPr>
            <w:tcW w:w="9810" w:type="dxa"/>
            <w:shd w:val="clear" w:color="auto" w:fill="auto"/>
          </w:tcPr>
          <w:p w14:paraId="596161E0" w14:textId="77777777" w:rsidR="00A374A9" w:rsidRDefault="003C2851">
            <w:pPr>
              <w:rPr>
                <w:rFonts w:ascii="Calibri" w:eastAsia="Calibri" w:hAnsi="Calibri" w:cs="Calibri"/>
                <w:sz w:val="20"/>
                <w:szCs w:val="20"/>
              </w:rPr>
            </w:pPr>
            <w:r>
              <w:rPr>
                <w:rFonts w:ascii="Calibri" w:eastAsia="Calibri" w:hAnsi="Calibri" w:cs="Calibri"/>
                <w:sz w:val="20"/>
                <w:szCs w:val="20"/>
              </w:rPr>
              <w:t>All records shall be available for inspection by authorized persons.</w:t>
            </w:r>
            <w:r>
              <w:rPr>
                <w:rFonts w:ascii="Calibri" w:eastAsia="Calibri" w:hAnsi="Calibri" w:cs="Calibri"/>
                <w:sz w:val="20"/>
                <w:szCs w:val="20"/>
              </w:rPr>
              <w:tab/>
            </w:r>
          </w:p>
        </w:tc>
        <w:tc>
          <w:tcPr>
            <w:tcW w:w="630" w:type="dxa"/>
            <w:shd w:val="clear" w:color="auto" w:fill="auto"/>
          </w:tcPr>
          <w:p w14:paraId="07F4ACF0" w14:textId="2BB1F408" w:rsidR="00A374A9" w:rsidRDefault="007313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09B2F81" w14:textId="77777777" w:rsidR="00A374A9" w:rsidRDefault="00A374A9">
            <w:pPr>
              <w:jc w:val="center"/>
              <w:rPr>
                <w:rFonts w:ascii="Calibri" w:eastAsia="Calibri" w:hAnsi="Calibri" w:cs="Calibri"/>
                <w:b/>
                <w:sz w:val="20"/>
                <w:szCs w:val="20"/>
              </w:rPr>
            </w:pPr>
          </w:p>
        </w:tc>
        <w:tc>
          <w:tcPr>
            <w:tcW w:w="2409" w:type="dxa"/>
            <w:shd w:val="clear" w:color="auto" w:fill="auto"/>
          </w:tcPr>
          <w:p w14:paraId="6C7A4A2B" w14:textId="230925EF" w:rsidR="00A374A9" w:rsidRDefault="00854229" w:rsidP="00854229">
            <w:pPr>
              <w:rPr>
                <w:rFonts w:ascii="Calibri" w:eastAsia="Calibri" w:hAnsi="Calibri" w:cs="Calibri"/>
                <w:b/>
                <w:sz w:val="20"/>
                <w:szCs w:val="20"/>
              </w:rPr>
            </w:pPr>
            <w:r>
              <w:rPr>
                <w:rFonts w:ascii="Calibri" w:eastAsia="Calibri" w:hAnsi="Calibri" w:cs="Calibri"/>
                <w:b/>
                <w:sz w:val="20"/>
                <w:szCs w:val="20"/>
              </w:rPr>
              <w:t>All records are authorized by the farm manager or the Head of agriculture</w:t>
            </w:r>
          </w:p>
        </w:tc>
      </w:tr>
      <w:tr w:rsidR="00A374A9" w14:paraId="192854CC" w14:textId="77777777">
        <w:trPr>
          <w:jc w:val="center"/>
        </w:trPr>
        <w:tc>
          <w:tcPr>
            <w:tcW w:w="1419" w:type="dxa"/>
            <w:shd w:val="clear" w:color="auto" w:fill="auto"/>
          </w:tcPr>
          <w:p w14:paraId="7AB4C4E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6.6A</w:t>
            </w:r>
          </w:p>
        </w:tc>
        <w:tc>
          <w:tcPr>
            <w:tcW w:w="9810" w:type="dxa"/>
            <w:shd w:val="clear" w:color="auto" w:fill="auto"/>
          </w:tcPr>
          <w:p w14:paraId="03F36AE7"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Records shall be not destroyed within the period that the product is in production, storage, distribution, retailed and consumption. Two years shall be the minimum period for holding a record.</w:t>
            </w:r>
          </w:p>
        </w:tc>
        <w:tc>
          <w:tcPr>
            <w:tcW w:w="630" w:type="dxa"/>
            <w:shd w:val="clear" w:color="auto" w:fill="auto"/>
          </w:tcPr>
          <w:p w14:paraId="2C58D964" w14:textId="2E5CCA45" w:rsidR="00A374A9" w:rsidRDefault="007313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989104" w14:textId="77777777" w:rsidR="00A374A9" w:rsidRDefault="00A374A9">
            <w:pPr>
              <w:jc w:val="center"/>
              <w:rPr>
                <w:rFonts w:ascii="Calibri" w:eastAsia="Calibri" w:hAnsi="Calibri" w:cs="Calibri"/>
                <w:b/>
                <w:sz w:val="20"/>
                <w:szCs w:val="20"/>
              </w:rPr>
            </w:pPr>
          </w:p>
        </w:tc>
        <w:tc>
          <w:tcPr>
            <w:tcW w:w="2409" w:type="dxa"/>
            <w:shd w:val="clear" w:color="auto" w:fill="auto"/>
          </w:tcPr>
          <w:p w14:paraId="63002F6D" w14:textId="74631589" w:rsidR="00A374A9" w:rsidRDefault="00731345" w:rsidP="00731345">
            <w:pPr>
              <w:rPr>
                <w:rFonts w:ascii="Calibri" w:eastAsia="Calibri" w:hAnsi="Calibri" w:cs="Calibri"/>
                <w:b/>
                <w:sz w:val="20"/>
                <w:szCs w:val="20"/>
              </w:rPr>
            </w:pPr>
            <w:r>
              <w:rPr>
                <w:rFonts w:ascii="Calibri" w:eastAsia="Calibri" w:hAnsi="Calibri" w:cs="Calibri"/>
                <w:b/>
                <w:sz w:val="20"/>
                <w:szCs w:val="20"/>
              </w:rPr>
              <w:t>Records relating to every aspect of production were retained</w:t>
            </w:r>
            <w:r w:rsidR="006736A0">
              <w:rPr>
                <w:rFonts w:ascii="Calibri" w:eastAsia="Calibri" w:hAnsi="Calibri" w:cs="Calibri"/>
                <w:b/>
                <w:sz w:val="20"/>
                <w:szCs w:val="20"/>
              </w:rPr>
              <w:t xml:space="preserve"> for a minimum of two years as detailed out on details on  records control in below report</w:t>
            </w:r>
          </w:p>
        </w:tc>
      </w:tr>
      <w:tr w:rsidR="00A374A9" w14:paraId="65C86B06" w14:textId="77777777">
        <w:trPr>
          <w:jc w:val="center"/>
        </w:trPr>
        <w:tc>
          <w:tcPr>
            <w:tcW w:w="1419" w:type="dxa"/>
            <w:shd w:val="clear" w:color="auto" w:fill="auto"/>
          </w:tcPr>
          <w:p w14:paraId="3B49D4AD"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6.7A</w:t>
            </w:r>
          </w:p>
        </w:tc>
        <w:tc>
          <w:tcPr>
            <w:tcW w:w="9810" w:type="dxa"/>
            <w:shd w:val="clear" w:color="auto" w:fill="auto"/>
          </w:tcPr>
          <w:p w14:paraId="1A70BE0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checklist shall be used to conduct a self-audit for this code of practice, which must be documented.</w:t>
            </w:r>
          </w:p>
        </w:tc>
        <w:tc>
          <w:tcPr>
            <w:tcW w:w="630" w:type="dxa"/>
            <w:shd w:val="clear" w:color="auto" w:fill="auto"/>
          </w:tcPr>
          <w:p w14:paraId="7236C976" w14:textId="2A5302D7" w:rsidR="00A374A9" w:rsidRDefault="006736A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ADBB98A" w14:textId="77777777" w:rsidR="00A374A9" w:rsidRDefault="00A374A9">
            <w:pPr>
              <w:jc w:val="center"/>
              <w:rPr>
                <w:rFonts w:ascii="Calibri" w:eastAsia="Calibri" w:hAnsi="Calibri" w:cs="Calibri"/>
                <w:b/>
                <w:sz w:val="20"/>
                <w:szCs w:val="20"/>
              </w:rPr>
            </w:pPr>
          </w:p>
        </w:tc>
        <w:tc>
          <w:tcPr>
            <w:tcW w:w="2409" w:type="dxa"/>
            <w:shd w:val="clear" w:color="auto" w:fill="auto"/>
          </w:tcPr>
          <w:p w14:paraId="1A69BEC6" w14:textId="04969B0F" w:rsidR="00A374A9" w:rsidRDefault="006736A0" w:rsidP="006736A0">
            <w:pPr>
              <w:rPr>
                <w:rFonts w:ascii="Calibri" w:eastAsia="Calibri" w:hAnsi="Calibri" w:cs="Calibri"/>
                <w:b/>
                <w:sz w:val="20"/>
                <w:szCs w:val="20"/>
              </w:rPr>
            </w:pPr>
            <w:r>
              <w:rPr>
                <w:rFonts w:ascii="Calibri" w:eastAsia="Calibri" w:hAnsi="Calibri" w:cs="Calibri"/>
                <w:b/>
                <w:sz w:val="20"/>
                <w:szCs w:val="20"/>
              </w:rPr>
              <w:t>A self asse</w:t>
            </w:r>
            <w:r w:rsidR="00382296">
              <w:rPr>
                <w:rFonts w:ascii="Calibri" w:eastAsia="Calibri" w:hAnsi="Calibri" w:cs="Calibri"/>
                <w:b/>
                <w:sz w:val="20"/>
                <w:szCs w:val="20"/>
              </w:rPr>
              <w:t>ss</w:t>
            </w:r>
            <w:r>
              <w:rPr>
                <w:rFonts w:ascii="Calibri" w:eastAsia="Calibri" w:hAnsi="Calibri" w:cs="Calibri"/>
                <w:b/>
                <w:sz w:val="20"/>
                <w:szCs w:val="20"/>
              </w:rPr>
              <w:t>ment audit had been done by T Simiyu with corrective actions in place  and were reviewed appropriate</w:t>
            </w:r>
          </w:p>
        </w:tc>
      </w:tr>
      <w:tr w:rsidR="00A374A9" w14:paraId="0CE5BB11" w14:textId="77777777">
        <w:trPr>
          <w:jc w:val="center"/>
        </w:trPr>
        <w:tc>
          <w:tcPr>
            <w:tcW w:w="1419" w:type="dxa"/>
            <w:shd w:val="clear" w:color="auto" w:fill="auto"/>
          </w:tcPr>
          <w:p w14:paraId="54BEAEC1"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6.8A</w:t>
            </w:r>
          </w:p>
        </w:tc>
        <w:tc>
          <w:tcPr>
            <w:tcW w:w="9810" w:type="dxa"/>
            <w:shd w:val="clear" w:color="auto" w:fill="auto"/>
          </w:tcPr>
          <w:p w14:paraId="3242F95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grower shall undertake a minimum of one audit per year which shall be documented.</w:t>
            </w:r>
          </w:p>
        </w:tc>
        <w:tc>
          <w:tcPr>
            <w:tcW w:w="630" w:type="dxa"/>
            <w:shd w:val="clear" w:color="auto" w:fill="auto"/>
          </w:tcPr>
          <w:p w14:paraId="4E63F5D7" w14:textId="30C8455E" w:rsidR="00A374A9" w:rsidRDefault="006736A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BDB0947" w14:textId="77777777" w:rsidR="00A374A9" w:rsidRDefault="00A374A9">
            <w:pPr>
              <w:jc w:val="center"/>
              <w:rPr>
                <w:rFonts w:ascii="Calibri" w:eastAsia="Calibri" w:hAnsi="Calibri" w:cs="Calibri"/>
                <w:b/>
                <w:sz w:val="20"/>
                <w:szCs w:val="20"/>
              </w:rPr>
            </w:pPr>
          </w:p>
        </w:tc>
        <w:tc>
          <w:tcPr>
            <w:tcW w:w="2409" w:type="dxa"/>
            <w:shd w:val="clear" w:color="auto" w:fill="auto"/>
          </w:tcPr>
          <w:p w14:paraId="4CFFD045" w14:textId="011BB0F1" w:rsidR="00A374A9" w:rsidRDefault="006736A0">
            <w:pPr>
              <w:jc w:val="center"/>
              <w:rPr>
                <w:rFonts w:ascii="Calibri" w:eastAsia="Calibri" w:hAnsi="Calibri" w:cs="Calibri"/>
                <w:b/>
                <w:sz w:val="20"/>
                <w:szCs w:val="20"/>
              </w:rPr>
            </w:pPr>
            <w:r>
              <w:rPr>
                <w:rFonts w:ascii="Calibri" w:eastAsia="Calibri" w:hAnsi="Calibri" w:cs="Calibri"/>
                <w:b/>
                <w:sz w:val="20"/>
                <w:szCs w:val="20"/>
              </w:rPr>
              <w:t>A sel</w:t>
            </w:r>
            <w:r w:rsidR="00382296">
              <w:rPr>
                <w:rFonts w:ascii="Calibri" w:eastAsia="Calibri" w:hAnsi="Calibri" w:cs="Calibri"/>
                <w:b/>
                <w:sz w:val="20"/>
                <w:szCs w:val="20"/>
              </w:rPr>
              <w:t>f audit had been done on 30</w:t>
            </w:r>
            <w:r w:rsidR="00382296" w:rsidRPr="00382296">
              <w:rPr>
                <w:rFonts w:ascii="Calibri" w:eastAsia="Calibri" w:hAnsi="Calibri" w:cs="Calibri"/>
                <w:b/>
                <w:sz w:val="20"/>
                <w:szCs w:val="20"/>
                <w:vertAlign w:val="superscript"/>
              </w:rPr>
              <w:t>th</w:t>
            </w:r>
            <w:r w:rsidR="00382296">
              <w:rPr>
                <w:rFonts w:ascii="Calibri" w:eastAsia="Calibri" w:hAnsi="Calibri" w:cs="Calibri"/>
                <w:b/>
                <w:sz w:val="20"/>
                <w:szCs w:val="20"/>
              </w:rPr>
              <w:t xml:space="preserve"> Sept as detailed in below report</w:t>
            </w:r>
          </w:p>
        </w:tc>
      </w:tr>
      <w:tr w:rsidR="00A374A9" w14:paraId="0FC48682" w14:textId="77777777">
        <w:trPr>
          <w:jc w:val="center"/>
        </w:trPr>
        <w:tc>
          <w:tcPr>
            <w:tcW w:w="1419" w:type="dxa"/>
            <w:shd w:val="clear" w:color="auto" w:fill="auto"/>
          </w:tcPr>
          <w:p w14:paraId="6446200A"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6.9A</w:t>
            </w:r>
          </w:p>
        </w:tc>
        <w:tc>
          <w:tcPr>
            <w:tcW w:w="9810" w:type="dxa"/>
            <w:shd w:val="clear" w:color="auto" w:fill="auto"/>
          </w:tcPr>
          <w:p w14:paraId="7148078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the corrective actions generated from the self-audit must be documented and acted upon.</w:t>
            </w:r>
          </w:p>
        </w:tc>
        <w:tc>
          <w:tcPr>
            <w:tcW w:w="630" w:type="dxa"/>
            <w:shd w:val="clear" w:color="auto" w:fill="auto"/>
          </w:tcPr>
          <w:p w14:paraId="7356D050" w14:textId="741DD7B2"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4828578" w14:textId="77777777" w:rsidR="00A374A9" w:rsidRDefault="00A374A9">
            <w:pPr>
              <w:jc w:val="center"/>
              <w:rPr>
                <w:rFonts w:ascii="Calibri" w:eastAsia="Calibri" w:hAnsi="Calibri" w:cs="Calibri"/>
                <w:b/>
                <w:sz w:val="20"/>
                <w:szCs w:val="20"/>
              </w:rPr>
            </w:pPr>
          </w:p>
        </w:tc>
        <w:tc>
          <w:tcPr>
            <w:tcW w:w="2409" w:type="dxa"/>
            <w:shd w:val="clear" w:color="auto" w:fill="auto"/>
          </w:tcPr>
          <w:p w14:paraId="7E4748E5" w14:textId="132FEC4A" w:rsidR="00A374A9" w:rsidRDefault="00382296">
            <w:pPr>
              <w:jc w:val="center"/>
              <w:rPr>
                <w:rFonts w:ascii="Calibri" w:eastAsia="Calibri" w:hAnsi="Calibri" w:cs="Calibri"/>
                <w:b/>
                <w:sz w:val="20"/>
                <w:szCs w:val="20"/>
              </w:rPr>
            </w:pPr>
            <w:r>
              <w:rPr>
                <w:rFonts w:ascii="Calibri" w:eastAsia="Calibri" w:hAnsi="Calibri" w:cs="Calibri"/>
                <w:b/>
                <w:sz w:val="20"/>
                <w:szCs w:val="20"/>
              </w:rPr>
              <w:t>All corrective actions had been done</w:t>
            </w:r>
          </w:p>
        </w:tc>
      </w:tr>
      <w:tr w:rsidR="00A374A9" w14:paraId="39525248" w14:textId="77777777">
        <w:trPr>
          <w:jc w:val="center"/>
        </w:trPr>
        <w:tc>
          <w:tcPr>
            <w:tcW w:w="1419" w:type="dxa"/>
            <w:shd w:val="clear" w:color="auto" w:fill="C3BD96"/>
          </w:tcPr>
          <w:p w14:paraId="0168F2E3" w14:textId="77777777" w:rsidR="00A374A9" w:rsidRDefault="003C2851">
            <w:pPr>
              <w:ind w:left="231" w:right="72"/>
              <w:rPr>
                <w:rFonts w:ascii="Calibri" w:eastAsia="Calibri" w:hAnsi="Calibri" w:cs="Calibri"/>
                <w:b/>
                <w:color w:val="0000FF"/>
                <w:sz w:val="20"/>
                <w:szCs w:val="20"/>
              </w:rPr>
            </w:pPr>
            <w:r>
              <w:rPr>
                <w:rFonts w:ascii="Calibri" w:eastAsia="Calibri" w:hAnsi="Calibri" w:cs="Calibri"/>
                <w:b/>
                <w:sz w:val="20"/>
                <w:szCs w:val="20"/>
              </w:rPr>
              <w:tab/>
              <w:t>7</w:t>
            </w:r>
          </w:p>
        </w:tc>
        <w:tc>
          <w:tcPr>
            <w:tcW w:w="9810" w:type="dxa"/>
            <w:shd w:val="clear" w:color="auto" w:fill="C3BD96"/>
          </w:tcPr>
          <w:p w14:paraId="323A90C8"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Varieties and rootstocks</w:t>
            </w:r>
          </w:p>
        </w:tc>
        <w:tc>
          <w:tcPr>
            <w:tcW w:w="630" w:type="dxa"/>
            <w:shd w:val="clear" w:color="auto" w:fill="auto"/>
          </w:tcPr>
          <w:p w14:paraId="0BD129D8" w14:textId="77777777" w:rsidR="00A374A9" w:rsidRDefault="00A374A9">
            <w:pPr>
              <w:jc w:val="center"/>
              <w:rPr>
                <w:rFonts w:ascii="Calibri" w:eastAsia="Calibri" w:hAnsi="Calibri" w:cs="Calibri"/>
                <w:b/>
                <w:sz w:val="20"/>
                <w:szCs w:val="20"/>
              </w:rPr>
            </w:pPr>
          </w:p>
        </w:tc>
        <w:tc>
          <w:tcPr>
            <w:tcW w:w="630" w:type="dxa"/>
            <w:shd w:val="clear" w:color="auto" w:fill="auto"/>
          </w:tcPr>
          <w:p w14:paraId="723EF2A2" w14:textId="77777777" w:rsidR="00A374A9" w:rsidRDefault="00A374A9">
            <w:pPr>
              <w:jc w:val="center"/>
              <w:rPr>
                <w:rFonts w:ascii="Calibri" w:eastAsia="Calibri" w:hAnsi="Calibri" w:cs="Calibri"/>
                <w:b/>
                <w:sz w:val="20"/>
                <w:szCs w:val="20"/>
              </w:rPr>
            </w:pPr>
          </w:p>
        </w:tc>
        <w:tc>
          <w:tcPr>
            <w:tcW w:w="2409" w:type="dxa"/>
            <w:shd w:val="clear" w:color="auto" w:fill="auto"/>
          </w:tcPr>
          <w:p w14:paraId="73EF2B05" w14:textId="77777777" w:rsidR="00A374A9" w:rsidRDefault="00A374A9">
            <w:pPr>
              <w:jc w:val="center"/>
              <w:rPr>
                <w:rFonts w:ascii="Calibri" w:eastAsia="Calibri" w:hAnsi="Calibri" w:cs="Calibri"/>
                <w:b/>
                <w:sz w:val="20"/>
                <w:szCs w:val="20"/>
              </w:rPr>
            </w:pPr>
          </w:p>
        </w:tc>
      </w:tr>
      <w:tr w:rsidR="00A374A9" w14:paraId="184A0863" w14:textId="77777777">
        <w:trPr>
          <w:jc w:val="center"/>
        </w:trPr>
        <w:tc>
          <w:tcPr>
            <w:tcW w:w="1419" w:type="dxa"/>
            <w:shd w:val="clear" w:color="auto" w:fill="auto"/>
          </w:tcPr>
          <w:p w14:paraId="262B6A8D"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7.1.1A</w:t>
            </w:r>
          </w:p>
        </w:tc>
        <w:tc>
          <w:tcPr>
            <w:tcW w:w="9810" w:type="dxa"/>
            <w:shd w:val="clear" w:color="auto" w:fill="auto"/>
          </w:tcPr>
          <w:p w14:paraId="6AA36741" w14:textId="40B6F7C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The operator shall procure registered varieties, rootstocks </w:t>
            </w:r>
            <w:r w:rsidR="00EE1287">
              <w:rPr>
                <w:rFonts w:ascii="Calibri" w:eastAsia="Calibri" w:hAnsi="Calibri" w:cs="Calibri"/>
                <w:sz w:val="20"/>
                <w:szCs w:val="20"/>
              </w:rPr>
              <w:t>and seed</w:t>
            </w:r>
            <w:r>
              <w:rPr>
                <w:rFonts w:ascii="Calibri" w:eastAsia="Calibri" w:hAnsi="Calibri" w:cs="Calibri"/>
                <w:sz w:val="20"/>
                <w:szCs w:val="20"/>
              </w:rPr>
              <w:t xml:space="preserve"> stocks  from licensed sources for purpose of traceability </w:t>
            </w:r>
          </w:p>
        </w:tc>
        <w:tc>
          <w:tcPr>
            <w:tcW w:w="630" w:type="dxa"/>
            <w:shd w:val="clear" w:color="auto" w:fill="auto"/>
          </w:tcPr>
          <w:p w14:paraId="19BD261F" w14:textId="7F04832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86C3042" w14:textId="77777777" w:rsidR="00A374A9" w:rsidRDefault="00A374A9">
            <w:pPr>
              <w:jc w:val="center"/>
              <w:rPr>
                <w:rFonts w:ascii="Calibri" w:eastAsia="Calibri" w:hAnsi="Calibri" w:cs="Calibri"/>
                <w:b/>
                <w:sz w:val="20"/>
                <w:szCs w:val="20"/>
              </w:rPr>
            </w:pPr>
          </w:p>
        </w:tc>
        <w:tc>
          <w:tcPr>
            <w:tcW w:w="2409" w:type="dxa"/>
            <w:shd w:val="clear" w:color="auto" w:fill="auto"/>
          </w:tcPr>
          <w:p w14:paraId="2B2A973C" w14:textId="2CED83A8" w:rsidR="00A374A9" w:rsidRDefault="00EE1287" w:rsidP="00715217">
            <w:pPr>
              <w:rPr>
                <w:rFonts w:ascii="Calibri" w:eastAsia="Calibri" w:hAnsi="Calibri" w:cs="Calibri"/>
                <w:b/>
                <w:sz w:val="20"/>
                <w:szCs w:val="20"/>
              </w:rPr>
            </w:pPr>
            <w:r>
              <w:rPr>
                <w:rFonts w:ascii="Calibri" w:eastAsia="Calibri" w:hAnsi="Calibri" w:cs="Calibri"/>
                <w:b/>
                <w:sz w:val="20"/>
                <w:szCs w:val="20"/>
              </w:rPr>
              <w:t>Varieties (</w:t>
            </w:r>
            <w:r w:rsidR="00C521AD">
              <w:rPr>
                <w:rFonts w:ascii="Calibri" w:eastAsia="Calibri" w:hAnsi="Calibri" w:cs="Calibri"/>
                <w:b/>
                <w:sz w:val="20"/>
                <w:szCs w:val="20"/>
              </w:rPr>
              <w:t xml:space="preserve">Hass and </w:t>
            </w:r>
            <w:r w:rsidR="00236581">
              <w:rPr>
                <w:rFonts w:ascii="Calibri" w:eastAsia="Calibri" w:hAnsi="Calibri" w:cs="Calibri"/>
                <w:b/>
                <w:sz w:val="20"/>
                <w:szCs w:val="20"/>
              </w:rPr>
              <w:t>Fuertes</w:t>
            </w:r>
            <w:r w:rsidR="00C521AD">
              <w:rPr>
                <w:rFonts w:ascii="Calibri" w:eastAsia="Calibri" w:hAnsi="Calibri" w:cs="Calibri"/>
                <w:b/>
                <w:sz w:val="20"/>
                <w:szCs w:val="20"/>
              </w:rPr>
              <w:t xml:space="preserve">) varieties of avocado grown in the </w:t>
            </w:r>
            <w:r>
              <w:rPr>
                <w:rFonts w:ascii="Calibri" w:eastAsia="Calibri" w:hAnsi="Calibri" w:cs="Calibri"/>
                <w:b/>
                <w:sz w:val="20"/>
                <w:szCs w:val="20"/>
              </w:rPr>
              <w:t>farm,</w:t>
            </w:r>
            <w:r w:rsidR="00236581">
              <w:rPr>
                <w:rFonts w:ascii="Calibri" w:eastAsia="Calibri" w:hAnsi="Calibri" w:cs="Calibri"/>
                <w:b/>
                <w:sz w:val="20"/>
                <w:szCs w:val="20"/>
              </w:rPr>
              <w:t xml:space="preserve"> and all are sourced from licensed propagators in the </w:t>
            </w:r>
            <w:r w:rsidR="00236581">
              <w:rPr>
                <w:rFonts w:ascii="Calibri" w:eastAsia="Calibri" w:hAnsi="Calibri" w:cs="Calibri"/>
                <w:b/>
                <w:sz w:val="20"/>
                <w:szCs w:val="20"/>
              </w:rPr>
              <w:lastRenderedPageBreak/>
              <w:t>country with records reviewed of the sourcing as sampled and detailed below and for imports the declarations including phytosanitary requirements compliance by KEPHIS through the Phyto sanitary certificates reviewed</w:t>
            </w:r>
          </w:p>
          <w:p w14:paraId="2EE08EE3" w14:textId="18B086B9" w:rsidR="00B86F39" w:rsidRDefault="00C24AC2" w:rsidP="00B86F39">
            <w:pPr>
              <w:pStyle w:val="ListParagraph"/>
              <w:numPr>
                <w:ilvl w:val="0"/>
                <w:numId w:val="25"/>
              </w:numPr>
              <w:rPr>
                <w:rFonts w:ascii="Calibri" w:eastAsia="Calibri" w:hAnsi="Calibri" w:cs="Calibri"/>
                <w:b/>
                <w:sz w:val="20"/>
                <w:szCs w:val="20"/>
              </w:rPr>
            </w:pPr>
            <w:r>
              <w:rPr>
                <w:rFonts w:ascii="Calibri" w:eastAsia="Calibri" w:hAnsi="Calibri" w:cs="Calibri"/>
                <w:b/>
                <w:sz w:val="20"/>
                <w:szCs w:val="20"/>
              </w:rPr>
              <w:t>Plant Import Permit by KEPHIS dated 02-03-2021 ref 411645</w:t>
            </w:r>
          </w:p>
          <w:p w14:paraId="490A312B" w14:textId="77777777" w:rsidR="00E61963" w:rsidRDefault="00F31454" w:rsidP="00BC57EF">
            <w:pPr>
              <w:pStyle w:val="ListParagraph"/>
              <w:numPr>
                <w:ilvl w:val="0"/>
                <w:numId w:val="25"/>
              </w:numPr>
              <w:rPr>
                <w:rFonts w:ascii="Calibri" w:eastAsia="Calibri" w:hAnsi="Calibri" w:cs="Calibri"/>
                <w:b/>
                <w:sz w:val="20"/>
                <w:szCs w:val="20"/>
              </w:rPr>
            </w:pPr>
            <w:r>
              <w:rPr>
                <w:rFonts w:ascii="Calibri" w:eastAsia="Calibri" w:hAnsi="Calibri" w:cs="Calibri"/>
                <w:b/>
                <w:sz w:val="20"/>
                <w:szCs w:val="20"/>
              </w:rPr>
              <w:t>Import declaration form ref 21NBO</w:t>
            </w:r>
            <w:r w:rsidR="000503FB">
              <w:rPr>
                <w:rFonts w:ascii="Calibri" w:eastAsia="Calibri" w:hAnsi="Calibri" w:cs="Calibri"/>
                <w:b/>
                <w:sz w:val="20"/>
                <w:szCs w:val="20"/>
              </w:rPr>
              <w:t xml:space="preserve">M0001978592 by Customs Department and an Import release order </w:t>
            </w:r>
            <w:r w:rsidR="00252FE9">
              <w:rPr>
                <w:rFonts w:ascii="Calibri" w:eastAsia="Calibri" w:hAnsi="Calibri" w:cs="Calibri"/>
                <w:b/>
                <w:sz w:val="20"/>
                <w:szCs w:val="20"/>
              </w:rPr>
              <w:t>date 09</w:t>
            </w:r>
            <w:r w:rsidR="00252FE9" w:rsidRPr="00252FE9">
              <w:rPr>
                <w:rFonts w:ascii="Calibri" w:eastAsia="Calibri" w:hAnsi="Calibri" w:cs="Calibri"/>
                <w:b/>
                <w:sz w:val="20"/>
                <w:szCs w:val="20"/>
                <w:vertAlign w:val="superscript"/>
              </w:rPr>
              <w:t>th</w:t>
            </w:r>
            <w:r w:rsidR="00252FE9">
              <w:rPr>
                <w:rFonts w:ascii="Calibri" w:eastAsia="Calibri" w:hAnsi="Calibri" w:cs="Calibri"/>
                <w:b/>
                <w:sz w:val="20"/>
                <w:szCs w:val="20"/>
              </w:rPr>
              <w:t xml:space="preserve"> March 2021 ref 0715358/CS/IMP/21 for Av</w:t>
            </w:r>
            <w:r w:rsidR="009F0F23">
              <w:rPr>
                <w:rFonts w:ascii="Calibri" w:eastAsia="Calibri" w:hAnsi="Calibri" w:cs="Calibri"/>
                <w:b/>
                <w:sz w:val="20"/>
                <w:szCs w:val="20"/>
              </w:rPr>
              <w:t>o</w:t>
            </w:r>
            <w:r w:rsidR="00252FE9">
              <w:rPr>
                <w:rFonts w:ascii="Calibri" w:eastAsia="Calibri" w:hAnsi="Calibri" w:cs="Calibri"/>
                <w:b/>
                <w:sz w:val="20"/>
                <w:szCs w:val="20"/>
              </w:rPr>
              <w:t xml:space="preserve">cado Plants </w:t>
            </w:r>
            <w:r w:rsidR="00013668">
              <w:rPr>
                <w:rFonts w:ascii="Calibri" w:eastAsia="Calibri" w:hAnsi="Calibri" w:cs="Calibri"/>
                <w:b/>
                <w:sz w:val="20"/>
                <w:szCs w:val="20"/>
              </w:rPr>
              <w:t xml:space="preserve">from Willis in </w:t>
            </w:r>
            <w:r w:rsidR="009F0F23">
              <w:rPr>
                <w:rFonts w:ascii="Calibri" w:eastAsia="Calibri" w:hAnsi="Calibri" w:cs="Calibri"/>
                <w:b/>
                <w:sz w:val="20"/>
                <w:szCs w:val="20"/>
              </w:rPr>
              <w:t>Israel, Green</w:t>
            </w:r>
            <w:r w:rsidR="00013668">
              <w:rPr>
                <w:rFonts w:ascii="Calibri" w:eastAsia="Calibri" w:hAnsi="Calibri" w:cs="Calibri"/>
                <w:b/>
                <w:sz w:val="20"/>
                <w:szCs w:val="20"/>
              </w:rPr>
              <w:t xml:space="preserve"> Fingers </w:t>
            </w:r>
            <w:r w:rsidR="009F0F23">
              <w:rPr>
                <w:rFonts w:ascii="Calibri" w:eastAsia="Calibri" w:hAnsi="Calibri" w:cs="Calibri"/>
                <w:b/>
                <w:sz w:val="20"/>
                <w:szCs w:val="20"/>
              </w:rPr>
              <w:t>Nursery</w:t>
            </w:r>
            <w:r w:rsidR="00013668">
              <w:rPr>
                <w:rFonts w:ascii="Calibri" w:eastAsia="Calibri" w:hAnsi="Calibri" w:cs="Calibri"/>
                <w:b/>
                <w:sz w:val="20"/>
                <w:szCs w:val="20"/>
              </w:rPr>
              <w:t xml:space="preserve"> To Menengai Oil Packing List of avocado plants (845 Fuerte and </w:t>
            </w:r>
            <w:r w:rsidR="009F0F23">
              <w:rPr>
                <w:rFonts w:ascii="Calibri" w:eastAsia="Calibri" w:hAnsi="Calibri" w:cs="Calibri"/>
                <w:b/>
                <w:sz w:val="20"/>
                <w:szCs w:val="20"/>
              </w:rPr>
              <w:t xml:space="preserve"> 17345(Hass)</w:t>
            </w:r>
          </w:p>
          <w:p w14:paraId="39B65340" w14:textId="77777777" w:rsidR="00773839" w:rsidRDefault="00E61963" w:rsidP="00BC57EF">
            <w:pPr>
              <w:pStyle w:val="ListParagraph"/>
              <w:numPr>
                <w:ilvl w:val="0"/>
                <w:numId w:val="25"/>
              </w:numPr>
              <w:rPr>
                <w:rFonts w:ascii="Calibri" w:eastAsia="Calibri" w:hAnsi="Calibri" w:cs="Calibri"/>
                <w:b/>
                <w:sz w:val="20"/>
                <w:szCs w:val="20"/>
              </w:rPr>
            </w:pPr>
            <w:r>
              <w:rPr>
                <w:rFonts w:ascii="Calibri" w:eastAsia="Calibri" w:hAnsi="Calibri" w:cs="Calibri"/>
                <w:b/>
                <w:sz w:val="20"/>
                <w:szCs w:val="20"/>
              </w:rPr>
              <w:t>Phytosanitary</w:t>
            </w:r>
            <w:r w:rsidR="00BC57EF">
              <w:rPr>
                <w:rFonts w:ascii="Calibri" w:eastAsia="Calibri" w:hAnsi="Calibri" w:cs="Calibri"/>
                <w:b/>
                <w:sz w:val="20"/>
                <w:szCs w:val="20"/>
              </w:rPr>
              <w:t xml:space="preserve"> </w:t>
            </w:r>
            <w:r>
              <w:rPr>
                <w:rFonts w:ascii="Calibri" w:eastAsia="Calibri" w:hAnsi="Calibri" w:cs="Calibri"/>
                <w:b/>
                <w:sz w:val="20"/>
                <w:szCs w:val="20"/>
              </w:rPr>
              <w:t>Certificate</w:t>
            </w:r>
            <w:r w:rsidR="00BC57EF">
              <w:rPr>
                <w:rFonts w:ascii="Calibri" w:eastAsia="Calibri" w:hAnsi="Calibri" w:cs="Calibri"/>
                <w:b/>
                <w:sz w:val="20"/>
                <w:szCs w:val="20"/>
              </w:rPr>
              <w:t xml:space="preserve"> ref 291081 from Israe</w:t>
            </w:r>
            <w:r>
              <w:rPr>
                <w:rFonts w:ascii="Calibri" w:eastAsia="Calibri" w:hAnsi="Calibri" w:cs="Calibri"/>
                <w:b/>
                <w:sz w:val="20"/>
                <w:szCs w:val="20"/>
              </w:rPr>
              <w:t>l to Kenya number 291081</w:t>
            </w:r>
            <w:r w:rsidR="00907FD7">
              <w:rPr>
                <w:rFonts w:ascii="Calibri" w:eastAsia="Calibri" w:hAnsi="Calibri" w:cs="Calibri"/>
                <w:b/>
                <w:sz w:val="20"/>
                <w:szCs w:val="20"/>
              </w:rPr>
              <w:t xml:space="preserve">,and a </w:t>
            </w:r>
            <w:r w:rsidR="00907FD7">
              <w:rPr>
                <w:rFonts w:ascii="Calibri" w:eastAsia="Calibri" w:hAnsi="Calibri" w:cs="Calibri"/>
                <w:b/>
                <w:sz w:val="20"/>
                <w:szCs w:val="20"/>
              </w:rPr>
              <w:lastRenderedPageBreak/>
              <w:t>Kenya Pant Health Import permit ref KEPHIS/PIP.0002223.09 dated 02</w:t>
            </w:r>
            <w:r w:rsidR="00907FD7" w:rsidRPr="00907FD7">
              <w:rPr>
                <w:rFonts w:ascii="Calibri" w:eastAsia="Calibri" w:hAnsi="Calibri" w:cs="Calibri"/>
                <w:b/>
                <w:sz w:val="20"/>
                <w:szCs w:val="20"/>
                <w:vertAlign w:val="superscript"/>
              </w:rPr>
              <w:t>nd</w:t>
            </w:r>
            <w:r w:rsidR="00907FD7">
              <w:rPr>
                <w:rFonts w:ascii="Calibri" w:eastAsia="Calibri" w:hAnsi="Calibri" w:cs="Calibri"/>
                <w:b/>
                <w:sz w:val="20"/>
                <w:szCs w:val="20"/>
              </w:rPr>
              <w:t xml:space="preserve"> March 2021</w:t>
            </w:r>
          </w:p>
          <w:p w14:paraId="57DC3BF8" w14:textId="77777777" w:rsidR="00EB165E" w:rsidRDefault="00773839" w:rsidP="00773839">
            <w:pPr>
              <w:rPr>
                <w:rFonts w:ascii="Calibri" w:eastAsia="Calibri" w:hAnsi="Calibri" w:cs="Calibri"/>
                <w:b/>
                <w:sz w:val="20"/>
                <w:szCs w:val="20"/>
              </w:rPr>
            </w:pPr>
            <w:r>
              <w:rPr>
                <w:rFonts w:ascii="Calibri" w:eastAsia="Calibri" w:hAnsi="Calibri" w:cs="Calibri"/>
                <w:b/>
                <w:sz w:val="20"/>
                <w:szCs w:val="20"/>
              </w:rPr>
              <w:t>Batch 5</w:t>
            </w:r>
          </w:p>
          <w:p w14:paraId="0832A664" w14:textId="77777777" w:rsidR="00D27555" w:rsidRDefault="00EB165E" w:rsidP="00773839">
            <w:pPr>
              <w:rPr>
                <w:rFonts w:ascii="Calibri" w:eastAsia="Calibri" w:hAnsi="Calibri" w:cs="Calibri"/>
                <w:b/>
                <w:sz w:val="20"/>
                <w:szCs w:val="20"/>
              </w:rPr>
            </w:pPr>
            <w:r>
              <w:rPr>
                <w:rFonts w:ascii="Calibri" w:eastAsia="Calibri" w:hAnsi="Calibri" w:cs="Calibri"/>
                <w:b/>
                <w:sz w:val="20"/>
                <w:szCs w:val="20"/>
              </w:rPr>
              <w:t xml:space="preserve">Imports declaration and Plant Phytosanitary certificate for import of avocado plants </w:t>
            </w:r>
            <w:r w:rsidR="00AA2F94">
              <w:rPr>
                <w:rFonts w:ascii="Calibri" w:eastAsia="Calibri" w:hAnsi="Calibri" w:cs="Calibri"/>
                <w:b/>
                <w:sz w:val="20"/>
                <w:szCs w:val="20"/>
              </w:rPr>
              <w:t>from Green Fingers Ltd Israel 251300,Plant Import permit ref Kephis/PI.P000226778</w:t>
            </w:r>
            <w:r w:rsidR="00E758E6">
              <w:rPr>
                <w:rFonts w:ascii="Calibri" w:eastAsia="Calibri" w:hAnsi="Calibri" w:cs="Calibri"/>
                <w:b/>
                <w:sz w:val="20"/>
                <w:szCs w:val="20"/>
              </w:rPr>
              <w:t xml:space="preserve"> by Kenya Plant health Inspectorate service dated 01</w:t>
            </w:r>
            <w:r w:rsidR="00E758E6" w:rsidRPr="00E758E6">
              <w:rPr>
                <w:rFonts w:ascii="Calibri" w:eastAsia="Calibri" w:hAnsi="Calibri" w:cs="Calibri"/>
                <w:b/>
                <w:sz w:val="20"/>
                <w:szCs w:val="20"/>
                <w:vertAlign w:val="superscript"/>
              </w:rPr>
              <w:t>st</w:t>
            </w:r>
            <w:r w:rsidR="00E758E6">
              <w:rPr>
                <w:rFonts w:ascii="Calibri" w:eastAsia="Calibri" w:hAnsi="Calibri" w:cs="Calibri"/>
                <w:b/>
                <w:sz w:val="20"/>
                <w:szCs w:val="20"/>
              </w:rPr>
              <w:t xml:space="preserve"> April 2021</w:t>
            </w:r>
            <w:r w:rsidR="00F116C9">
              <w:rPr>
                <w:rFonts w:ascii="Calibri" w:eastAsia="Calibri" w:hAnsi="Calibri" w:cs="Calibri"/>
                <w:b/>
                <w:sz w:val="20"/>
                <w:szCs w:val="20"/>
              </w:rPr>
              <w:t xml:space="preserve"> ,Ministry of Agriculture(State of Israel)Phytosanitary certificate </w:t>
            </w:r>
            <w:r w:rsidR="000F424B">
              <w:rPr>
                <w:rFonts w:ascii="Calibri" w:eastAsia="Calibri" w:hAnsi="Calibri" w:cs="Calibri"/>
                <w:b/>
                <w:sz w:val="20"/>
                <w:szCs w:val="20"/>
              </w:rPr>
              <w:t xml:space="preserve">number 323694 dated </w:t>
            </w:r>
            <w:r w:rsidR="00D27555">
              <w:rPr>
                <w:rFonts w:ascii="Calibri" w:eastAsia="Calibri" w:hAnsi="Calibri" w:cs="Calibri"/>
                <w:b/>
                <w:sz w:val="20"/>
                <w:szCs w:val="20"/>
              </w:rPr>
              <w:t>07</w:t>
            </w:r>
            <w:r w:rsidR="00D27555" w:rsidRPr="00D27555">
              <w:rPr>
                <w:rFonts w:ascii="Calibri" w:eastAsia="Calibri" w:hAnsi="Calibri" w:cs="Calibri"/>
                <w:b/>
                <w:sz w:val="20"/>
                <w:szCs w:val="20"/>
                <w:vertAlign w:val="superscript"/>
              </w:rPr>
              <w:t>th</w:t>
            </w:r>
            <w:r w:rsidR="00D27555">
              <w:rPr>
                <w:rFonts w:ascii="Calibri" w:eastAsia="Calibri" w:hAnsi="Calibri" w:cs="Calibri"/>
                <w:b/>
                <w:sz w:val="20"/>
                <w:szCs w:val="20"/>
              </w:rPr>
              <w:t xml:space="preserve"> April 2021</w:t>
            </w:r>
          </w:p>
          <w:p w14:paraId="41452838" w14:textId="77777777" w:rsidR="000D186B" w:rsidRDefault="00D27555" w:rsidP="00773839">
            <w:pPr>
              <w:rPr>
                <w:rFonts w:ascii="Calibri" w:eastAsia="Calibri" w:hAnsi="Calibri" w:cs="Calibri"/>
                <w:b/>
                <w:sz w:val="20"/>
                <w:szCs w:val="20"/>
              </w:rPr>
            </w:pPr>
            <w:r>
              <w:rPr>
                <w:rFonts w:ascii="Calibri" w:eastAsia="Calibri" w:hAnsi="Calibri" w:cs="Calibri"/>
                <w:b/>
                <w:sz w:val="20"/>
                <w:szCs w:val="20"/>
              </w:rPr>
              <w:t xml:space="preserve">KEPHIS Laboratory diagnosis for avocado sourced from Israel dated 18-03-2021 </w:t>
            </w:r>
          </w:p>
          <w:p w14:paraId="28638DDA" w14:textId="776D9049" w:rsidR="009F0F23" w:rsidRPr="00773839" w:rsidRDefault="00E61963" w:rsidP="00773839">
            <w:pPr>
              <w:rPr>
                <w:rFonts w:ascii="Calibri" w:eastAsia="Calibri" w:hAnsi="Calibri" w:cs="Calibri"/>
                <w:b/>
                <w:sz w:val="20"/>
                <w:szCs w:val="20"/>
              </w:rPr>
            </w:pPr>
            <w:r w:rsidRPr="00773839">
              <w:rPr>
                <w:rFonts w:ascii="Calibri" w:eastAsia="Calibri" w:hAnsi="Calibri" w:cs="Calibri"/>
                <w:b/>
                <w:sz w:val="20"/>
                <w:szCs w:val="20"/>
              </w:rPr>
              <w:t xml:space="preserve"> </w:t>
            </w:r>
          </w:p>
          <w:p w14:paraId="398401E9" w14:textId="2A7A26AD" w:rsidR="00236581" w:rsidRDefault="00236581" w:rsidP="00715217">
            <w:pPr>
              <w:rPr>
                <w:rFonts w:ascii="Calibri" w:eastAsia="Calibri" w:hAnsi="Calibri" w:cs="Calibri"/>
                <w:b/>
                <w:sz w:val="20"/>
                <w:szCs w:val="20"/>
              </w:rPr>
            </w:pPr>
          </w:p>
        </w:tc>
      </w:tr>
      <w:tr w:rsidR="00A374A9" w14:paraId="72223A04" w14:textId="77777777">
        <w:trPr>
          <w:jc w:val="center"/>
        </w:trPr>
        <w:tc>
          <w:tcPr>
            <w:tcW w:w="1419" w:type="dxa"/>
            <w:shd w:val="clear" w:color="auto" w:fill="auto"/>
          </w:tcPr>
          <w:p w14:paraId="6B306F0A"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7.1.2A</w:t>
            </w:r>
          </w:p>
        </w:tc>
        <w:tc>
          <w:tcPr>
            <w:tcW w:w="9810" w:type="dxa"/>
            <w:shd w:val="clear" w:color="auto" w:fill="auto"/>
          </w:tcPr>
          <w:p w14:paraId="3C20D1D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planting materials including propagules or seeds shall be certified in accordance with the seeds and plant varieties act Cap 326 and if imported shall be accompanied with a Phytosanitary certificate issued by a competent authority at source, in accordance with the plant protection Act. Cap 324 i</w:t>
            </w:r>
          </w:p>
        </w:tc>
        <w:tc>
          <w:tcPr>
            <w:tcW w:w="630" w:type="dxa"/>
            <w:shd w:val="clear" w:color="auto" w:fill="auto"/>
          </w:tcPr>
          <w:p w14:paraId="521FCF3F" w14:textId="304EE24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5E7410" w14:textId="77777777" w:rsidR="00A374A9" w:rsidRDefault="00A374A9">
            <w:pPr>
              <w:jc w:val="center"/>
              <w:rPr>
                <w:rFonts w:ascii="Calibri" w:eastAsia="Calibri" w:hAnsi="Calibri" w:cs="Calibri"/>
                <w:b/>
                <w:sz w:val="20"/>
                <w:szCs w:val="20"/>
              </w:rPr>
            </w:pPr>
          </w:p>
        </w:tc>
        <w:tc>
          <w:tcPr>
            <w:tcW w:w="2409" w:type="dxa"/>
            <w:shd w:val="clear" w:color="auto" w:fill="auto"/>
          </w:tcPr>
          <w:p w14:paraId="27974AED" w14:textId="51B814D4" w:rsidR="00A374A9" w:rsidRDefault="00040CC8" w:rsidP="00040CC8">
            <w:pPr>
              <w:rPr>
                <w:rFonts w:ascii="Calibri" w:eastAsia="Calibri" w:hAnsi="Calibri" w:cs="Calibri"/>
                <w:b/>
                <w:sz w:val="20"/>
                <w:szCs w:val="20"/>
              </w:rPr>
            </w:pPr>
            <w:r>
              <w:rPr>
                <w:rFonts w:ascii="Calibri" w:eastAsia="Calibri" w:hAnsi="Calibri" w:cs="Calibri"/>
                <w:b/>
                <w:sz w:val="20"/>
                <w:szCs w:val="20"/>
              </w:rPr>
              <w:t xml:space="preserve">All </w:t>
            </w:r>
            <w:r w:rsidR="00382296">
              <w:rPr>
                <w:rFonts w:ascii="Calibri" w:eastAsia="Calibri" w:hAnsi="Calibri" w:cs="Calibri"/>
                <w:b/>
                <w:sz w:val="20"/>
                <w:szCs w:val="20"/>
              </w:rPr>
              <w:t>materials were accompanied by Phytosanitary certificate</w:t>
            </w:r>
          </w:p>
        </w:tc>
      </w:tr>
      <w:tr w:rsidR="00A374A9" w14:paraId="2807D1DA" w14:textId="77777777">
        <w:trPr>
          <w:jc w:val="center"/>
        </w:trPr>
        <w:tc>
          <w:tcPr>
            <w:tcW w:w="1419" w:type="dxa"/>
            <w:shd w:val="clear" w:color="auto" w:fill="auto"/>
          </w:tcPr>
          <w:p w14:paraId="2618961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7.1.3A</w:t>
            </w:r>
          </w:p>
        </w:tc>
        <w:tc>
          <w:tcPr>
            <w:tcW w:w="9810" w:type="dxa"/>
            <w:shd w:val="clear" w:color="auto" w:fill="auto"/>
          </w:tcPr>
          <w:p w14:paraId="18424307"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Where sourced from own farm, the grower must observe the good agricultural practices for the respective crop. The grower shall have a quality control system and a monitoring system for that monitors any visible signs of pest and diseases to guarantee the quality of the nursery stock produced.</w:t>
            </w:r>
          </w:p>
        </w:tc>
        <w:tc>
          <w:tcPr>
            <w:tcW w:w="630" w:type="dxa"/>
            <w:shd w:val="clear" w:color="auto" w:fill="auto"/>
          </w:tcPr>
          <w:p w14:paraId="41121B24" w14:textId="280276FE"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EA8055F" w14:textId="77777777" w:rsidR="00A374A9" w:rsidRDefault="00A374A9">
            <w:pPr>
              <w:jc w:val="center"/>
              <w:rPr>
                <w:rFonts w:ascii="Calibri" w:eastAsia="Calibri" w:hAnsi="Calibri" w:cs="Calibri"/>
                <w:b/>
                <w:sz w:val="20"/>
                <w:szCs w:val="20"/>
              </w:rPr>
            </w:pPr>
          </w:p>
        </w:tc>
        <w:tc>
          <w:tcPr>
            <w:tcW w:w="2409" w:type="dxa"/>
            <w:shd w:val="clear" w:color="auto" w:fill="auto"/>
          </w:tcPr>
          <w:p w14:paraId="3EE310C9" w14:textId="04172113" w:rsidR="00A374A9" w:rsidRDefault="00FD1CC0" w:rsidP="00FD1CC0">
            <w:pPr>
              <w:rPr>
                <w:rFonts w:ascii="Calibri" w:eastAsia="Calibri" w:hAnsi="Calibri" w:cs="Calibri"/>
                <w:b/>
                <w:sz w:val="20"/>
                <w:szCs w:val="20"/>
              </w:rPr>
            </w:pPr>
            <w:r>
              <w:rPr>
                <w:rFonts w:ascii="Calibri" w:eastAsia="Calibri" w:hAnsi="Calibri" w:cs="Calibri"/>
                <w:b/>
                <w:sz w:val="20"/>
                <w:szCs w:val="20"/>
              </w:rPr>
              <w:t>No Own Farm Propagation of Materials</w:t>
            </w:r>
          </w:p>
        </w:tc>
      </w:tr>
      <w:tr w:rsidR="00A374A9" w14:paraId="43CE7844" w14:textId="77777777">
        <w:trPr>
          <w:jc w:val="center"/>
        </w:trPr>
        <w:tc>
          <w:tcPr>
            <w:tcW w:w="1419" w:type="dxa"/>
            <w:shd w:val="clear" w:color="auto" w:fill="auto"/>
          </w:tcPr>
          <w:p w14:paraId="4F0A6213"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7.1.4A</w:t>
            </w:r>
          </w:p>
        </w:tc>
        <w:tc>
          <w:tcPr>
            <w:tcW w:w="9810" w:type="dxa"/>
            <w:shd w:val="clear" w:color="auto" w:fill="auto"/>
          </w:tcPr>
          <w:p w14:paraId="5C61507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When pesticides are used, the operator shall keep records indicating the product name, application dates and doses and the justification for use.</w:t>
            </w:r>
          </w:p>
        </w:tc>
        <w:tc>
          <w:tcPr>
            <w:tcW w:w="630" w:type="dxa"/>
            <w:shd w:val="clear" w:color="auto" w:fill="auto"/>
          </w:tcPr>
          <w:p w14:paraId="1C59A03B" w14:textId="3BB6C0E4"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64C296" w14:textId="77777777" w:rsidR="00A374A9" w:rsidRDefault="00A374A9">
            <w:pPr>
              <w:jc w:val="center"/>
              <w:rPr>
                <w:rFonts w:ascii="Calibri" w:eastAsia="Calibri" w:hAnsi="Calibri" w:cs="Calibri"/>
                <w:b/>
                <w:sz w:val="20"/>
                <w:szCs w:val="20"/>
              </w:rPr>
            </w:pPr>
          </w:p>
        </w:tc>
        <w:tc>
          <w:tcPr>
            <w:tcW w:w="2409" w:type="dxa"/>
            <w:shd w:val="clear" w:color="auto" w:fill="auto"/>
          </w:tcPr>
          <w:p w14:paraId="7589D572" w14:textId="05ADCFB0" w:rsidR="00A374A9" w:rsidRDefault="00FD1CC0" w:rsidP="00FD1CC0">
            <w:pPr>
              <w:rPr>
                <w:rFonts w:ascii="Calibri" w:eastAsia="Calibri" w:hAnsi="Calibri" w:cs="Calibri"/>
                <w:b/>
                <w:sz w:val="20"/>
                <w:szCs w:val="20"/>
              </w:rPr>
            </w:pPr>
            <w:r>
              <w:rPr>
                <w:rFonts w:ascii="Calibri" w:eastAsia="Calibri" w:hAnsi="Calibri" w:cs="Calibri"/>
                <w:b/>
                <w:sz w:val="20"/>
                <w:szCs w:val="20"/>
              </w:rPr>
              <w:t>No own farm propagation of materials hence the clause is not applicable</w:t>
            </w:r>
          </w:p>
        </w:tc>
      </w:tr>
      <w:tr w:rsidR="00A374A9" w14:paraId="6FA1C3FA" w14:textId="77777777">
        <w:trPr>
          <w:jc w:val="center"/>
        </w:trPr>
        <w:tc>
          <w:tcPr>
            <w:tcW w:w="1419" w:type="dxa"/>
            <w:shd w:val="clear" w:color="auto" w:fill="auto"/>
          </w:tcPr>
          <w:p w14:paraId="62E89A4C"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7.1.5A</w:t>
            </w:r>
          </w:p>
        </w:tc>
        <w:tc>
          <w:tcPr>
            <w:tcW w:w="9810" w:type="dxa"/>
            <w:shd w:val="clear" w:color="auto" w:fill="auto"/>
          </w:tcPr>
          <w:p w14:paraId="10744E6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planting material shall be aimed at meeting the customers’ specifications i.e. for growers who produce nursery stock for sale.</w:t>
            </w:r>
          </w:p>
        </w:tc>
        <w:tc>
          <w:tcPr>
            <w:tcW w:w="630" w:type="dxa"/>
            <w:shd w:val="clear" w:color="auto" w:fill="auto"/>
          </w:tcPr>
          <w:p w14:paraId="58F04B09" w14:textId="5D97879A"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57B8A03" w14:textId="77777777" w:rsidR="00A374A9" w:rsidRDefault="00A374A9">
            <w:pPr>
              <w:jc w:val="center"/>
              <w:rPr>
                <w:rFonts w:ascii="Calibri" w:eastAsia="Calibri" w:hAnsi="Calibri" w:cs="Calibri"/>
                <w:b/>
                <w:sz w:val="20"/>
                <w:szCs w:val="20"/>
              </w:rPr>
            </w:pPr>
          </w:p>
        </w:tc>
        <w:tc>
          <w:tcPr>
            <w:tcW w:w="2409" w:type="dxa"/>
            <w:shd w:val="clear" w:color="auto" w:fill="auto"/>
          </w:tcPr>
          <w:p w14:paraId="3F6A6497" w14:textId="2E69A8ED" w:rsidR="00A374A9" w:rsidRDefault="00FD1CC0" w:rsidP="00FD1CC0">
            <w:pPr>
              <w:rPr>
                <w:rFonts w:ascii="Calibri" w:eastAsia="Calibri" w:hAnsi="Calibri" w:cs="Calibri"/>
                <w:b/>
                <w:sz w:val="20"/>
                <w:szCs w:val="20"/>
              </w:rPr>
            </w:pPr>
            <w:r>
              <w:rPr>
                <w:rFonts w:ascii="Calibri" w:eastAsia="Calibri" w:hAnsi="Calibri" w:cs="Calibri"/>
                <w:b/>
                <w:sz w:val="20"/>
                <w:szCs w:val="20"/>
              </w:rPr>
              <w:t xml:space="preserve">The farm does not have </w:t>
            </w:r>
            <w:r w:rsidR="000A28DB">
              <w:rPr>
                <w:rFonts w:ascii="Calibri" w:eastAsia="Calibri" w:hAnsi="Calibri" w:cs="Calibri"/>
                <w:b/>
                <w:sz w:val="20"/>
                <w:szCs w:val="20"/>
              </w:rPr>
              <w:t xml:space="preserve">a propagation unit </w:t>
            </w:r>
          </w:p>
        </w:tc>
      </w:tr>
      <w:tr w:rsidR="00A374A9" w14:paraId="0B1458EA" w14:textId="77777777">
        <w:trPr>
          <w:jc w:val="center"/>
        </w:trPr>
        <w:tc>
          <w:tcPr>
            <w:tcW w:w="1419" w:type="dxa"/>
            <w:shd w:val="clear" w:color="auto" w:fill="auto"/>
          </w:tcPr>
          <w:p w14:paraId="2BE846D5"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7.1.6A</w:t>
            </w:r>
          </w:p>
        </w:tc>
        <w:tc>
          <w:tcPr>
            <w:tcW w:w="9810" w:type="dxa"/>
            <w:shd w:val="clear" w:color="auto" w:fill="auto"/>
          </w:tcPr>
          <w:p w14:paraId="08F21A58"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operator shall have a written agreement with the customers detailing the variety, volumes and quantity specifications</w:t>
            </w:r>
          </w:p>
        </w:tc>
        <w:tc>
          <w:tcPr>
            <w:tcW w:w="630" w:type="dxa"/>
            <w:shd w:val="clear" w:color="auto" w:fill="auto"/>
          </w:tcPr>
          <w:p w14:paraId="4AE967F4" w14:textId="1B7E2271"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745C824" w14:textId="77777777" w:rsidR="00A374A9" w:rsidRDefault="00A374A9">
            <w:pPr>
              <w:jc w:val="center"/>
              <w:rPr>
                <w:rFonts w:ascii="Calibri" w:eastAsia="Calibri" w:hAnsi="Calibri" w:cs="Calibri"/>
                <w:b/>
                <w:sz w:val="20"/>
                <w:szCs w:val="20"/>
              </w:rPr>
            </w:pPr>
          </w:p>
        </w:tc>
        <w:tc>
          <w:tcPr>
            <w:tcW w:w="2409" w:type="dxa"/>
            <w:shd w:val="clear" w:color="auto" w:fill="auto"/>
          </w:tcPr>
          <w:p w14:paraId="4B1BF860" w14:textId="1539B4C0" w:rsidR="00A374A9" w:rsidRDefault="00382296" w:rsidP="000A28DB">
            <w:pPr>
              <w:rPr>
                <w:rFonts w:ascii="Calibri" w:eastAsia="Calibri" w:hAnsi="Calibri" w:cs="Calibri"/>
                <w:b/>
                <w:sz w:val="20"/>
                <w:szCs w:val="20"/>
              </w:rPr>
            </w:pPr>
            <w:r>
              <w:rPr>
                <w:rFonts w:ascii="Calibri" w:eastAsia="Calibri" w:hAnsi="Calibri" w:cs="Calibri"/>
                <w:b/>
                <w:sz w:val="20"/>
                <w:szCs w:val="20"/>
              </w:rPr>
              <w:t>Written agreement when procuring seedlings were reviewed between the farm and the Isarel BV Propagator</w:t>
            </w:r>
          </w:p>
        </w:tc>
      </w:tr>
      <w:tr w:rsidR="00382296" w14:paraId="094106C5" w14:textId="77777777">
        <w:trPr>
          <w:jc w:val="center"/>
        </w:trPr>
        <w:tc>
          <w:tcPr>
            <w:tcW w:w="1419" w:type="dxa"/>
            <w:shd w:val="clear" w:color="auto" w:fill="auto"/>
          </w:tcPr>
          <w:p w14:paraId="26A3BAE9" w14:textId="77777777" w:rsidR="00382296" w:rsidRDefault="00382296" w:rsidP="00382296">
            <w:pPr>
              <w:jc w:val="right"/>
              <w:rPr>
                <w:rFonts w:ascii="Calibri" w:eastAsia="Calibri" w:hAnsi="Calibri" w:cs="Calibri"/>
                <w:b/>
                <w:color w:val="0000FF"/>
                <w:sz w:val="20"/>
                <w:szCs w:val="20"/>
              </w:rPr>
            </w:pPr>
            <w:r>
              <w:rPr>
                <w:rFonts w:ascii="Calibri" w:eastAsia="Calibri" w:hAnsi="Calibri" w:cs="Calibri"/>
                <w:b/>
                <w:sz w:val="20"/>
                <w:szCs w:val="20"/>
              </w:rPr>
              <w:t>7.1.7A</w:t>
            </w:r>
          </w:p>
        </w:tc>
        <w:tc>
          <w:tcPr>
            <w:tcW w:w="9810" w:type="dxa"/>
            <w:shd w:val="clear" w:color="auto" w:fill="auto"/>
          </w:tcPr>
          <w:p w14:paraId="7246556F" w14:textId="77777777" w:rsidR="00382296" w:rsidRDefault="00382296" w:rsidP="00382296">
            <w:pPr>
              <w:jc w:val="both"/>
              <w:rPr>
                <w:rFonts w:ascii="Calibri" w:eastAsia="Calibri" w:hAnsi="Calibri" w:cs="Calibri"/>
                <w:sz w:val="20"/>
                <w:szCs w:val="20"/>
              </w:rPr>
            </w:pPr>
            <w:r>
              <w:rPr>
                <w:rFonts w:ascii="Calibri" w:eastAsia="Calibri" w:hAnsi="Calibri" w:cs="Calibri"/>
                <w:sz w:val="20"/>
                <w:szCs w:val="20"/>
              </w:rPr>
              <w:t>The accompanying documentation shall show that the nursery stock is fit for the purpose.</w:t>
            </w:r>
          </w:p>
        </w:tc>
        <w:tc>
          <w:tcPr>
            <w:tcW w:w="630" w:type="dxa"/>
            <w:shd w:val="clear" w:color="auto" w:fill="auto"/>
          </w:tcPr>
          <w:p w14:paraId="0F486688" w14:textId="7234E60F"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9235C3" w14:textId="77777777" w:rsidR="00382296" w:rsidRDefault="00382296" w:rsidP="00382296">
            <w:pPr>
              <w:jc w:val="center"/>
              <w:rPr>
                <w:rFonts w:ascii="Calibri" w:eastAsia="Calibri" w:hAnsi="Calibri" w:cs="Calibri"/>
                <w:b/>
                <w:sz w:val="20"/>
                <w:szCs w:val="20"/>
              </w:rPr>
            </w:pPr>
          </w:p>
        </w:tc>
        <w:tc>
          <w:tcPr>
            <w:tcW w:w="2409" w:type="dxa"/>
            <w:shd w:val="clear" w:color="auto" w:fill="auto"/>
          </w:tcPr>
          <w:p w14:paraId="6F25692E" w14:textId="19CB4683" w:rsidR="00382296" w:rsidRDefault="00382296" w:rsidP="00382296">
            <w:pPr>
              <w:rPr>
                <w:rFonts w:ascii="Calibri" w:eastAsia="Calibri" w:hAnsi="Calibri" w:cs="Calibri"/>
                <w:b/>
                <w:sz w:val="20"/>
                <w:szCs w:val="20"/>
              </w:rPr>
            </w:pPr>
            <w:r w:rsidRPr="000C5405">
              <w:t xml:space="preserve">The farm does not have a propagation </w:t>
            </w:r>
          </w:p>
        </w:tc>
      </w:tr>
      <w:tr w:rsidR="00382296" w14:paraId="0F124669" w14:textId="77777777">
        <w:trPr>
          <w:jc w:val="center"/>
        </w:trPr>
        <w:tc>
          <w:tcPr>
            <w:tcW w:w="1419" w:type="dxa"/>
            <w:shd w:val="clear" w:color="auto" w:fill="auto"/>
          </w:tcPr>
          <w:p w14:paraId="1EAD6D30" w14:textId="77777777" w:rsidR="00382296" w:rsidRDefault="00382296" w:rsidP="00382296">
            <w:pPr>
              <w:jc w:val="right"/>
              <w:rPr>
                <w:rFonts w:ascii="Calibri" w:eastAsia="Calibri" w:hAnsi="Calibri" w:cs="Calibri"/>
                <w:b/>
                <w:color w:val="0000FF"/>
                <w:sz w:val="20"/>
                <w:szCs w:val="20"/>
              </w:rPr>
            </w:pPr>
            <w:r>
              <w:rPr>
                <w:rFonts w:ascii="Calibri" w:eastAsia="Calibri" w:hAnsi="Calibri" w:cs="Calibri"/>
                <w:b/>
                <w:sz w:val="20"/>
                <w:szCs w:val="20"/>
              </w:rPr>
              <w:t>7.1.8A</w:t>
            </w:r>
          </w:p>
        </w:tc>
        <w:tc>
          <w:tcPr>
            <w:tcW w:w="9810" w:type="dxa"/>
            <w:shd w:val="clear" w:color="auto" w:fill="auto"/>
          </w:tcPr>
          <w:p w14:paraId="7E42980F" w14:textId="77777777" w:rsidR="00382296" w:rsidRDefault="00382296" w:rsidP="00382296">
            <w:pPr>
              <w:jc w:val="both"/>
              <w:rPr>
                <w:rFonts w:ascii="Calibri" w:eastAsia="Calibri" w:hAnsi="Calibri" w:cs="Calibri"/>
                <w:sz w:val="20"/>
                <w:szCs w:val="20"/>
              </w:rPr>
            </w:pPr>
            <w:r>
              <w:rPr>
                <w:rFonts w:ascii="Calibri" w:eastAsia="Calibri" w:hAnsi="Calibri" w:cs="Calibri"/>
                <w:sz w:val="20"/>
                <w:szCs w:val="20"/>
              </w:rPr>
              <w:t>The firm through a senior manager shall provide documentary evidence that the breeders’ rights as per the requirements of the International Union of the Protection of new Varieties of plants (UPOV) are observed.</w:t>
            </w:r>
          </w:p>
        </w:tc>
        <w:tc>
          <w:tcPr>
            <w:tcW w:w="630" w:type="dxa"/>
            <w:shd w:val="clear" w:color="auto" w:fill="auto"/>
          </w:tcPr>
          <w:p w14:paraId="5BD07E8B" w14:textId="08E37427"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938784" w14:textId="77777777" w:rsidR="00382296" w:rsidRDefault="00382296" w:rsidP="00382296">
            <w:pPr>
              <w:jc w:val="center"/>
              <w:rPr>
                <w:rFonts w:ascii="Calibri" w:eastAsia="Calibri" w:hAnsi="Calibri" w:cs="Calibri"/>
                <w:b/>
                <w:sz w:val="20"/>
                <w:szCs w:val="20"/>
              </w:rPr>
            </w:pPr>
          </w:p>
        </w:tc>
        <w:tc>
          <w:tcPr>
            <w:tcW w:w="2409" w:type="dxa"/>
            <w:shd w:val="clear" w:color="auto" w:fill="auto"/>
          </w:tcPr>
          <w:p w14:paraId="7EC2B7CE" w14:textId="265CCB62" w:rsidR="00382296" w:rsidRDefault="00382296" w:rsidP="00382296">
            <w:pPr>
              <w:jc w:val="center"/>
              <w:rPr>
                <w:rFonts w:ascii="Calibri" w:eastAsia="Calibri" w:hAnsi="Calibri" w:cs="Calibri"/>
                <w:b/>
                <w:sz w:val="20"/>
                <w:szCs w:val="20"/>
              </w:rPr>
            </w:pPr>
            <w:r w:rsidRPr="000C5405">
              <w:t xml:space="preserve">The farm does not have a propagation </w:t>
            </w:r>
          </w:p>
        </w:tc>
      </w:tr>
      <w:tr w:rsidR="00382296" w14:paraId="1E218DAA" w14:textId="77777777">
        <w:trPr>
          <w:jc w:val="center"/>
        </w:trPr>
        <w:tc>
          <w:tcPr>
            <w:tcW w:w="1419" w:type="dxa"/>
            <w:shd w:val="clear" w:color="auto" w:fill="auto"/>
          </w:tcPr>
          <w:p w14:paraId="4B23E543" w14:textId="77777777" w:rsidR="00382296" w:rsidRDefault="00382296" w:rsidP="00382296">
            <w:pPr>
              <w:jc w:val="right"/>
              <w:rPr>
                <w:rFonts w:ascii="Calibri" w:eastAsia="Calibri" w:hAnsi="Calibri" w:cs="Calibri"/>
                <w:b/>
                <w:color w:val="0000FF"/>
                <w:sz w:val="20"/>
                <w:szCs w:val="20"/>
              </w:rPr>
            </w:pPr>
            <w:r>
              <w:rPr>
                <w:rFonts w:ascii="Calibri" w:eastAsia="Calibri" w:hAnsi="Calibri" w:cs="Calibri"/>
                <w:b/>
                <w:sz w:val="20"/>
                <w:szCs w:val="20"/>
              </w:rPr>
              <w:t>7.1.9A</w:t>
            </w:r>
          </w:p>
        </w:tc>
        <w:tc>
          <w:tcPr>
            <w:tcW w:w="9810" w:type="dxa"/>
            <w:shd w:val="clear" w:color="auto" w:fill="auto"/>
          </w:tcPr>
          <w:p w14:paraId="3B1F213E" w14:textId="77777777" w:rsidR="00382296" w:rsidRDefault="00382296" w:rsidP="00382296">
            <w:pPr>
              <w:jc w:val="both"/>
              <w:rPr>
                <w:rFonts w:ascii="Calibri" w:eastAsia="Calibri" w:hAnsi="Calibri" w:cs="Calibri"/>
                <w:sz w:val="20"/>
                <w:szCs w:val="20"/>
              </w:rPr>
            </w:pPr>
            <w:r>
              <w:rPr>
                <w:rFonts w:ascii="Calibri" w:eastAsia="Calibri" w:hAnsi="Calibri" w:cs="Calibri"/>
                <w:sz w:val="20"/>
                <w:szCs w:val="20"/>
              </w:rPr>
              <w:t>The propagation materials shall be traceable to the registered/authorized.</w:t>
            </w:r>
          </w:p>
        </w:tc>
        <w:tc>
          <w:tcPr>
            <w:tcW w:w="630" w:type="dxa"/>
            <w:shd w:val="clear" w:color="auto" w:fill="auto"/>
          </w:tcPr>
          <w:p w14:paraId="344B2290" w14:textId="0B7A5598"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179BC63" w14:textId="77777777" w:rsidR="00382296" w:rsidRDefault="00382296" w:rsidP="00382296">
            <w:pPr>
              <w:jc w:val="center"/>
              <w:rPr>
                <w:rFonts w:ascii="Calibri" w:eastAsia="Calibri" w:hAnsi="Calibri" w:cs="Calibri"/>
                <w:b/>
                <w:sz w:val="20"/>
                <w:szCs w:val="20"/>
              </w:rPr>
            </w:pPr>
          </w:p>
        </w:tc>
        <w:tc>
          <w:tcPr>
            <w:tcW w:w="2409" w:type="dxa"/>
            <w:shd w:val="clear" w:color="auto" w:fill="auto"/>
          </w:tcPr>
          <w:p w14:paraId="763D0624" w14:textId="50F3467E" w:rsidR="00382296" w:rsidRDefault="00382296" w:rsidP="00382296">
            <w:pPr>
              <w:jc w:val="center"/>
              <w:rPr>
                <w:rFonts w:ascii="Calibri" w:eastAsia="Calibri" w:hAnsi="Calibri" w:cs="Calibri"/>
                <w:b/>
                <w:sz w:val="20"/>
                <w:szCs w:val="20"/>
              </w:rPr>
            </w:pPr>
            <w:r w:rsidRPr="000C5405">
              <w:t xml:space="preserve">The farm does not have a propagation </w:t>
            </w:r>
          </w:p>
        </w:tc>
      </w:tr>
      <w:tr w:rsidR="00A374A9" w14:paraId="3A189EB1" w14:textId="77777777">
        <w:trPr>
          <w:jc w:val="center"/>
        </w:trPr>
        <w:tc>
          <w:tcPr>
            <w:tcW w:w="1419" w:type="dxa"/>
            <w:shd w:val="clear" w:color="auto" w:fill="C3BD96"/>
          </w:tcPr>
          <w:p w14:paraId="08446C88"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7.2</w:t>
            </w:r>
          </w:p>
        </w:tc>
        <w:tc>
          <w:tcPr>
            <w:tcW w:w="9810" w:type="dxa"/>
            <w:shd w:val="clear" w:color="auto" w:fill="C3BD96"/>
          </w:tcPr>
          <w:p w14:paraId="4404529B" w14:textId="77777777" w:rsidR="00A374A9" w:rsidRDefault="003C2851">
            <w:pPr>
              <w:rPr>
                <w:rFonts w:ascii="Calibri" w:eastAsia="Calibri" w:hAnsi="Calibri" w:cs="Calibri"/>
                <w:b/>
                <w:sz w:val="20"/>
                <w:szCs w:val="20"/>
              </w:rPr>
            </w:pPr>
            <w:r>
              <w:rPr>
                <w:rFonts w:ascii="Calibri" w:eastAsia="Calibri" w:hAnsi="Calibri" w:cs="Calibri"/>
                <w:b/>
                <w:sz w:val="20"/>
                <w:szCs w:val="20"/>
              </w:rPr>
              <w:t>Pest and diseases</w:t>
            </w:r>
          </w:p>
        </w:tc>
        <w:tc>
          <w:tcPr>
            <w:tcW w:w="630" w:type="dxa"/>
            <w:shd w:val="clear" w:color="auto" w:fill="auto"/>
          </w:tcPr>
          <w:p w14:paraId="74E1DCCC" w14:textId="77777777" w:rsidR="00A374A9" w:rsidRDefault="00A374A9">
            <w:pPr>
              <w:jc w:val="center"/>
              <w:rPr>
                <w:rFonts w:ascii="Calibri" w:eastAsia="Calibri" w:hAnsi="Calibri" w:cs="Calibri"/>
                <w:b/>
                <w:sz w:val="20"/>
                <w:szCs w:val="20"/>
              </w:rPr>
            </w:pPr>
          </w:p>
        </w:tc>
        <w:tc>
          <w:tcPr>
            <w:tcW w:w="630" w:type="dxa"/>
            <w:shd w:val="clear" w:color="auto" w:fill="auto"/>
          </w:tcPr>
          <w:p w14:paraId="17E06BCF" w14:textId="77777777" w:rsidR="00A374A9" w:rsidRDefault="00A374A9">
            <w:pPr>
              <w:jc w:val="center"/>
              <w:rPr>
                <w:rFonts w:ascii="Calibri" w:eastAsia="Calibri" w:hAnsi="Calibri" w:cs="Calibri"/>
                <w:b/>
                <w:sz w:val="20"/>
                <w:szCs w:val="20"/>
              </w:rPr>
            </w:pPr>
          </w:p>
        </w:tc>
        <w:tc>
          <w:tcPr>
            <w:tcW w:w="2409" w:type="dxa"/>
            <w:shd w:val="clear" w:color="auto" w:fill="auto"/>
          </w:tcPr>
          <w:p w14:paraId="179494AE" w14:textId="77777777" w:rsidR="00A374A9" w:rsidRDefault="00A374A9">
            <w:pPr>
              <w:jc w:val="center"/>
              <w:rPr>
                <w:rFonts w:ascii="Calibri" w:eastAsia="Calibri" w:hAnsi="Calibri" w:cs="Calibri"/>
                <w:b/>
                <w:sz w:val="20"/>
                <w:szCs w:val="20"/>
              </w:rPr>
            </w:pPr>
          </w:p>
        </w:tc>
      </w:tr>
      <w:tr w:rsidR="00A374A9" w14:paraId="63426690" w14:textId="77777777">
        <w:trPr>
          <w:jc w:val="center"/>
        </w:trPr>
        <w:tc>
          <w:tcPr>
            <w:tcW w:w="1419" w:type="dxa"/>
            <w:shd w:val="clear" w:color="auto" w:fill="auto"/>
          </w:tcPr>
          <w:p w14:paraId="5D8CD11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7.2.1A</w:t>
            </w:r>
          </w:p>
        </w:tc>
        <w:tc>
          <w:tcPr>
            <w:tcW w:w="9810" w:type="dxa"/>
            <w:shd w:val="clear" w:color="auto" w:fill="auto"/>
          </w:tcPr>
          <w:p w14:paraId="7E3DD1D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alternatives exist the grower shall select varieties which have some level of tolerance or resistance to commercially important pests and diseases.</w:t>
            </w:r>
          </w:p>
        </w:tc>
        <w:tc>
          <w:tcPr>
            <w:tcW w:w="630" w:type="dxa"/>
            <w:shd w:val="clear" w:color="auto" w:fill="auto"/>
          </w:tcPr>
          <w:p w14:paraId="24A9172E" w14:textId="64F9B498"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5EAF7FC" w14:textId="77777777" w:rsidR="00A374A9" w:rsidRDefault="00A374A9">
            <w:pPr>
              <w:jc w:val="center"/>
              <w:rPr>
                <w:rFonts w:ascii="Calibri" w:eastAsia="Calibri" w:hAnsi="Calibri" w:cs="Calibri"/>
                <w:b/>
                <w:sz w:val="20"/>
                <w:szCs w:val="20"/>
              </w:rPr>
            </w:pPr>
          </w:p>
        </w:tc>
        <w:tc>
          <w:tcPr>
            <w:tcW w:w="2409" w:type="dxa"/>
            <w:shd w:val="clear" w:color="auto" w:fill="auto"/>
          </w:tcPr>
          <w:p w14:paraId="223841D6" w14:textId="0A447AB6" w:rsidR="00A374A9" w:rsidRDefault="00721DFB" w:rsidP="00C80407">
            <w:pPr>
              <w:rPr>
                <w:rFonts w:ascii="Calibri" w:eastAsia="Calibri" w:hAnsi="Calibri" w:cs="Calibri"/>
                <w:b/>
                <w:sz w:val="20"/>
                <w:szCs w:val="20"/>
              </w:rPr>
            </w:pPr>
            <w:r>
              <w:rPr>
                <w:rFonts w:ascii="Calibri" w:eastAsia="Calibri" w:hAnsi="Calibri" w:cs="Calibri"/>
                <w:b/>
                <w:sz w:val="20"/>
                <w:szCs w:val="20"/>
              </w:rPr>
              <w:t xml:space="preserve">Plants used are superior qualities of known root stock and known propagation material from approved international companies and declared pest and disease free </w:t>
            </w:r>
            <w:r w:rsidR="006B4788">
              <w:rPr>
                <w:rFonts w:ascii="Calibri" w:eastAsia="Calibri" w:hAnsi="Calibri" w:cs="Calibri"/>
                <w:b/>
                <w:sz w:val="20"/>
                <w:szCs w:val="20"/>
              </w:rPr>
              <w:t>by The State of Israel(Ministry fo Agriculture)Plant protection and inspection services such as PPIS cert number 35</w:t>
            </w:r>
            <w:r w:rsidR="00097619">
              <w:rPr>
                <w:rFonts w:ascii="Calibri" w:eastAsia="Calibri" w:hAnsi="Calibri" w:cs="Calibri"/>
                <w:b/>
                <w:sz w:val="20"/>
                <w:szCs w:val="20"/>
              </w:rPr>
              <w:t>8297</w:t>
            </w:r>
          </w:p>
        </w:tc>
      </w:tr>
      <w:tr w:rsidR="00A374A9" w14:paraId="56EA888B" w14:textId="77777777">
        <w:trPr>
          <w:jc w:val="center"/>
        </w:trPr>
        <w:tc>
          <w:tcPr>
            <w:tcW w:w="1419" w:type="dxa"/>
            <w:shd w:val="clear" w:color="auto" w:fill="C3BD96"/>
          </w:tcPr>
          <w:p w14:paraId="05658885"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7.3</w:t>
            </w:r>
          </w:p>
        </w:tc>
        <w:tc>
          <w:tcPr>
            <w:tcW w:w="9810" w:type="dxa"/>
            <w:shd w:val="clear" w:color="auto" w:fill="C3BD96"/>
          </w:tcPr>
          <w:p w14:paraId="23330081" w14:textId="77777777" w:rsidR="00A374A9" w:rsidRDefault="003C2851">
            <w:pPr>
              <w:rPr>
                <w:rFonts w:ascii="Calibri" w:eastAsia="Calibri" w:hAnsi="Calibri" w:cs="Calibri"/>
                <w:b/>
                <w:sz w:val="20"/>
                <w:szCs w:val="20"/>
              </w:rPr>
            </w:pPr>
            <w:r>
              <w:rPr>
                <w:rFonts w:ascii="Calibri" w:eastAsia="Calibri" w:hAnsi="Calibri" w:cs="Calibri"/>
                <w:b/>
                <w:sz w:val="20"/>
                <w:szCs w:val="20"/>
              </w:rPr>
              <w:t>Seed treatments and dressings</w:t>
            </w:r>
          </w:p>
        </w:tc>
        <w:tc>
          <w:tcPr>
            <w:tcW w:w="630" w:type="dxa"/>
            <w:shd w:val="clear" w:color="auto" w:fill="auto"/>
          </w:tcPr>
          <w:p w14:paraId="76A71274" w14:textId="77777777" w:rsidR="00A374A9" w:rsidRDefault="00A374A9">
            <w:pPr>
              <w:jc w:val="center"/>
              <w:rPr>
                <w:rFonts w:ascii="Calibri" w:eastAsia="Calibri" w:hAnsi="Calibri" w:cs="Calibri"/>
                <w:b/>
                <w:sz w:val="20"/>
                <w:szCs w:val="20"/>
              </w:rPr>
            </w:pPr>
          </w:p>
        </w:tc>
        <w:tc>
          <w:tcPr>
            <w:tcW w:w="630" w:type="dxa"/>
            <w:shd w:val="clear" w:color="auto" w:fill="auto"/>
          </w:tcPr>
          <w:p w14:paraId="027BD1D3" w14:textId="77777777" w:rsidR="00A374A9" w:rsidRDefault="00A374A9">
            <w:pPr>
              <w:jc w:val="center"/>
              <w:rPr>
                <w:rFonts w:ascii="Calibri" w:eastAsia="Calibri" w:hAnsi="Calibri" w:cs="Calibri"/>
                <w:b/>
                <w:sz w:val="20"/>
                <w:szCs w:val="20"/>
              </w:rPr>
            </w:pPr>
          </w:p>
        </w:tc>
        <w:tc>
          <w:tcPr>
            <w:tcW w:w="2409" w:type="dxa"/>
            <w:shd w:val="clear" w:color="auto" w:fill="auto"/>
          </w:tcPr>
          <w:p w14:paraId="632D2B7F" w14:textId="77777777" w:rsidR="00A374A9" w:rsidRDefault="00A374A9">
            <w:pPr>
              <w:jc w:val="center"/>
              <w:rPr>
                <w:rFonts w:ascii="Calibri" w:eastAsia="Calibri" w:hAnsi="Calibri" w:cs="Calibri"/>
                <w:b/>
                <w:sz w:val="20"/>
                <w:szCs w:val="20"/>
              </w:rPr>
            </w:pPr>
          </w:p>
        </w:tc>
      </w:tr>
      <w:tr w:rsidR="00A374A9" w14:paraId="50851CBD" w14:textId="77777777">
        <w:trPr>
          <w:jc w:val="center"/>
        </w:trPr>
        <w:tc>
          <w:tcPr>
            <w:tcW w:w="1419" w:type="dxa"/>
            <w:shd w:val="clear" w:color="auto" w:fill="auto"/>
          </w:tcPr>
          <w:p w14:paraId="7E85326E"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7.3.1A</w:t>
            </w:r>
          </w:p>
        </w:tc>
        <w:tc>
          <w:tcPr>
            <w:tcW w:w="9810" w:type="dxa"/>
            <w:shd w:val="clear" w:color="auto" w:fill="auto"/>
          </w:tcPr>
          <w:p w14:paraId="56ECA26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and when seed treatments are used by the grower, there shall be justifications for their use.</w:t>
            </w:r>
          </w:p>
        </w:tc>
        <w:tc>
          <w:tcPr>
            <w:tcW w:w="630" w:type="dxa"/>
            <w:shd w:val="clear" w:color="auto" w:fill="auto"/>
          </w:tcPr>
          <w:p w14:paraId="4F1FB178" w14:textId="05BA8F3C"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DE83731" w14:textId="77777777" w:rsidR="00A374A9" w:rsidRDefault="00A374A9">
            <w:pPr>
              <w:jc w:val="center"/>
              <w:rPr>
                <w:rFonts w:ascii="Calibri" w:eastAsia="Calibri" w:hAnsi="Calibri" w:cs="Calibri"/>
                <w:b/>
                <w:sz w:val="20"/>
                <w:szCs w:val="20"/>
              </w:rPr>
            </w:pPr>
          </w:p>
        </w:tc>
        <w:tc>
          <w:tcPr>
            <w:tcW w:w="2409" w:type="dxa"/>
            <w:shd w:val="clear" w:color="auto" w:fill="auto"/>
          </w:tcPr>
          <w:p w14:paraId="209A0A2D" w14:textId="7D5495F2" w:rsidR="00A374A9" w:rsidRDefault="00B146BD" w:rsidP="00B146BD">
            <w:pPr>
              <w:rPr>
                <w:rFonts w:ascii="Calibri" w:eastAsia="Calibri" w:hAnsi="Calibri" w:cs="Calibri"/>
                <w:b/>
                <w:sz w:val="20"/>
                <w:szCs w:val="20"/>
              </w:rPr>
            </w:pPr>
            <w:r>
              <w:rPr>
                <w:rFonts w:ascii="Calibri" w:eastAsia="Calibri" w:hAnsi="Calibri" w:cs="Calibri"/>
                <w:b/>
                <w:sz w:val="20"/>
                <w:szCs w:val="20"/>
              </w:rPr>
              <w:t xml:space="preserve">The plant is not a seed but rather a propagation material which is treated using heat treatment methods at the source and before dispatch </w:t>
            </w:r>
            <w:r w:rsidR="00294B2D">
              <w:rPr>
                <w:rFonts w:ascii="Calibri" w:eastAsia="Calibri" w:hAnsi="Calibri" w:cs="Calibri"/>
                <w:b/>
                <w:sz w:val="20"/>
                <w:szCs w:val="20"/>
              </w:rPr>
              <w:t>and tested to be free from Avocado sunblotch viroid and Phytophthora cry</w:t>
            </w:r>
            <w:r w:rsidR="00A657BD">
              <w:rPr>
                <w:rFonts w:ascii="Calibri" w:eastAsia="Calibri" w:hAnsi="Calibri" w:cs="Calibri"/>
                <w:b/>
                <w:sz w:val="20"/>
                <w:szCs w:val="20"/>
              </w:rPr>
              <w:t xml:space="preserve">ptogenea and all the plant materials are grown on soilless media hence eliminating any soil borne disease from the plant </w:t>
            </w:r>
            <w:r w:rsidR="00A657BD">
              <w:rPr>
                <w:rFonts w:ascii="Calibri" w:eastAsia="Calibri" w:hAnsi="Calibri" w:cs="Calibri"/>
                <w:b/>
                <w:sz w:val="20"/>
                <w:szCs w:val="20"/>
              </w:rPr>
              <w:lastRenderedPageBreak/>
              <w:t xml:space="preserve">materials </w:t>
            </w:r>
          </w:p>
        </w:tc>
      </w:tr>
      <w:tr w:rsidR="00A374A9" w14:paraId="3E78241F" w14:textId="77777777">
        <w:trPr>
          <w:jc w:val="center"/>
        </w:trPr>
        <w:tc>
          <w:tcPr>
            <w:tcW w:w="1419" w:type="dxa"/>
            <w:shd w:val="clear" w:color="auto" w:fill="auto"/>
          </w:tcPr>
          <w:p w14:paraId="1DAC67F0"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7.3.2A</w:t>
            </w:r>
          </w:p>
        </w:tc>
        <w:tc>
          <w:tcPr>
            <w:tcW w:w="9810" w:type="dxa"/>
            <w:shd w:val="clear" w:color="auto" w:fill="auto"/>
          </w:tcPr>
          <w:p w14:paraId="7A1C1D8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Seed treatments shall only be used to prolong seed storage life or to reduce subsequent application of pesticides after germination.</w:t>
            </w:r>
          </w:p>
        </w:tc>
        <w:tc>
          <w:tcPr>
            <w:tcW w:w="630" w:type="dxa"/>
            <w:shd w:val="clear" w:color="auto" w:fill="auto"/>
          </w:tcPr>
          <w:p w14:paraId="23A5BEDA" w14:textId="0601C99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977FF2" w14:textId="77777777" w:rsidR="00A374A9" w:rsidRDefault="00A374A9">
            <w:pPr>
              <w:jc w:val="center"/>
              <w:rPr>
                <w:rFonts w:ascii="Calibri" w:eastAsia="Calibri" w:hAnsi="Calibri" w:cs="Calibri"/>
                <w:b/>
                <w:sz w:val="20"/>
                <w:szCs w:val="20"/>
              </w:rPr>
            </w:pPr>
          </w:p>
        </w:tc>
        <w:tc>
          <w:tcPr>
            <w:tcW w:w="2409" w:type="dxa"/>
            <w:shd w:val="clear" w:color="auto" w:fill="auto"/>
          </w:tcPr>
          <w:p w14:paraId="57143D15" w14:textId="399D9D42" w:rsidR="00A374A9" w:rsidRDefault="00A657BD" w:rsidP="00FD7BBF">
            <w:pPr>
              <w:rPr>
                <w:rFonts w:ascii="Calibri" w:eastAsia="Calibri" w:hAnsi="Calibri" w:cs="Calibri"/>
                <w:b/>
                <w:sz w:val="20"/>
                <w:szCs w:val="20"/>
              </w:rPr>
            </w:pPr>
            <w:r>
              <w:rPr>
                <w:rFonts w:ascii="Calibri" w:eastAsia="Calibri" w:hAnsi="Calibri" w:cs="Calibri"/>
                <w:b/>
                <w:sz w:val="20"/>
                <w:szCs w:val="20"/>
              </w:rPr>
              <w:t>N/A</w:t>
            </w:r>
          </w:p>
        </w:tc>
      </w:tr>
      <w:tr w:rsidR="00A374A9" w14:paraId="2A14F303" w14:textId="77777777">
        <w:trPr>
          <w:jc w:val="center"/>
        </w:trPr>
        <w:tc>
          <w:tcPr>
            <w:tcW w:w="1419" w:type="dxa"/>
            <w:shd w:val="clear" w:color="auto" w:fill="auto"/>
          </w:tcPr>
          <w:p w14:paraId="220E9CC5"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7.3.3A</w:t>
            </w:r>
          </w:p>
        </w:tc>
        <w:tc>
          <w:tcPr>
            <w:tcW w:w="9810" w:type="dxa"/>
            <w:shd w:val="clear" w:color="auto" w:fill="auto"/>
          </w:tcPr>
          <w:p w14:paraId="25A0ED7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products used shall be recorded giving name, active ingredient the target pest and/or diseases, and any other benefit, if stated.</w:t>
            </w:r>
          </w:p>
        </w:tc>
        <w:tc>
          <w:tcPr>
            <w:tcW w:w="630" w:type="dxa"/>
            <w:shd w:val="clear" w:color="auto" w:fill="auto"/>
          </w:tcPr>
          <w:p w14:paraId="29C19A2F" w14:textId="2F61577A"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44D545" w14:textId="77777777" w:rsidR="00A374A9" w:rsidRDefault="00A374A9">
            <w:pPr>
              <w:jc w:val="center"/>
              <w:rPr>
                <w:rFonts w:ascii="Calibri" w:eastAsia="Calibri" w:hAnsi="Calibri" w:cs="Calibri"/>
                <w:b/>
                <w:sz w:val="20"/>
                <w:szCs w:val="20"/>
              </w:rPr>
            </w:pPr>
          </w:p>
        </w:tc>
        <w:tc>
          <w:tcPr>
            <w:tcW w:w="2409" w:type="dxa"/>
            <w:shd w:val="clear" w:color="auto" w:fill="auto"/>
          </w:tcPr>
          <w:p w14:paraId="02B66387" w14:textId="1BB9740E" w:rsidR="00A374A9" w:rsidRDefault="00A657BD" w:rsidP="00A657BD">
            <w:pPr>
              <w:rPr>
                <w:rFonts w:ascii="Calibri" w:eastAsia="Calibri" w:hAnsi="Calibri" w:cs="Calibri"/>
                <w:b/>
                <w:sz w:val="20"/>
                <w:szCs w:val="20"/>
              </w:rPr>
            </w:pPr>
            <w:r>
              <w:rPr>
                <w:rFonts w:ascii="Calibri" w:eastAsia="Calibri" w:hAnsi="Calibri" w:cs="Calibri"/>
                <w:b/>
                <w:sz w:val="20"/>
                <w:szCs w:val="20"/>
              </w:rPr>
              <w:t>N/A</w:t>
            </w:r>
          </w:p>
        </w:tc>
      </w:tr>
      <w:tr w:rsidR="00A374A9" w14:paraId="13213BFB" w14:textId="77777777">
        <w:trPr>
          <w:jc w:val="center"/>
        </w:trPr>
        <w:tc>
          <w:tcPr>
            <w:tcW w:w="1419" w:type="dxa"/>
            <w:shd w:val="clear" w:color="auto" w:fill="C3BD96"/>
          </w:tcPr>
          <w:p w14:paraId="00BB70B6"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w:t>
            </w:r>
          </w:p>
        </w:tc>
        <w:tc>
          <w:tcPr>
            <w:tcW w:w="9810" w:type="dxa"/>
            <w:shd w:val="clear" w:color="auto" w:fill="C3BD96"/>
          </w:tcPr>
          <w:p w14:paraId="31DFB1E9"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Nursery stock</w:t>
            </w:r>
          </w:p>
        </w:tc>
        <w:tc>
          <w:tcPr>
            <w:tcW w:w="630" w:type="dxa"/>
            <w:shd w:val="clear" w:color="auto" w:fill="auto"/>
          </w:tcPr>
          <w:p w14:paraId="6DB90F89" w14:textId="77777777" w:rsidR="00A374A9" w:rsidRDefault="00A374A9">
            <w:pPr>
              <w:jc w:val="center"/>
              <w:rPr>
                <w:rFonts w:ascii="Calibri" w:eastAsia="Calibri" w:hAnsi="Calibri" w:cs="Calibri"/>
                <w:b/>
                <w:sz w:val="20"/>
                <w:szCs w:val="20"/>
              </w:rPr>
            </w:pPr>
          </w:p>
        </w:tc>
        <w:tc>
          <w:tcPr>
            <w:tcW w:w="630" w:type="dxa"/>
            <w:shd w:val="clear" w:color="auto" w:fill="auto"/>
          </w:tcPr>
          <w:p w14:paraId="6F95E295" w14:textId="77777777" w:rsidR="00A374A9" w:rsidRDefault="00A374A9">
            <w:pPr>
              <w:jc w:val="center"/>
              <w:rPr>
                <w:rFonts w:ascii="Calibri" w:eastAsia="Calibri" w:hAnsi="Calibri" w:cs="Calibri"/>
                <w:b/>
                <w:sz w:val="20"/>
                <w:szCs w:val="20"/>
              </w:rPr>
            </w:pPr>
          </w:p>
        </w:tc>
        <w:tc>
          <w:tcPr>
            <w:tcW w:w="2409" w:type="dxa"/>
            <w:shd w:val="clear" w:color="auto" w:fill="auto"/>
          </w:tcPr>
          <w:p w14:paraId="64224E43" w14:textId="77777777" w:rsidR="00A374A9" w:rsidRDefault="00A374A9">
            <w:pPr>
              <w:jc w:val="center"/>
              <w:rPr>
                <w:rFonts w:ascii="Calibri" w:eastAsia="Calibri" w:hAnsi="Calibri" w:cs="Calibri"/>
                <w:b/>
                <w:sz w:val="20"/>
                <w:szCs w:val="20"/>
              </w:rPr>
            </w:pPr>
          </w:p>
        </w:tc>
      </w:tr>
      <w:tr w:rsidR="00A374A9" w14:paraId="787B6AA5" w14:textId="77777777">
        <w:trPr>
          <w:jc w:val="center"/>
        </w:trPr>
        <w:tc>
          <w:tcPr>
            <w:tcW w:w="1419" w:type="dxa"/>
            <w:shd w:val="clear" w:color="auto" w:fill="auto"/>
          </w:tcPr>
          <w:p w14:paraId="7D06C547" w14:textId="77777777" w:rsidR="00A374A9" w:rsidRDefault="003C2851">
            <w:pPr>
              <w:jc w:val="right"/>
              <w:rPr>
                <w:rFonts w:ascii="Calibri" w:eastAsia="Calibri" w:hAnsi="Calibri" w:cs="Calibri"/>
                <w:b/>
                <w:color w:val="0000FF"/>
                <w:sz w:val="20"/>
                <w:szCs w:val="20"/>
              </w:rPr>
            </w:pPr>
            <w:r>
              <w:rPr>
                <w:rFonts w:ascii="Calibri" w:eastAsia="Calibri" w:hAnsi="Calibri" w:cs="Calibri"/>
                <w:b/>
                <w:color w:val="000000"/>
                <w:sz w:val="20"/>
                <w:szCs w:val="20"/>
              </w:rPr>
              <w:t>7.4.1A</w:t>
            </w:r>
          </w:p>
        </w:tc>
        <w:tc>
          <w:tcPr>
            <w:tcW w:w="9810" w:type="dxa"/>
            <w:shd w:val="clear" w:color="auto" w:fill="auto"/>
          </w:tcPr>
          <w:p w14:paraId="07CB1E5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color w:val="000000"/>
                <w:sz w:val="20"/>
                <w:szCs w:val="20"/>
              </w:rPr>
              <w:t xml:space="preserve">Purchased nursery stock </w:t>
            </w:r>
            <w:r>
              <w:rPr>
                <w:rFonts w:ascii="Calibri" w:eastAsia="Calibri" w:hAnsi="Calibri" w:cs="Calibri"/>
                <w:sz w:val="20"/>
                <w:szCs w:val="20"/>
              </w:rPr>
              <w:t>shall be from a certified source and if imported shall be accompanied with a phytosanitary certificate issued by the competent authority at source</w:t>
            </w:r>
            <w:r>
              <w:rPr>
                <w:rFonts w:ascii="Calibri" w:eastAsia="Calibri" w:hAnsi="Calibri" w:cs="Calibri"/>
                <w:color w:val="000000"/>
                <w:sz w:val="20"/>
                <w:szCs w:val="20"/>
              </w:rPr>
              <w:t>.</w:t>
            </w:r>
          </w:p>
        </w:tc>
        <w:tc>
          <w:tcPr>
            <w:tcW w:w="630" w:type="dxa"/>
            <w:shd w:val="clear" w:color="auto" w:fill="auto"/>
          </w:tcPr>
          <w:p w14:paraId="1658D371" w14:textId="42474EED"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B460FA" w14:textId="77777777" w:rsidR="00A374A9" w:rsidRDefault="00A374A9">
            <w:pPr>
              <w:jc w:val="center"/>
              <w:rPr>
                <w:rFonts w:ascii="Calibri" w:eastAsia="Calibri" w:hAnsi="Calibri" w:cs="Calibri"/>
                <w:b/>
                <w:sz w:val="20"/>
                <w:szCs w:val="20"/>
              </w:rPr>
            </w:pPr>
          </w:p>
        </w:tc>
        <w:tc>
          <w:tcPr>
            <w:tcW w:w="2409" w:type="dxa"/>
            <w:shd w:val="clear" w:color="auto" w:fill="auto"/>
          </w:tcPr>
          <w:p w14:paraId="49774277" w14:textId="77777777" w:rsidR="0016634A" w:rsidRPr="0016634A" w:rsidRDefault="0016634A" w:rsidP="0016634A">
            <w:pPr>
              <w:rPr>
                <w:rFonts w:ascii="Calibri" w:eastAsia="Calibri" w:hAnsi="Calibri" w:cs="Calibri"/>
                <w:b/>
                <w:sz w:val="20"/>
                <w:szCs w:val="20"/>
              </w:rPr>
            </w:pPr>
            <w:r w:rsidRPr="0016634A">
              <w:rPr>
                <w:rFonts w:ascii="Calibri" w:eastAsia="Calibri" w:hAnsi="Calibri" w:cs="Calibri"/>
                <w:b/>
                <w:sz w:val="20"/>
                <w:szCs w:val="20"/>
              </w:rPr>
              <w:t>Varieties (Hass and Fuertes) varieties of avocado grown in the farm, and all are sourced from licensed propagators in the country with records reviewed of the sourcing as sampled and detailed below and for imports the declarations including phytosanitary requirements compliance by KEPHIS through the Phyto sanitary certificates reviewed</w:t>
            </w:r>
          </w:p>
          <w:p w14:paraId="7F3DA804" w14:textId="77777777" w:rsidR="0016634A" w:rsidRPr="0016634A" w:rsidRDefault="0016634A" w:rsidP="0016634A">
            <w:pPr>
              <w:rPr>
                <w:rFonts w:ascii="Calibri" w:eastAsia="Calibri" w:hAnsi="Calibri" w:cs="Calibri"/>
                <w:b/>
                <w:sz w:val="20"/>
                <w:szCs w:val="20"/>
              </w:rPr>
            </w:pPr>
            <w:r w:rsidRPr="0016634A">
              <w:rPr>
                <w:rFonts w:ascii="Calibri" w:eastAsia="Calibri" w:hAnsi="Calibri" w:cs="Calibri"/>
                <w:b/>
                <w:sz w:val="20"/>
                <w:szCs w:val="20"/>
              </w:rPr>
              <w:t>1.</w:t>
            </w:r>
            <w:r w:rsidRPr="0016634A">
              <w:rPr>
                <w:rFonts w:ascii="Calibri" w:eastAsia="Calibri" w:hAnsi="Calibri" w:cs="Calibri"/>
                <w:b/>
                <w:sz w:val="20"/>
                <w:szCs w:val="20"/>
              </w:rPr>
              <w:tab/>
              <w:t>Plant Import Permit by KEPHIS dated 02-03-2021 ref 411645</w:t>
            </w:r>
          </w:p>
          <w:p w14:paraId="7B63AB05" w14:textId="77777777" w:rsidR="0016634A" w:rsidRPr="0016634A" w:rsidRDefault="0016634A" w:rsidP="0016634A">
            <w:pPr>
              <w:rPr>
                <w:rFonts w:ascii="Calibri" w:eastAsia="Calibri" w:hAnsi="Calibri" w:cs="Calibri"/>
                <w:b/>
                <w:sz w:val="20"/>
                <w:szCs w:val="20"/>
              </w:rPr>
            </w:pPr>
            <w:r w:rsidRPr="0016634A">
              <w:rPr>
                <w:rFonts w:ascii="Calibri" w:eastAsia="Calibri" w:hAnsi="Calibri" w:cs="Calibri"/>
                <w:b/>
                <w:sz w:val="20"/>
                <w:szCs w:val="20"/>
              </w:rPr>
              <w:t>2.</w:t>
            </w:r>
            <w:r w:rsidRPr="0016634A">
              <w:rPr>
                <w:rFonts w:ascii="Calibri" w:eastAsia="Calibri" w:hAnsi="Calibri" w:cs="Calibri"/>
                <w:b/>
                <w:sz w:val="20"/>
                <w:szCs w:val="20"/>
              </w:rPr>
              <w:tab/>
              <w:t>Import declaration form ref 21NBOM0001978592 by Customs Department and an Import release order date 09th March 2021 ref 0715358/CS/IMP/21 for Avocado Plants from Willis in Israel, Green Fingers Nursery To Menengai Oil Packing List of avocado plants (845 Fuerte and  17345(Hass)</w:t>
            </w:r>
          </w:p>
          <w:p w14:paraId="39A4CB8A" w14:textId="77777777" w:rsidR="0016634A" w:rsidRPr="0016634A" w:rsidRDefault="0016634A" w:rsidP="0016634A">
            <w:pPr>
              <w:rPr>
                <w:rFonts w:ascii="Calibri" w:eastAsia="Calibri" w:hAnsi="Calibri" w:cs="Calibri"/>
                <w:b/>
                <w:sz w:val="20"/>
                <w:szCs w:val="20"/>
              </w:rPr>
            </w:pPr>
            <w:r w:rsidRPr="0016634A">
              <w:rPr>
                <w:rFonts w:ascii="Calibri" w:eastAsia="Calibri" w:hAnsi="Calibri" w:cs="Calibri"/>
                <w:b/>
                <w:sz w:val="20"/>
                <w:szCs w:val="20"/>
              </w:rPr>
              <w:t>3.</w:t>
            </w:r>
            <w:r w:rsidRPr="0016634A">
              <w:rPr>
                <w:rFonts w:ascii="Calibri" w:eastAsia="Calibri" w:hAnsi="Calibri" w:cs="Calibri"/>
                <w:b/>
                <w:sz w:val="20"/>
                <w:szCs w:val="20"/>
              </w:rPr>
              <w:tab/>
              <w:t xml:space="preserve">Phytosanitary Certificate ref 291081 from Israel to Kenya </w:t>
            </w:r>
            <w:r w:rsidRPr="0016634A">
              <w:rPr>
                <w:rFonts w:ascii="Calibri" w:eastAsia="Calibri" w:hAnsi="Calibri" w:cs="Calibri"/>
                <w:b/>
                <w:sz w:val="20"/>
                <w:szCs w:val="20"/>
              </w:rPr>
              <w:lastRenderedPageBreak/>
              <w:t>number 291081,and a Kenya Pant Health Import permit ref KEPHIS/PIP.0002223.09 dated 02nd March 2021</w:t>
            </w:r>
          </w:p>
          <w:p w14:paraId="02213631" w14:textId="77777777" w:rsidR="0016634A" w:rsidRPr="0016634A" w:rsidRDefault="0016634A" w:rsidP="0016634A">
            <w:pPr>
              <w:rPr>
                <w:rFonts w:ascii="Calibri" w:eastAsia="Calibri" w:hAnsi="Calibri" w:cs="Calibri"/>
                <w:b/>
                <w:sz w:val="20"/>
                <w:szCs w:val="20"/>
              </w:rPr>
            </w:pPr>
            <w:r w:rsidRPr="0016634A">
              <w:rPr>
                <w:rFonts w:ascii="Calibri" w:eastAsia="Calibri" w:hAnsi="Calibri" w:cs="Calibri"/>
                <w:b/>
                <w:sz w:val="20"/>
                <w:szCs w:val="20"/>
              </w:rPr>
              <w:t>Batch 5</w:t>
            </w:r>
          </w:p>
          <w:p w14:paraId="4F28AD19" w14:textId="77777777" w:rsidR="0016634A" w:rsidRPr="0016634A" w:rsidRDefault="0016634A" w:rsidP="0016634A">
            <w:pPr>
              <w:rPr>
                <w:rFonts w:ascii="Calibri" w:eastAsia="Calibri" w:hAnsi="Calibri" w:cs="Calibri"/>
                <w:b/>
                <w:sz w:val="20"/>
                <w:szCs w:val="20"/>
              </w:rPr>
            </w:pPr>
            <w:r w:rsidRPr="0016634A">
              <w:rPr>
                <w:rFonts w:ascii="Calibri" w:eastAsia="Calibri" w:hAnsi="Calibri" w:cs="Calibri"/>
                <w:b/>
                <w:sz w:val="20"/>
                <w:szCs w:val="20"/>
              </w:rPr>
              <w:t>Imports declaration and Plant Phytosanitary certificate for import of avocado plants from Green Fingers Ltd Israel 251300,Plant Import permit ref Kephis/PI.P000226778 by Kenya Plant health Inspectorate service dated 01st April 2021 ,Ministry of Agriculture(State of Israel)Phytosanitary certificate number 323694 dated 07th April 2021</w:t>
            </w:r>
          </w:p>
          <w:p w14:paraId="668573DF" w14:textId="77777777" w:rsidR="0016634A" w:rsidRPr="0016634A" w:rsidRDefault="0016634A" w:rsidP="0016634A">
            <w:pPr>
              <w:rPr>
                <w:rFonts w:ascii="Calibri" w:eastAsia="Calibri" w:hAnsi="Calibri" w:cs="Calibri"/>
                <w:b/>
                <w:sz w:val="20"/>
                <w:szCs w:val="20"/>
              </w:rPr>
            </w:pPr>
            <w:r w:rsidRPr="0016634A">
              <w:rPr>
                <w:rFonts w:ascii="Calibri" w:eastAsia="Calibri" w:hAnsi="Calibri" w:cs="Calibri"/>
                <w:b/>
                <w:sz w:val="20"/>
                <w:szCs w:val="20"/>
              </w:rPr>
              <w:t xml:space="preserve">KEPHIS Laboratory diagnosis for avocado sourced from Israel dated 18-03-2021 </w:t>
            </w:r>
          </w:p>
          <w:p w14:paraId="6BB8AD0F" w14:textId="77777777" w:rsidR="00A374A9" w:rsidRDefault="0016634A" w:rsidP="00DF2C5C">
            <w:pPr>
              <w:rPr>
                <w:rFonts w:ascii="Calibri" w:eastAsia="Calibri" w:hAnsi="Calibri" w:cs="Calibri"/>
                <w:b/>
                <w:sz w:val="20"/>
                <w:szCs w:val="20"/>
              </w:rPr>
            </w:pPr>
            <w:r w:rsidRPr="0016634A">
              <w:rPr>
                <w:rFonts w:ascii="Calibri" w:eastAsia="Calibri" w:hAnsi="Calibri" w:cs="Calibri"/>
                <w:b/>
                <w:sz w:val="20"/>
                <w:szCs w:val="20"/>
              </w:rPr>
              <w:t xml:space="preserve"> </w:t>
            </w:r>
          </w:p>
          <w:p w14:paraId="3A306DA1" w14:textId="77777777" w:rsidR="0016634A" w:rsidRDefault="0016634A" w:rsidP="00DF2C5C">
            <w:pPr>
              <w:rPr>
                <w:rFonts w:ascii="Calibri" w:eastAsia="Calibri" w:hAnsi="Calibri" w:cs="Calibri"/>
                <w:b/>
                <w:sz w:val="20"/>
                <w:szCs w:val="20"/>
              </w:rPr>
            </w:pPr>
            <w:r>
              <w:rPr>
                <w:rFonts w:ascii="Calibri" w:eastAsia="Calibri" w:hAnsi="Calibri" w:cs="Calibri"/>
                <w:b/>
                <w:sz w:val="20"/>
                <w:szCs w:val="20"/>
              </w:rPr>
              <w:t>Plant material receipt from the state of Israel (Phyto -sanitary certificate) ref 65</w:t>
            </w:r>
            <w:r w:rsidR="00912D22">
              <w:rPr>
                <w:rFonts w:ascii="Calibri" w:eastAsia="Calibri" w:hAnsi="Calibri" w:cs="Calibri"/>
                <w:b/>
                <w:sz w:val="20"/>
                <w:szCs w:val="20"/>
              </w:rPr>
              <w:t>4225 dated 24</w:t>
            </w:r>
            <w:r w:rsidR="00912D22" w:rsidRPr="00912D22">
              <w:rPr>
                <w:rFonts w:ascii="Calibri" w:eastAsia="Calibri" w:hAnsi="Calibri" w:cs="Calibri"/>
                <w:b/>
                <w:sz w:val="20"/>
                <w:szCs w:val="20"/>
                <w:vertAlign w:val="superscript"/>
              </w:rPr>
              <w:t>th</w:t>
            </w:r>
            <w:r w:rsidR="00912D22">
              <w:rPr>
                <w:rFonts w:ascii="Calibri" w:eastAsia="Calibri" w:hAnsi="Calibri" w:cs="Calibri"/>
                <w:b/>
                <w:sz w:val="20"/>
                <w:szCs w:val="20"/>
              </w:rPr>
              <w:t xml:space="preserve"> March 2020 of 7500 plant materials </w:t>
            </w:r>
          </w:p>
          <w:p w14:paraId="6AF9493C" w14:textId="75F50708" w:rsidR="00AA63AA" w:rsidRDefault="00AA63AA" w:rsidP="00DF2C5C">
            <w:pPr>
              <w:rPr>
                <w:rFonts w:ascii="Calibri" w:eastAsia="Calibri" w:hAnsi="Calibri" w:cs="Calibri"/>
                <w:b/>
                <w:sz w:val="20"/>
                <w:szCs w:val="20"/>
              </w:rPr>
            </w:pPr>
            <w:r>
              <w:rPr>
                <w:rFonts w:ascii="Calibri" w:eastAsia="Calibri" w:hAnsi="Calibri" w:cs="Calibri"/>
                <w:b/>
                <w:sz w:val="20"/>
                <w:szCs w:val="20"/>
              </w:rPr>
              <w:t>KEPHIS Plant import permit number KEPHIS/PIP/0000</w:t>
            </w:r>
            <w:r w:rsidR="00897E37">
              <w:rPr>
                <w:rFonts w:ascii="Calibri" w:eastAsia="Calibri" w:hAnsi="Calibri" w:cs="Calibri"/>
                <w:b/>
                <w:sz w:val="20"/>
                <w:szCs w:val="20"/>
              </w:rPr>
              <w:t xml:space="preserve">171118 from  Green Fingers Ltd-Gaaton Israel </w:t>
            </w:r>
          </w:p>
        </w:tc>
      </w:tr>
      <w:tr w:rsidR="00A374A9" w14:paraId="2F683E3B" w14:textId="77777777">
        <w:trPr>
          <w:jc w:val="center"/>
        </w:trPr>
        <w:tc>
          <w:tcPr>
            <w:tcW w:w="1419" w:type="dxa"/>
            <w:shd w:val="clear" w:color="auto" w:fill="auto"/>
          </w:tcPr>
          <w:p w14:paraId="31B732D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7.4.2A</w:t>
            </w:r>
          </w:p>
        </w:tc>
        <w:tc>
          <w:tcPr>
            <w:tcW w:w="9810" w:type="dxa"/>
            <w:shd w:val="clear" w:color="auto" w:fill="auto"/>
          </w:tcPr>
          <w:p w14:paraId="5C26B939"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 xml:space="preserve"> The management shall ensure that the farm produce complies with the World Trade Organization Sanitary and Phytosanitary Measures (WTO-SPS) agreement and the latest version of the International Plant Protection </w:t>
            </w:r>
            <w:r>
              <w:rPr>
                <w:rFonts w:ascii="Calibri" w:eastAsia="Calibri" w:hAnsi="Calibri" w:cs="Calibri"/>
                <w:sz w:val="20"/>
                <w:szCs w:val="20"/>
              </w:rPr>
              <w:lastRenderedPageBreak/>
              <w:t>Convention (IPPC).</w:t>
            </w:r>
          </w:p>
        </w:tc>
        <w:tc>
          <w:tcPr>
            <w:tcW w:w="630" w:type="dxa"/>
            <w:shd w:val="clear" w:color="auto" w:fill="auto"/>
          </w:tcPr>
          <w:p w14:paraId="549CAC5A" w14:textId="1289BE8E" w:rsidR="00A374A9" w:rsidRDefault="00382296">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198CE113" w14:textId="77777777" w:rsidR="00A374A9" w:rsidRDefault="00A374A9">
            <w:pPr>
              <w:jc w:val="center"/>
              <w:rPr>
                <w:rFonts w:ascii="Calibri" w:eastAsia="Calibri" w:hAnsi="Calibri" w:cs="Calibri"/>
                <w:b/>
                <w:sz w:val="20"/>
                <w:szCs w:val="20"/>
              </w:rPr>
            </w:pPr>
          </w:p>
        </w:tc>
        <w:tc>
          <w:tcPr>
            <w:tcW w:w="2409" w:type="dxa"/>
            <w:shd w:val="clear" w:color="auto" w:fill="auto"/>
          </w:tcPr>
          <w:p w14:paraId="4489B3FF" w14:textId="65B710A5" w:rsidR="00A374A9" w:rsidRDefault="00887B95" w:rsidP="00887B95">
            <w:pPr>
              <w:rPr>
                <w:rFonts w:ascii="Calibri" w:eastAsia="Calibri" w:hAnsi="Calibri" w:cs="Calibri"/>
                <w:b/>
                <w:sz w:val="20"/>
                <w:szCs w:val="20"/>
              </w:rPr>
            </w:pPr>
            <w:r>
              <w:rPr>
                <w:rFonts w:ascii="Calibri" w:eastAsia="Calibri" w:hAnsi="Calibri" w:cs="Calibri"/>
                <w:b/>
                <w:sz w:val="20"/>
                <w:szCs w:val="20"/>
              </w:rPr>
              <w:t xml:space="preserve">All material comply to local </w:t>
            </w:r>
            <w:r w:rsidR="00382296">
              <w:rPr>
                <w:rFonts w:ascii="Calibri" w:eastAsia="Calibri" w:hAnsi="Calibri" w:cs="Calibri"/>
                <w:b/>
                <w:sz w:val="20"/>
                <w:szCs w:val="20"/>
              </w:rPr>
              <w:t>Phytosanitary</w:t>
            </w:r>
            <w:r w:rsidR="006E59CA">
              <w:rPr>
                <w:rFonts w:ascii="Calibri" w:eastAsia="Calibri" w:hAnsi="Calibri" w:cs="Calibri"/>
                <w:b/>
                <w:sz w:val="20"/>
                <w:szCs w:val="20"/>
              </w:rPr>
              <w:t xml:space="preserve"> </w:t>
            </w:r>
            <w:r w:rsidR="006E59CA">
              <w:rPr>
                <w:rFonts w:ascii="Calibri" w:eastAsia="Calibri" w:hAnsi="Calibri" w:cs="Calibri"/>
                <w:b/>
                <w:sz w:val="20"/>
                <w:szCs w:val="20"/>
              </w:rPr>
              <w:lastRenderedPageBreak/>
              <w:t>requirements which were reviewed verified for all imported plants</w:t>
            </w:r>
            <w:r w:rsidR="00AC7CDE">
              <w:rPr>
                <w:rFonts w:ascii="Calibri" w:eastAsia="Calibri" w:hAnsi="Calibri" w:cs="Calibri"/>
                <w:b/>
                <w:sz w:val="20"/>
                <w:szCs w:val="20"/>
              </w:rPr>
              <w:t xml:space="preserve"> with accompaniment of Phytosanitary certificates originating from </w:t>
            </w:r>
            <w:r w:rsidR="00C22CAD">
              <w:rPr>
                <w:rFonts w:ascii="Calibri" w:eastAsia="Calibri" w:hAnsi="Calibri" w:cs="Calibri"/>
                <w:b/>
                <w:sz w:val="20"/>
                <w:szCs w:val="20"/>
              </w:rPr>
              <w:t xml:space="preserve">Plant protection and inspection services for all the 5 batches of plants received including </w:t>
            </w:r>
            <w:r w:rsidR="009D31D5">
              <w:rPr>
                <w:rFonts w:ascii="Calibri" w:eastAsia="Calibri" w:hAnsi="Calibri" w:cs="Calibri"/>
                <w:b/>
                <w:sz w:val="20"/>
                <w:szCs w:val="20"/>
              </w:rPr>
              <w:t xml:space="preserve"> 2020( Plant </w:t>
            </w:r>
            <w:r w:rsidR="006A42F7">
              <w:rPr>
                <w:rFonts w:ascii="Calibri" w:eastAsia="Calibri" w:hAnsi="Calibri" w:cs="Calibri"/>
                <w:b/>
                <w:sz w:val="20"/>
                <w:szCs w:val="20"/>
              </w:rPr>
              <w:t>Phytosan</w:t>
            </w:r>
            <w:r w:rsidR="00D63552">
              <w:rPr>
                <w:rFonts w:ascii="Calibri" w:eastAsia="Calibri" w:hAnsi="Calibri" w:cs="Calibri"/>
                <w:b/>
                <w:sz w:val="20"/>
                <w:szCs w:val="20"/>
              </w:rPr>
              <w:t>itary certificate 654225</w:t>
            </w:r>
            <w:r w:rsidR="00815ECE">
              <w:rPr>
                <w:rFonts w:ascii="Calibri" w:eastAsia="Calibri" w:hAnsi="Calibri" w:cs="Calibri"/>
                <w:b/>
                <w:sz w:val="20"/>
                <w:szCs w:val="20"/>
              </w:rPr>
              <w:t>,(2021</w:t>
            </w:r>
            <w:r w:rsidR="00217ED6">
              <w:rPr>
                <w:rFonts w:ascii="Calibri" w:eastAsia="Calibri" w:hAnsi="Calibri" w:cs="Calibri"/>
                <w:b/>
                <w:sz w:val="20"/>
                <w:szCs w:val="20"/>
              </w:rPr>
              <w:t xml:space="preserve"> ref 358084 </w:t>
            </w:r>
            <w:r w:rsidR="00181AF0">
              <w:rPr>
                <w:rFonts w:ascii="Calibri" w:eastAsia="Calibri" w:hAnsi="Calibri" w:cs="Calibri"/>
                <w:b/>
                <w:sz w:val="20"/>
                <w:szCs w:val="20"/>
              </w:rPr>
              <w:t xml:space="preserve"> by state Department Certificate)</w:t>
            </w:r>
            <w:r w:rsidR="00626D69">
              <w:rPr>
                <w:rFonts w:ascii="Calibri" w:eastAsia="Calibri" w:hAnsi="Calibri" w:cs="Calibri"/>
                <w:b/>
                <w:sz w:val="20"/>
                <w:szCs w:val="20"/>
              </w:rPr>
              <w:t xml:space="preserve">,2021(ref 358373 </w:t>
            </w:r>
          </w:p>
          <w:p w14:paraId="4CA34A5A" w14:textId="0934AAD0" w:rsidR="00CB16C7" w:rsidRDefault="00CB16C7" w:rsidP="00887B95">
            <w:pPr>
              <w:rPr>
                <w:rFonts w:ascii="Calibri" w:eastAsia="Calibri" w:hAnsi="Calibri" w:cs="Calibri"/>
                <w:b/>
                <w:sz w:val="20"/>
                <w:szCs w:val="20"/>
              </w:rPr>
            </w:pPr>
          </w:p>
        </w:tc>
      </w:tr>
      <w:tr w:rsidR="00A374A9" w14:paraId="1045E95E" w14:textId="77777777">
        <w:trPr>
          <w:jc w:val="center"/>
        </w:trPr>
        <w:tc>
          <w:tcPr>
            <w:tcW w:w="1419" w:type="dxa"/>
            <w:shd w:val="clear" w:color="auto" w:fill="auto"/>
          </w:tcPr>
          <w:p w14:paraId="4D28279D"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7.4.3A</w:t>
            </w:r>
          </w:p>
        </w:tc>
        <w:tc>
          <w:tcPr>
            <w:tcW w:w="9810" w:type="dxa"/>
            <w:shd w:val="clear" w:color="auto" w:fill="auto"/>
          </w:tcPr>
          <w:p w14:paraId="18848522" w14:textId="77777777" w:rsidR="00A374A9" w:rsidRDefault="003C2851">
            <w:pPr>
              <w:rPr>
                <w:rFonts w:ascii="Calibri" w:eastAsia="Calibri" w:hAnsi="Calibri" w:cs="Calibri"/>
                <w:color w:val="0000FF"/>
                <w:sz w:val="20"/>
                <w:szCs w:val="20"/>
              </w:rPr>
            </w:pPr>
            <w:r>
              <w:rPr>
                <w:rFonts w:ascii="Calibri" w:eastAsia="Calibri" w:hAnsi="Calibri" w:cs="Calibri"/>
                <w:sz w:val="20"/>
                <w:szCs w:val="20"/>
              </w:rPr>
              <w:t>Inspections of plant materials shall be done at all entry and exit points by competent authority and the seed and/or plant material shall be released only if certified to be compliant.</w:t>
            </w:r>
          </w:p>
        </w:tc>
        <w:tc>
          <w:tcPr>
            <w:tcW w:w="630" w:type="dxa"/>
            <w:shd w:val="clear" w:color="auto" w:fill="auto"/>
          </w:tcPr>
          <w:p w14:paraId="2EF42DB0" w14:textId="4531FEE2"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898596" w14:textId="77777777" w:rsidR="00A374A9" w:rsidRDefault="00A374A9">
            <w:pPr>
              <w:jc w:val="center"/>
              <w:rPr>
                <w:rFonts w:ascii="Calibri" w:eastAsia="Calibri" w:hAnsi="Calibri" w:cs="Calibri"/>
                <w:b/>
                <w:sz w:val="20"/>
                <w:szCs w:val="20"/>
              </w:rPr>
            </w:pPr>
          </w:p>
        </w:tc>
        <w:tc>
          <w:tcPr>
            <w:tcW w:w="2409" w:type="dxa"/>
            <w:shd w:val="clear" w:color="auto" w:fill="auto"/>
          </w:tcPr>
          <w:p w14:paraId="52CF36EA" w14:textId="77777777" w:rsidR="00A374A9" w:rsidRDefault="00CB16C7" w:rsidP="00CB16C7">
            <w:pPr>
              <w:rPr>
                <w:rFonts w:ascii="Calibri" w:eastAsia="Calibri" w:hAnsi="Calibri" w:cs="Calibri"/>
                <w:b/>
                <w:sz w:val="20"/>
                <w:szCs w:val="20"/>
              </w:rPr>
            </w:pPr>
            <w:r>
              <w:rPr>
                <w:rFonts w:ascii="Calibri" w:eastAsia="Calibri" w:hAnsi="Calibri" w:cs="Calibri"/>
                <w:b/>
                <w:sz w:val="20"/>
                <w:szCs w:val="20"/>
              </w:rPr>
              <w:t>All plants inspections have been done by KEPHIS which is the government body mandated to clear off all plant materials and approved all the batches as compliant.</w:t>
            </w:r>
          </w:p>
          <w:p w14:paraId="7ED6C4B9" w14:textId="6FD544A9" w:rsidR="00FC7621" w:rsidRDefault="000C6E96" w:rsidP="00CB16C7">
            <w:pPr>
              <w:rPr>
                <w:rFonts w:ascii="Calibri" w:eastAsia="Calibri" w:hAnsi="Calibri" w:cs="Calibri"/>
                <w:b/>
                <w:sz w:val="20"/>
                <w:szCs w:val="20"/>
              </w:rPr>
            </w:pPr>
            <w:r>
              <w:rPr>
                <w:rFonts w:ascii="Calibri" w:eastAsia="Calibri" w:hAnsi="Calibri" w:cs="Calibri"/>
                <w:b/>
                <w:sz w:val="20"/>
                <w:szCs w:val="20"/>
              </w:rPr>
              <w:t xml:space="preserve">Approvals done in the Import </w:t>
            </w:r>
            <w:r w:rsidR="007F7FF1">
              <w:rPr>
                <w:rFonts w:ascii="Calibri" w:eastAsia="Calibri" w:hAnsi="Calibri" w:cs="Calibri"/>
                <w:b/>
                <w:sz w:val="20"/>
                <w:szCs w:val="20"/>
              </w:rPr>
              <w:t>declaration</w:t>
            </w:r>
            <w:r>
              <w:rPr>
                <w:rFonts w:ascii="Calibri" w:eastAsia="Calibri" w:hAnsi="Calibri" w:cs="Calibri"/>
                <w:b/>
                <w:sz w:val="20"/>
                <w:szCs w:val="20"/>
              </w:rPr>
              <w:t xml:space="preserve"> permits</w:t>
            </w:r>
            <w:r w:rsidR="00614C75">
              <w:rPr>
                <w:rFonts w:ascii="Calibri" w:eastAsia="Calibri" w:hAnsi="Calibri" w:cs="Calibri"/>
                <w:b/>
                <w:sz w:val="20"/>
                <w:szCs w:val="20"/>
              </w:rPr>
              <w:t>.</w:t>
            </w:r>
          </w:p>
        </w:tc>
      </w:tr>
      <w:tr w:rsidR="00A374A9" w14:paraId="691F4210" w14:textId="77777777">
        <w:trPr>
          <w:jc w:val="center"/>
        </w:trPr>
        <w:tc>
          <w:tcPr>
            <w:tcW w:w="1419" w:type="dxa"/>
            <w:shd w:val="clear" w:color="auto" w:fill="auto"/>
          </w:tcPr>
          <w:p w14:paraId="65166DDF"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7.4.4A</w:t>
            </w:r>
          </w:p>
        </w:tc>
        <w:tc>
          <w:tcPr>
            <w:tcW w:w="9810" w:type="dxa"/>
            <w:shd w:val="clear" w:color="auto" w:fill="auto"/>
          </w:tcPr>
          <w:p w14:paraId="2882031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plants and all propagules shall be free of any visible signs of disease and pests. Whenever there are visible signs of pests and diseases, there shall be a written justification and the corrective action raised. Instructions of quarantine, fumigation or destruction if given by the inspectors shall be complied with.</w:t>
            </w:r>
          </w:p>
        </w:tc>
        <w:tc>
          <w:tcPr>
            <w:tcW w:w="630" w:type="dxa"/>
            <w:shd w:val="clear" w:color="auto" w:fill="auto"/>
          </w:tcPr>
          <w:p w14:paraId="1EBD6598" w14:textId="2001E131"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2EF42B2" w14:textId="77777777" w:rsidR="00A374A9" w:rsidRDefault="00A374A9">
            <w:pPr>
              <w:jc w:val="center"/>
              <w:rPr>
                <w:rFonts w:ascii="Calibri" w:eastAsia="Calibri" w:hAnsi="Calibri" w:cs="Calibri"/>
                <w:b/>
                <w:sz w:val="20"/>
                <w:szCs w:val="20"/>
              </w:rPr>
            </w:pPr>
          </w:p>
        </w:tc>
        <w:tc>
          <w:tcPr>
            <w:tcW w:w="2409" w:type="dxa"/>
            <w:shd w:val="clear" w:color="auto" w:fill="auto"/>
          </w:tcPr>
          <w:p w14:paraId="0FDE95A3" w14:textId="5171EAA0" w:rsidR="00A374A9" w:rsidRDefault="00382296" w:rsidP="00D750F3">
            <w:pPr>
              <w:rPr>
                <w:rFonts w:ascii="Calibri" w:eastAsia="Calibri" w:hAnsi="Calibri" w:cs="Calibri"/>
                <w:b/>
                <w:sz w:val="20"/>
                <w:szCs w:val="20"/>
              </w:rPr>
            </w:pPr>
            <w:r>
              <w:rPr>
                <w:rFonts w:ascii="Calibri" w:eastAsia="Calibri" w:hAnsi="Calibri" w:cs="Calibri"/>
                <w:b/>
                <w:sz w:val="20"/>
                <w:szCs w:val="20"/>
              </w:rPr>
              <w:t xml:space="preserve">No visible pest </w:t>
            </w:r>
            <w:r w:rsidR="00BF6CE3">
              <w:rPr>
                <w:rFonts w:ascii="Calibri" w:eastAsia="Calibri" w:hAnsi="Calibri" w:cs="Calibri"/>
                <w:b/>
                <w:sz w:val="20"/>
                <w:szCs w:val="20"/>
              </w:rPr>
              <w:t xml:space="preserve">and diseases. Scouting done </w:t>
            </w:r>
          </w:p>
        </w:tc>
      </w:tr>
      <w:tr w:rsidR="00A374A9" w14:paraId="7035A3B5" w14:textId="77777777">
        <w:trPr>
          <w:jc w:val="center"/>
        </w:trPr>
        <w:tc>
          <w:tcPr>
            <w:tcW w:w="1419" w:type="dxa"/>
            <w:shd w:val="clear" w:color="auto" w:fill="auto"/>
          </w:tcPr>
          <w:p w14:paraId="6F365453"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7.4.5A</w:t>
            </w:r>
          </w:p>
        </w:tc>
        <w:tc>
          <w:tcPr>
            <w:tcW w:w="9810" w:type="dxa"/>
            <w:shd w:val="clear" w:color="auto" w:fill="auto"/>
          </w:tcPr>
          <w:p w14:paraId="124DDF4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Suppliers of nursery stock shall give supplier quality guarantees which must be documented. </w:t>
            </w:r>
          </w:p>
        </w:tc>
        <w:tc>
          <w:tcPr>
            <w:tcW w:w="630" w:type="dxa"/>
            <w:shd w:val="clear" w:color="auto" w:fill="auto"/>
          </w:tcPr>
          <w:p w14:paraId="507C5D38" w14:textId="7D5DAAD8" w:rsidR="00A374A9" w:rsidRDefault="00BF6C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E111BCA" w14:textId="77777777" w:rsidR="00A374A9" w:rsidRDefault="00A374A9">
            <w:pPr>
              <w:jc w:val="center"/>
              <w:rPr>
                <w:rFonts w:ascii="Calibri" w:eastAsia="Calibri" w:hAnsi="Calibri" w:cs="Calibri"/>
                <w:b/>
                <w:sz w:val="20"/>
                <w:szCs w:val="20"/>
              </w:rPr>
            </w:pPr>
          </w:p>
        </w:tc>
        <w:tc>
          <w:tcPr>
            <w:tcW w:w="2409" w:type="dxa"/>
            <w:shd w:val="clear" w:color="auto" w:fill="auto"/>
          </w:tcPr>
          <w:p w14:paraId="0163E430" w14:textId="60FB39DC" w:rsidR="00A374A9" w:rsidRDefault="008D154B" w:rsidP="00B77CE8">
            <w:pPr>
              <w:rPr>
                <w:rFonts w:ascii="Calibri" w:eastAsia="Calibri" w:hAnsi="Calibri" w:cs="Calibri"/>
                <w:b/>
                <w:sz w:val="20"/>
                <w:szCs w:val="20"/>
              </w:rPr>
            </w:pPr>
            <w:r>
              <w:rPr>
                <w:rFonts w:ascii="Calibri" w:eastAsia="Calibri" w:hAnsi="Calibri" w:cs="Calibri"/>
                <w:b/>
                <w:sz w:val="20"/>
                <w:szCs w:val="20"/>
              </w:rPr>
              <w:t>Supplier guarantee accompanied all the materials delivered</w:t>
            </w:r>
          </w:p>
        </w:tc>
      </w:tr>
      <w:tr w:rsidR="00A374A9" w14:paraId="44543195" w14:textId="77777777">
        <w:trPr>
          <w:jc w:val="center"/>
        </w:trPr>
        <w:tc>
          <w:tcPr>
            <w:tcW w:w="1419" w:type="dxa"/>
            <w:shd w:val="clear" w:color="auto" w:fill="auto"/>
          </w:tcPr>
          <w:p w14:paraId="54D63F47"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7.4.6A</w:t>
            </w:r>
          </w:p>
        </w:tc>
        <w:tc>
          <w:tcPr>
            <w:tcW w:w="9810" w:type="dxa"/>
            <w:shd w:val="clear" w:color="auto" w:fill="auto"/>
          </w:tcPr>
          <w:p w14:paraId="3A467B2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accompanying documentation shall include: Quality certificate, terms of delivery or signed letters.</w:t>
            </w:r>
          </w:p>
        </w:tc>
        <w:tc>
          <w:tcPr>
            <w:tcW w:w="630" w:type="dxa"/>
            <w:shd w:val="clear" w:color="auto" w:fill="auto"/>
          </w:tcPr>
          <w:p w14:paraId="3CEF8ABE" w14:textId="1FBD7250"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CAA735D" w14:textId="77777777" w:rsidR="00A374A9" w:rsidRDefault="00A374A9">
            <w:pPr>
              <w:jc w:val="center"/>
              <w:rPr>
                <w:rFonts w:ascii="Calibri" w:eastAsia="Calibri" w:hAnsi="Calibri" w:cs="Calibri"/>
                <w:b/>
                <w:sz w:val="20"/>
                <w:szCs w:val="20"/>
              </w:rPr>
            </w:pPr>
          </w:p>
        </w:tc>
        <w:tc>
          <w:tcPr>
            <w:tcW w:w="2409" w:type="dxa"/>
            <w:shd w:val="clear" w:color="auto" w:fill="auto"/>
          </w:tcPr>
          <w:p w14:paraId="4218968B" w14:textId="1C2F3F76" w:rsidR="00A374A9" w:rsidRDefault="008D154B" w:rsidP="008D154B">
            <w:pPr>
              <w:rPr>
                <w:rFonts w:ascii="Calibri" w:eastAsia="Calibri" w:hAnsi="Calibri" w:cs="Calibri"/>
                <w:b/>
                <w:sz w:val="20"/>
                <w:szCs w:val="20"/>
              </w:rPr>
            </w:pPr>
            <w:r>
              <w:rPr>
                <w:rFonts w:ascii="Calibri" w:eastAsia="Calibri" w:hAnsi="Calibri" w:cs="Calibri"/>
                <w:b/>
                <w:sz w:val="20"/>
                <w:szCs w:val="20"/>
              </w:rPr>
              <w:t xml:space="preserve">All materials </w:t>
            </w:r>
            <w:r w:rsidR="00BF6CE3">
              <w:rPr>
                <w:rFonts w:ascii="Calibri" w:eastAsia="Calibri" w:hAnsi="Calibri" w:cs="Calibri"/>
                <w:b/>
                <w:sz w:val="20"/>
                <w:szCs w:val="20"/>
              </w:rPr>
              <w:t xml:space="preserve"> included procurement records such as delivery note</w:t>
            </w:r>
            <w:r w:rsidR="00BD0AB8">
              <w:rPr>
                <w:rFonts w:ascii="Calibri" w:eastAsia="Calibri" w:hAnsi="Calibri" w:cs="Calibri"/>
                <w:b/>
                <w:sz w:val="20"/>
                <w:szCs w:val="20"/>
              </w:rPr>
              <w:t>,GMO Free certificate and phytosanitary certificates</w:t>
            </w:r>
          </w:p>
        </w:tc>
      </w:tr>
      <w:tr w:rsidR="00A374A9" w14:paraId="77B817A8" w14:textId="77777777">
        <w:trPr>
          <w:jc w:val="center"/>
        </w:trPr>
        <w:tc>
          <w:tcPr>
            <w:tcW w:w="1419" w:type="dxa"/>
            <w:shd w:val="clear" w:color="auto" w:fill="auto"/>
          </w:tcPr>
          <w:p w14:paraId="6CFEE7DC"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7.4.7A</w:t>
            </w:r>
          </w:p>
        </w:tc>
        <w:tc>
          <w:tcPr>
            <w:tcW w:w="9810" w:type="dxa"/>
            <w:shd w:val="clear" w:color="auto" w:fill="auto"/>
          </w:tcPr>
          <w:p w14:paraId="0A11CEB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producing their own seeds shall show proof of seed certification process. Multiplication of seed shall be traceable to breeder’s seed in compliance with the Seed Act Cap. 326 of the Laws of Kenya.</w:t>
            </w:r>
          </w:p>
        </w:tc>
        <w:tc>
          <w:tcPr>
            <w:tcW w:w="630" w:type="dxa"/>
            <w:shd w:val="clear" w:color="auto" w:fill="auto"/>
          </w:tcPr>
          <w:p w14:paraId="6835378C" w14:textId="77FEC2CD"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CA0DE9C" w14:textId="77777777" w:rsidR="00A374A9" w:rsidRDefault="00A374A9">
            <w:pPr>
              <w:jc w:val="center"/>
              <w:rPr>
                <w:rFonts w:ascii="Calibri" w:eastAsia="Calibri" w:hAnsi="Calibri" w:cs="Calibri"/>
                <w:b/>
                <w:sz w:val="20"/>
                <w:szCs w:val="20"/>
              </w:rPr>
            </w:pPr>
          </w:p>
        </w:tc>
        <w:tc>
          <w:tcPr>
            <w:tcW w:w="2409" w:type="dxa"/>
            <w:shd w:val="clear" w:color="auto" w:fill="auto"/>
          </w:tcPr>
          <w:p w14:paraId="2288DDF7" w14:textId="15EA454F" w:rsidR="00A374A9" w:rsidRDefault="00BD0AB8" w:rsidP="00BD0AB8">
            <w:pPr>
              <w:rPr>
                <w:rFonts w:ascii="Calibri" w:eastAsia="Calibri" w:hAnsi="Calibri" w:cs="Calibri"/>
                <w:b/>
                <w:sz w:val="20"/>
                <w:szCs w:val="20"/>
              </w:rPr>
            </w:pPr>
            <w:r>
              <w:rPr>
                <w:rFonts w:ascii="Calibri" w:eastAsia="Calibri" w:hAnsi="Calibri" w:cs="Calibri"/>
                <w:b/>
                <w:sz w:val="20"/>
                <w:szCs w:val="20"/>
              </w:rPr>
              <w:t>No own seedling production</w:t>
            </w:r>
          </w:p>
        </w:tc>
      </w:tr>
      <w:tr w:rsidR="00A374A9" w14:paraId="3ACB3557" w14:textId="77777777">
        <w:trPr>
          <w:jc w:val="center"/>
        </w:trPr>
        <w:tc>
          <w:tcPr>
            <w:tcW w:w="1419" w:type="dxa"/>
            <w:shd w:val="clear" w:color="auto" w:fill="C3BD96"/>
          </w:tcPr>
          <w:p w14:paraId="6C707A72"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7.5</w:t>
            </w:r>
          </w:p>
        </w:tc>
        <w:tc>
          <w:tcPr>
            <w:tcW w:w="9810" w:type="dxa"/>
            <w:shd w:val="clear" w:color="auto" w:fill="C3BD96"/>
          </w:tcPr>
          <w:p w14:paraId="32164F57"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Genetically modified organisms (GMOs)</w:t>
            </w:r>
          </w:p>
        </w:tc>
        <w:tc>
          <w:tcPr>
            <w:tcW w:w="630" w:type="dxa"/>
            <w:shd w:val="clear" w:color="auto" w:fill="D9D9D9"/>
          </w:tcPr>
          <w:p w14:paraId="1CEE940D" w14:textId="77777777" w:rsidR="00A374A9" w:rsidRDefault="00A374A9">
            <w:pPr>
              <w:jc w:val="center"/>
              <w:rPr>
                <w:rFonts w:ascii="Calibri" w:eastAsia="Calibri" w:hAnsi="Calibri" w:cs="Calibri"/>
                <w:b/>
                <w:sz w:val="20"/>
                <w:szCs w:val="20"/>
              </w:rPr>
            </w:pPr>
          </w:p>
        </w:tc>
        <w:tc>
          <w:tcPr>
            <w:tcW w:w="630" w:type="dxa"/>
            <w:shd w:val="clear" w:color="auto" w:fill="D9D9D9"/>
          </w:tcPr>
          <w:p w14:paraId="07B2693A" w14:textId="77777777" w:rsidR="00A374A9" w:rsidRDefault="00A374A9">
            <w:pPr>
              <w:jc w:val="center"/>
              <w:rPr>
                <w:rFonts w:ascii="Calibri" w:eastAsia="Calibri" w:hAnsi="Calibri" w:cs="Calibri"/>
                <w:b/>
                <w:sz w:val="20"/>
                <w:szCs w:val="20"/>
              </w:rPr>
            </w:pPr>
          </w:p>
        </w:tc>
        <w:tc>
          <w:tcPr>
            <w:tcW w:w="2409" w:type="dxa"/>
            <w:shd w:val="clear" w:color="auto" w:fill="D9D9D9"/>
          </w:tcPr>
          <w:p w14:paraId="627B99E1" w14:textId="77777777" w:rsidR="00A374A9" w:rsidRDefault="00A374A9">
            <w:pPr>
              <w:jc w:val="center"/>
              <w:rPr>
                <w:rFonts w:ascii="Calibri" w:eastAsia="Calibri" w:hAnsi="Calibri" w:cs="Calibri"/>
                <w:b/>
                <w:sz w:val="20"/>
                <w:szCs w:val="20"/>
              </w:rPr>
            </w:pPr>
          </w:p>
        </w:tc>
      </w:tr>
      <w:tr w:rsidR="00A374A9" w14:paraId="2ADDEB34" w14:textId="77777777">
        <w:trPr>
          <w:jc w:val="center"/>
        </w:trPr>
        <w:tc>
          <w:tcPr>
            <w:tcW w:w="1419" w:type="dxa"/>
            <w:shd w:val="clear" w:color="auto" w:fill="auto"/>
          </w:tcPr>
          <w:p w14:paraId="20CA13F6" w14:textId="77777777" w:rsidR="00A374A9" w:rsidRDefault="003C2851">
            <w:pPr>
              <w:ind w:left="383"/>
              <w:rPr>
                <w:rFonts w:ascii="Calibri" w:eastAsia="Calibri" w:hAnsi="Calibri" w:cs="Calibri"/>
                <w:b/>
                <w:color w:val="0000FF"/>
                <w:sz w:val="20"/>
                <w:szCs w:val="20"/>
              </w:rPr>
            </w:pPr>
            <w:r>
              <w:rPr>
                <w:rFonts w:ascii="Calibri" w:eastAsia="Calibri" w:hAnsi="Calibri" w:cs="Calibri"/>
                <w:b/>
                <w:sz w:val="20"/>
                <w:szCs w:val="20"/>
              </w:rPr>
              <w:lastRenderedPageBreak/>
              <w:t xml:space="preserve">7.5.1A </w:t>
            </w:r>
            <w:r>
              <w:rPr>
                <w:rFonts w:ascii="Calibri" w:eastAsia="Calibri" w:hAnsi="Calibri" w:cs="Calibri"/>
                <w:b/>
                <w:sz w:val="20"/>
                <w:szCs w:val="20"/>
              </w:rPr>
              <w:tab/>
            </w:r>
          </w:p>
        </w:tc>
        <w:tc>
          <w:tcPr>
            <w:tcW w:w="9810" w:type="dxa"/>
            <w:shd w:val="clear" w:color="auto" w:fill="auto"/>
          </w:tcPr>
          <w:p w14:paraId="036C978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GMOs are used, their use shall strictly be in compliance with both the local regulations and that of the importing country i.e. countries to which such products are destined i.e. of the final consumer.</w:t>
            </w:r>
          </w:p>
        </w:tc>
        <w:tc>
          <w:tcPr>
            <w:tcW w:w="630" w:type="dxa"/>
            <w:shd w:val="clear" w:color="auto" w:fill="auto"/>
          </w:tcPr>
          <w:p w14:paraId="77FE546F" w14:textId="2FFB1E7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FA1537" w14:textId="77777777" w:rsidR="00A374A9" w:rsidRDefault="00A374A9" w:rsidP="008B0AD2">
            <w:pPr>
              <w:rPr>
                <w:rFonts w:ascii="Calibri" w:eastAsia="Calibri" w:hAnsi="Calibri" w:cs="Calibri"/>
                <w:b/>
                <w:sz w:val="20"/>
                <w:szCs w:val="20"/>
              </w:rPr>
            </w:pPr>
          </w:p>
        </w:tc>
        <w:tc>
          <w:tcPr>
            <w:tcW w:w="2409" w:type="dxa"/>
            <w:shd w:val="clear" w:color="auto" w:fill="auto"/>
          </w:tcPr>
          <w:p w14:paraId="7F0CD896" w14:textId="2C407E80" w:rsidR="00A374A9" w:rsidRDefault="00B4529E" w:rsidP="008B0AD2">
            <w:pPr>
              <w:rPr>
                <w:rFonts w:ascii="Calibri" w:eastAsia="Calibri" w:hAnsi="Calibri" w:cs="Calibri"/>
                <w:b/>
                <w:sz w:val="20"/>
                <w:szCs w:val="20"/>
              </w:rPr>
            </w:pPr>
            <w:r>
              <w:rPr>
                <w:rFonts w:ascii="Calibri" w:eastAsia="Calibri" w:hAnsi="Calibri" w:cs="Calibri"/>
                <w:b/>
                <w:sz w:val="20"/>
                <w:szCs w:val="20"/>
              </w:rPr>
              <w:t xml:space="preserve">No use of GMO plant in in the </w:t>
            </w:r>
            <w:r w:rsidR="00714A58">
              <w:rPr>
                <w:rFonts w:ascii="Calibri" w:eastAsia="Calibri" w:hAnsi="Calibri" w:cs="Calibri"/>
                <w:b/>
                <w:sz w:val="20"/>
                <w:szCs w:val="20"/>
              </w:rPr>
              <w:t>farm. No</w:t>
            </w:r>
            <w:r>
              <w:rPr>
                <w:rFonts w:ascii="Calibri" w:eastAsia="Calibri" w:hAnsi="Calibri" w:cs="Calibri"/>
                <w:b/>
                <w:sz w:val="20"/>
                <w:szCs w:val="20"/>
              </w:rPr>
              <w:t xml:space="preserve"> GMO </w:t>
            </w:r>
            <w:r w:rsidR="00714A58">
              <w:rPr>
                <w:rFonts w:ascii="Calibri" w:eastAsia="Calibri" w:hAnsi="Calibri" w:cs="Calibri"/>
                <w:b/>
                <w:sz w:val="20"/>
                <w:szCs w:val="20"/>
              </w:rPr>
              <w:t>avocado</w:t>
            </w:r>
            <w:r>
              <w:rPr>
                <w:rFonts w:ascii="Calibri" w:eastAsia="Calibri" w:hAnsi="Calibri" w:cs="Calibri"/>
                <w:b/>
                <w:sz w:val="20"/>
                <w:szCs w:val="20"/>
              </w:rPr>
              <w:t xml:space="preserve"> </w:t>
            </w:r>
            <w:r w:rsidR="00714A58">
              <w:rPr>
                <w:rFonts w:ascii="Calibri" w:eastAsia="Calibri" w:hAnsi="Calibri" w:cs="Calibri"/>
                <w:b/>
                <w:sz w:val="20"/>
                <w:szCs w:val="20"/>
              </w:rPr>
              <w:t>known</w:t>
            </w:r>
            <w:r>
              <w:rPr>
                <w:rFonts w:ascii="Calibri" w:eastAsia="Calibri" w:hAnsi="Calibri" w:cs="Calibri"/>
                <w:b/>
                <w:sz w:val="20"/>
                <w:szCs w:val="20"/>
              </w:rPr>
              <w:t xml:space="preserve"> </w:t>
            </w:r>
          </w:p>
        </w:tc>
      </w:tr>
      <w:tr w:rsidR="00A374A9" w14:paraId="53758F17" w14:textId="77777777">
        <w:trPr>
          <w:jc w:val="center"/>
        </w:trPr>
        <w:tc>
          <w:tcPr>
            <w:tcW w:w="1419" w:type="dxa"/>
            <w:shd w:val="clear" w:color="auto" w:fill="auto"/>
          </w:tcPr>
          <w:p w14:paraId="1E94F559"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7.5.2A</w:t>
            </w:r>
          </w:p>
        </w:tc>
        <w:tc>
          <w:tcPr>
            <w:tcW w:w="9810" w:type="dxa"/>
            <w:shd w:val="clear" w:color="auto" w:fill="auto"/>
          </w:tcPr>
          <w:p w14:paraId="5395076F"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grower shall have copies of appropriate legislation governing growth and use of GMOs in both the country of production and that of the final consumer.</w:t>
            </w:r>
          </w:p>
        </w:tc>
        <w:tc>
          <w:tcPr>
            <w:tcW w:w="630" w:type="dxa"/>
            <w:shd w:val="clear" w:color="auto" w:fill="auto"/>
          </w:tcPr>
          <w:p w14:paraId="174B1EB2" w14:textId="11BAC03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7E53F52" w14:textId="77777777" w:rsidR="00A374A9" w:rsidRDefault="00A374A9">
            <w:pPr>
              <w:jc w:val="center"/>
              <w:rPr>
                <w:rFonts w:ascii="Calibri" w:eastAsia="Calibri" w:hAnsi="Calibri" w:cs="Calibri"/>
                <w:b/>
                <w:sz w:val="20"/>
                <w:szCs w:val="20"/>
              </w:rPr>
            </w:pPr>
          </w:p>
        </w:tc>
        <w:tc>
          <w:tcPr>
            <w:tcW w:w="2409" w:type="dxa"/>
            <w:shd w:val="clear" w:color="auto" w:fill="auto"/>
          </w:tcPr>
          <w:p w14:paraId="70BB1084" w14:textId="46F12241" w:rsidR="00A374A9" w:rsidRDefault="00714A58" w:rsidP="00714A58">
            <w:pPr>
              <w:rPr>
                <w:rFonts w:ascii="Calibri" w:eastAsia="Calibri" w:hAnsi="Calibri" w:cs="Calibri"/>
                <w:b/>
                <w:sz w:val="20"/>
                <w:szCs w:val="20"/>
              </w:rPr>
            </w:pPr>
            <w:r>
              <w:rPr>
                <w:rFonts w:ascii="Calibri" w:eastAsia="Calibri" w:hAnsi="Calibri" w:cs="Calibri"/>
                <w:b/>
                <w:sz w:val="20"/>
                <w:szCs w:val="20"/>
              </w:rPr>
              <w:t xml:space="preserve">No exports done </w:t>
            </w:r>
            <w:r w:rsidR="00B52893">
              <w:rPr>
                <w:rFonts w:ascii="Calibri" w:eastAsia="Calibri" w:hAnsi="Calibri" w:cs="Calibri"/>
                <w:b/>
                <w:sz w:val="20"/>
                <w:szCs w:val="20"/>
              </w:rPr>
              <w:t>yes,</w:t>
            </w:r>
            <w:r>
              <w:rPr>
                <w:rFonts w:ascii="Calibri" w:eastAsia="Calibri" w:hAnsi="Calibri" w:cs="Calibri"/>
                <w:b/>
                <w:sz w:val="20"/>
                <w:szCs w:val="20"/>
              </w:rPr>
              <w:t xml:space="preserve"> and all the produce was sold locally to other </w:t>
            </w:r>
            <w:r w:rsidR="00B52893">
              <w:rPr>
                <w:rFonts w:ascii="Calibri" w:eastAsia="Calibri" w:hAnsi="Calibri" w:cs="Calibri"/>
                <w:b/>
                <w:sz w:val="20"/>
                <w:szCs w:val="20"/>
              </w:rPr>
              <w:t xml:space="preserve">companies. Local National Biosafety Act in </w:t>
            </w:r>
            <w:r w:rsidR="006E5633">
              <w:rPr>
                <w:rFonts w:ascii="Calibri" w:eastAsia="Calibri" w:hAnsi="Calibri" w:cs="Calibri"/>
                <w:b/>
                <w:sz w:val="20"/>
                <w:szCs w:val="20"/>
              </w:rPr>
              <w:t>place and</w:t>
            </w:r>
            <w:r w:rsidR="00D850C4">
              <w:rPr>
                <w:rFonts w:ascii="Calibri" w:eastAsia="Calibri" w:hAnsi="Calibri" w:cs="Calibri"/>
                <w:b/>
                <w:sz w:val="20"/>
                <w:szCs w:val="20"/>
              </w:rPr>
              <w:t xml:space="preserve"> a Copy of the national Biosafety Act </w:t>
            </w:r>
            <w:r w:rsidR="006E5633">
              <w:rPr>
                <w:rFonts w:ascii="Calibri" w:eastAsia="Calibri" w:hAnsi="Calibri" w:cs="Calibri"/>
                <w:b/>
                <w:sz w:val="20"/>
                <w:szCs w:val="20"/>
              </w:rPr>
              <w:t>,Crops Act and retained as soft copy</w:t>
            </w:r>
          </w:p>
        </w:tc>
      </w:tr>
      <w:tr w:rsidR="00A374A9" w14:paraId="2EB51747" w14:textId="77777777">
        <w:trPr>
          <w:jc w:val="center"/>
        </w:trPr>
        <w:tc>
          <w:tcPr>
            <w:tcW w:w="1419" w:type="dxa"/>
            <w:shd w:val="clear" w:color="auto" w:fill="auto"/>
          </w:tcPr>
          <w:p w14:paraId="5FFF380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7.5.3A</w:t>
            </w:r>
          </w:p>
        </w:tc>
        <w:tc>
          <w:tcPr>
            <w:tcW w:w="9810" w:type="dxa"/>
            <w:shd w:val="clear" w:color="auto" w:fill="auto"/>
          </w:tcPr>
          <w:p w14:paraId="5D143F4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Production of GMOs shall be done in agreement indicating total volumes/surfaces with individual customers/consumers prior to planting and which must be in writing and the attendant documentation done.</w:t>
            </w:r>
          </w:p>
        </w:tc>
        <w:tc>
          <w:tcPr>
            <w:tcW w:w="630" w:type="dxa"/>
            <w:shd w:val="clear" w:color="auto" w:fill="auto"/>
          </w:tcPr>
          <w:p w14:paraId="6CCB5FA0" w14:textId="6C515083"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120741C" w14:textId="77777777" w:rsidR="00A374A9" w:rsidRDefault="00A374A9">
            <w:pPr>
              <w:jc w:val="center"/>
              <w:rPr>
                <w:rFonts w:ascii="Calibri" w:eastAsia="Calibri" w:hAnsi="Calibri" w:cs="Calibri"/>
                <w:b/>
                <w:sz w:val="20"/>
                <w:szCs w:val="20"/>
              </w:rPr>
            </w:pPr>
          </w:p>
        </w:tc>
        <w:tc>
          <w:tcPr>
            <w:tcW w:w="2409" w:type="dxa"/>
            <w:shd w:val="clear" w:color="auto" w:fill="auto"/>
          </w:tcPr>
          <w:p w14:paraId="65134118" w14:textId="1E4A1BC3" w:rsidR="00A374A9" w:rsidRDefault="006E5633" w:rsidP="00D54D1B">
            <w:pPr>
              <w:rPr>
                <w:rFonts w:ascii="Calibri" w:eastAsia="Calibri" w:hAnsi="Calibri" w:cs="Calibri"/>
                <w:b/>
                <w:sz w:val="20"/>
                <w:szCs w:val="20"/>
              </w:rPr>
            </w:pPr>
            <w:r w:rsidRPr="006E5633">
              <w:rPr>
                <w:rFonts w:ascii="Calibri" w:eastAsia="Calibri" w:hAnsi="Calibri" w:cs="Calibri"/>
                <w:b/>
                <w:sz w:val="20"/>
                <w:szCs w:val="20"/>
              </w:rPr>
              <w:t xml:space="preserve">No exports done yes, and all the produce was sold locally to other companies. Local National Biosafety Act in place and a Copy of the national Biosafety </w:t>
            </w:r>
            <w:r w:rsidR="00EF1C06" w:rsidRPr="006E5633">
              <w:rPr>
                <w:rFonts w:ascii="Calibri" w:eastAsia="Calibri" w:hAnsi="Calibri" w:cs="Calibri"/>
                <w:b/>
                <w:sz w:val="20"/>
                <w:szCs w:val="20"/>
              </w:rPr>
              <w:t>Act, Crops</w:t>
            </w:r>
            <w:r w:rsidRPr="006E5633">
              <w:rPr>
                <w:rFonts w:ascii="Calibri" w:eastAsia="Calibri" w:hAnsi="Calibri" w:cs="Calibri"/>
                <w:b/>
                <w:sz w:val="20"/>
                <w:szCs w:val="20"/>
              </w:rPr>
              <w:t xml:space="preserve"> Act and retained as soft copy</w:t>
            </w:r>
          </w:p>
        </w:tc>
      </w:tr>
      <w:tr w:rsidR="00A374A9" w14:paraId="55107702" w14:textId="77777777">
        <w:trPr>
          <w:jc w:val="center"/>
        </w:trPr>
        <w:tc>
          <w:tcPr>
            <w:tcW w:w="1419" w:type="dxa"/>
            <w:shd w:val="clear" w:color="auto" w:fill="auto"/>
          </w:tcPr>
          <w:p w14:paraId="744AC54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7.5.4A</w:t>
            </w:r>
          </w:p>
        </w:tc>
        <w:tc>
          <w:tcPr>
            <w:tcW w:w="9810" w:type="dxa"/>
            <w:shd w:val="clear" w:color="auto" w:fill="auto"/>
          </w:tcPr>
          <w:p w14:paraId="737FF1E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grower shall inform all his customers on his own developments relating to the use and or production of products derived from GMOs. Such notifications must be well documented.</w:t>
            </w:r>
          </w:p>
        </w:tc>
        <w:tc>
          <w:tcPr>
            <w:tcW w:w="630" w:type="dxa"/>
            <w:shd w:val="clear" w:color="auto" w:fill="auto"/>
          </w:tcPr>
          <w:p w14:paraId="0E6F8648" w14:textId="0738B3F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7F3286" w14:textId="77777777" w:rsidR="00A374A9" w:rsidRDefault="00A374A9">
            <w:pPr>
              <w:jc w:val="center"/>
              <w:rPr>
                <w:rFonts w:ascii="Calibri" w:eastAsia="Calibri" w:hAnsi="Calibri" w:cs="Calibri"/>
                <w:b/>
                <w:sz w:val="20"/>
                <w:szCs w:val="20"/>
              </w:rPr>
            </w:pPr>
          </w:p>
        </w:tc>
        <w:tc>
          <w:tcPr>
            <w:tcW w:w="2409" w:type="dxa"/>
            <w:shd w:val="clear" w:color="auto" w:fill="auto"/>
          </w:tcPr>
          <w:p w14:paraId="15C22BA1" w14:textId="58BE5E76" w:rsidR="00A374A9" w:rsidRDefault="00664CA5">
            <w:pPr>
              <w:jc w:val="center"/>
              <w:rPr>
                <w:rFonts w:ascii="Calibri" w:eastAsia="Calibri" w:hAnsi="Calibri" w:cs="Calibri"/>
                <w:b/>
                <w:sz w:val="20"/>
                <w:szCs w:val="20"/>
              </w:rPr>
            </w:pPr>
            <w:r w:rsidRPr="00664CA5">
              <w:rPr>
                <w:rFonts w:ascii="Calibri" w:eastAsia="Calibri" w:hAnsi="Calibri" w:cs="Calibri"/>
                <w:b/>
                <w:sz w:val="20"/>
                <w:szCs w:val="20"/>
              </w:rPr>
              <w:t xml:space="preserve">No exports done yes, and all the produce was sold locally to other companies. Local National Biosafety Act in place and a Copy of the national Biosafety </w:t>
            </w:r>
            <w:r w:rsidR="00EF1C06" w:rsidRPr="00664CA5">
              <w:rPr>
                <w:rFonts w:ascii="Calibri" w:eastAsia="Calibri" w:hAnsi="Calibri" w:cs="Calibri"/>
                <w:b/>
                <w:sz w:val="20"/>
                <w:szCs w:val="20"/>
              </w:rPr>
              <w:t>Act, Crops</w:t>
            </w:r>
            <w:r w:rsidRPr="00664CA5">
              <w:rPr>
                <w:rFonts w:ascii="Calibri" w:eastAsia="Calibri" w:hAnsi="Calibri" w:cs="Calibri"/>
                <w:b/>
                <w:sz w:val="20"/>
                <w:szCs w:val="20"/>
              </w:rPr>
              <w:t xml:space="preserve"> Act and retained as soft copy</w:t>
            </w:r>
          </w:p>
        </w:tc>
      </w:tr>
      <w:tr w:rsidR="00A374A9" w14:paraId="5FD6CAE9" w14:textId="77777777">
        <w:trPr>
          <w:jc w:val="center"/>
        </w:trPr>
        <w:tc>
          <w:tcPr>
            <w:tcW w:w="1419" w:type="dxa"/>
            <w:shd w:val="clear" w:color="auto" w:fill="auto"/>
          </w:tcPr>
          <w:p w14:paraId="73B2786A" w14:textId="77777777" w:rsidR="00A374A9" w:rsidRDefault="003C2851">
            <w:pPr>
              <w:jc w:val="right"/>
              <w:rPr>
                <w:rFonts w:ascii="Calibri" w:eastAsia="Calibri" w:hAnsi="Calibri" w:cs="Calibri"/>
                <w:b/>
                <w:sz w:val="20"/>
                <w:szCs w:val="20"/>
              </w:rPr>
            </w:pPr>
            <w:r>
              <w:rPr>
                <w:rFonts w:ascii="Calibri" w:eastAsia="Calibri" w:hAnsi="Calibri" w:cs="Calibri"/>
                <w:sz w:val="20"/>
                <w:szCs w:val="20"/>
              </w:rPr>
              <w:t>7.5.5A</w:t>
            </w:r>
          </w:p>
        </w:tc>
        <w:tc>
          <w:tcPr>
            <w:tcW w:w="9810" w:type="dxa"/>
            <w:shd w:val="clear" w:color="auto" w:fill="auto"/>
          </w:tcPr>
          <w:p w14:paraId="20C281E8" w14:textId="77777777" w:rsidR="00A374A9" w:rsidRDefault="003C2851">
            <w:pPr>
              <w:jc w:val="both"/>
              <w:rPr>
                <w:rFonts w:ascii="Calibri" w:eastAsia="Calibri" w:hAnsi="Calibri" w:cs="Calibri"/>
                <w:b/>
                <w:sz w:val="20"/>
                <w:szCs w:val="20"/>
              </w:rPr>
            </w:pPr>
            <w:r>
              <w:rPr>
                <w:rFonts w:ascii="Calibri" w:eastAsia="Calibri" w:hAnsi="Calibri" w:cs="Calibri"/>
                <w:sz w:val="20"/>
                <w:szCs w:val="20"/>
              </w:rPr>
              <w:t>GMOs and conventional plant materials shall have separate storage.</w:t>
            </w:r>
          </w:p>
        </w:tc>
        <w:tc>
          <w:tcPr>
            <w:tcW w:w="630" w:type="dxa"/>
            <w:shd w:val="clear" w:color="auto" w:fill="auto"/>
          </w:tcPr>
          <w:p w14:paraId="60FE5D72" w14:textId="19B11EFA"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953D926" w14:textId="77777777" w:rsidR="00A374A9" w:rsidRDefault="00A374A9">
            <w:pPr>
              <w:jc w:val="center"/>
              <w:rPr>
                <w:rFonts w:ascii="Calibri" w:eastAsia="Calibri" w:hAnsi="Calibri" w:cs="Calibri"/>
                <w:b/>
                <w:sz w:val="20"/>
                <w:szCs w:val="20"/>
              </w:rPr>
            </w:pPr>
          </w:p>
        </w:tc>
        <w:tc>
          <w:tcPr>
            <w:tcW w:w="2409" w:type="dxa"/>
            <w:shd w:val="clear" w:color="auto" w:fill="auto"/>
          </w:tcPr>
          <w:p w14:paraId="40BE4E83" w14:textId="6985D267" w:rsidR="00A374A9" w:rsidRDefault="00BC13DB" w:rsidP="00BC13DB">
            <w:pPr>
              <w:rPr>
                <w:rFonts w:ascii="Calibri" w:eastAsia="Calibri" w:hAnsi="Calibri" w:cs="Calibri"/>
                <w:b/>
                <w:sz w:val="20"/>
                <w:szCs w:val="20"/>
              </w:rPr>
            </w:pPr>
            <w:r>
              <w:rPr>
                <w:rFonts w:ascii="Calibri" w:eastAsia="Calibri" w:hAnsi="Calibri" w:cs="Calibri"/>
                <w:b/>
                <w:sz w:val="20"/>
                <w:szCs w:val="20"/>
              </w:rPr>
              <w:t>NO GMO onsite</w:t>
            </w:r>
          </w:p>
        </w:tc>
      </w:tr>
      <w:tr w:rsidR="00A374A9" w14:paraId="340F8E8D" w14:textId="77777777">
        <w:trPr>
          <w:jc w:val="center"/>
        </w:trPr>
        <w:tc>
          <w:tcPr>
            <w:tcW w:w="1419" w:type="dxa"/>
            <w:shd w:val="clear" w:color="auto" w:fill="C3BD96"/>
          </w:tcPr>
          <w:p w14:paraId="4E3325E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w:t>
            </w:r>
          </w:p>
        </w:tc>
        <w:tc>
          <w:tcPr>
            <w:tcW w:w="9810" w:type="dxa"/>
            <w:shd w:val="clear" w:color="auto" w:fill="C3BD96"/>
          </w:tcPr>
          <w:p w14:paraId="1B4135C2"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Site history and management </w:t>
            </w:r>
          </w:p>
        </w:tc>
        <w:tc>
          <w:tcPr>
            <w:tcW w:w="630" w:type="dxa"/>
            <w:shd w:val="clear" w:color="auto" w:fill="auto"/>
          </w:tcPr>
          <w:p w14:paraId="2FB8011C" w14:textId="77777777" w:rsidR="00A374A9" w:rsidRDefault="00A374A9">
            <w:pPr>
              <w:jc w:val="center"/>
              <w:rPr>
                <w:rFonts w:ascii="Calibri" w:eastAsia="Calibri" w:hAnsi="Calibri" w:cs="Calibri"/>
                <w:b/>
                <w:sz w:val="20"/>
                <w:szCs w:val="20"/>
              </w:rPr>
            </w:pPr>
          </w:p>
        </w:tc>
        <w:tc>
          <w:tcPr>
            <w:tcW w:w="630" w:type="dxa"/>
            <w:shd w:val="clear" w:color="auto" w:fill="auto"/>
          </w:tcPr>
          <w:p w14:paraId="410F5A66" w14:textId="77777777" w:rsidR="00A374A9" w:rsidRDefault="00A374A9">
            <w:pPr>
              <w:jc w:val="center"/>
              <w:rPr>
                <w:rFonts w:ascii="Calibri" w:eastAsia="Calibri" w:hAnsi="Calibri" w:cs="Calibri"/>
                <w:b/>
                <w:sz w:val="20"/>
                <w:szCs w:val="20"/>
              </w:rPr>
            </w:pPr>
          </w:p>
        </w:tc>
        <w:tc>
          <w:tcPr>
            <w:tcW w:w="2409" w:type="dxa"/>
            <w:shd w:val="clear" w:color="auto" w:fill="auto"/>
          </w:tcPr>
          <w:p w14:paraId="050BE2FC" w14:textId="77777777" w:rsidR="00A374A9" w:rsidRDefault="00A374A9">
            <w:pPr>
              <w:jc w:val="center"/>
              <w:rPr>
                <w:rFonts w:ascii="Calibri" w:eastAsia="Calibri" w:hAnsi="Calibri" w:cs="Calibri"/>
                <w:b/>
                <w:sz w:val="20"/>
                <w:szCs w:val="20"/>
              </w:rPr>
            </w:pPr>
          </w:p>
        </w:tc>
      </w:tr>
      <w:tr w:rsidR="00A374A9" w14:paraId="299E4CBC" w14:textId="77777777">
        <w:trPr>
          <w:jc w:val="center"/>
        </w:trPr>
        <w:tc>
          <w:tcPr>
            <w:tcW w:w="1419" w:type="dxa"/>
            <w:shd w:val="clear" w:color="auto" w:fill="C3BD96"/>
          </w:tcPr>
          <w:p w14:paraId="53DC891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w:t>
            </w:r>
          </w:p>
        </w:tc>
        <w:tc>
          <w:tcPr>
            <w:tcW w:w="9810" w:type="dxa"/>
            <w:shd w:val="clear" w:color="auto" w:fill="C3BD96"/>
          </w:tcPr>
          <w:p w14:paraId="4E85323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Site selection</w:t>
            </w:r>
          </w:p>
        </w:tc>
        <w:tc>
          <w:tcPr>
            <w:tcW w:w="630" w:type="dxa"/>
            <w:shd w:val="clear" w:color="auto" w:fill="auto"/>
          </w:tcPr>
          <w:p w14:paraId="66E36A06" w14:textId="77777777" w:rsidR="00A374A9" w:rsidRDefault="00A374A9">
            <w:pPr>
              <w:jc w:val="center"/>
              <w:rPr>
                <w:rFonts w:ascii="Calibri" w:eastAsia="Calibri" w:hAnsi="Calibri" w:cs="Calibri"/>
                <w:b/>
                <w:sz w:val="20"/>
                <w:szCs w:val="20"/>
              </w:rPr>
            </w:pPr>
          </w:p>
        </w:tc>
        <w:tc>
          <w:tcPr>
            <w:tcW w:w="630" w:type="dxa"/>
            <w:shd w:val="clear" w:color="auto" w:fill="auto"/>
          </w:tcPr>
          <w:p w14:paraId="3D675B6B" w14:textId="77777777" w:rsidR="00A374A9" w:rsidRDefault="00A374A9">
            <w:pPr>
              <w:jc w:val="center"/>
              <w:rPr>
                <w:rFonts w:ascii="Calibri" w:eastAsia="Calibri" w:hAnsi="Calibri" w:cs="Calibri"/>
                <w:b/>
                <w:sz w:val="20"/>
                <w:szCs w:val="20"/>
              </w:rPr>
            </w:pPr>
          </w:p>
        </w:tc>
        <w:tc>
          <w:tcPr>
            <w:tcW w:w="2409" w:type="dxa"/>
            <w:shd w:val="clear" w:color="auto" w:fill="auto"/>
          </w:tcPr>
          <w:p w14:paraId="412AFFA6" w14:textId="77777777" w:rsidR="00A374A9" w:rsidRDefault="00A374A9">
            <w:pPr>
              <w:jc w:val="center"/>
              <w:rPr>
                <w:rFonts w:ascii="Calibri" w:eastAsia="Calibri" w:hAnsi="Calibri" w:cs="Calibri"/>
                <w:b/>
                <w:sz w:val="20"/>
                <w:szCs w:val="20"/>
              </w:rPr>
            </w:pPr>
          </w:p>
        </w:tc>
      </w:tr>
      <w:tr w:rsidR="00A374A9" w14:paraId="7D70CF08" w14:textId="77777777">
        <w:trPr>
          <w:jc w:val="center"/>
        </w:trPr>
        <w:tc>
          <w:tcPr>
            <w:tcW w:w="1419" w:type="dxa"/>
            <w:shd w:val="clear" w:color="auto" w:fill="auto"/>
          </w:tcPr>
          <w:p w14:paraId="38F2A27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8.1.1A</w:t>
            </w:r>
          </w:p>
        </w:tc>
        <w:tc>
          <w:tcPr>
            <w:tcW w:w="9810" w:type="dxa"/>
            <w:shd w:val="clear" w:color="auto" w:fill="auto"/>
          </w:tcPr>
          <w:p w14:paraId="4F4E69D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Farm plans and activities shall be, drawn and done in accordance with Environmental Impact Assessments (EIA) as per NEMA regulations.. Crop production areas shall be indicated in relation to staff housing, toilets, drinking water points, waste disposal sites, waste water treatment points, utility stores and social facilities.</w:t>
            </w:r>
          </w:p>
        </w:tc>
        <w:tc>
          <w:tcPr>
            <w:tcW w:w="630" w:type="dxa"/>
            <w:shd w:val="clear" w:color="auto" w:fill="auto"/>
          </w:tcPr>
          <w:p w14:paraId="0E4058EC" w14:textId="63C020BC"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59FFF18" w14:textId="77777777" w:rsidR="00A374A9" w:rsidRDefault="00A374A9">
            <w:pPr>
              <w:jc w:val="center"/>
              <w:rPr>
                <w:rFonts w:ascii="Calibri" w:eastAsia="Calibri" w:hAnsi="Calibri" w:cs="Calibri"/>
                <w:b/>
                <w:sz w:val="20"/>
                <w:szCs w:val="20"/>
              </w:rPr>
            </w:pPr>
          </w:p>
        </w:tc>
        <w:tc>
          <w:tcPr>
            <w:tcW w:w="2409" w:type="dxa"/>
            <w:shd w:val="clear" w:color="auto" w:fill="auto"/>
          </w:tcPr>
          <w:p w14:paraId="06E1F656" w14:textId="79551542" w:rsidR="00A374A9" w:rsidRDefault="000225A4" w:rsidP="00535BCA">
            <w:pPr>
              <w:rPr>
                <w:rFonts w:ascii="Calibri" w:eastAsia="Calibri" w:hAnsi="Calibri" w:cs="Calibri"/>
                <w:b/>
                <w:sz w:val="20"/>
                <w:szCs w:val="20"/>
              </w:rPr>
            </w:pPr>
            <w:r>
              <w:rPr>
                <w:rFonts w:ascii="Calibri" w:eastAsia="Calibri" w:hAnsi="Calibri" w:cs="Calibri"/>
                <w:b/>
                <w:sz w:val="20"/>
                <w:szCs w:val="20"/>
              </w:rPr>
              <w:t xml:space="preserve">Documented Farm plans in place and </w:t>
            </w:r>
            <w:r w:rsidR="00D94BD6">
              <w:rPr>
                <w:rFonts w:ascii="Calibri" w:eastAsia="Calibri" w:hAnsi="Calibri" w:cs="Calibri"/>
                <w:b/>
                <w:sz w:val="20"/>
                <w:szCs w:val="20"/>
              </w:rPr>
              <w:t xml:space="preserve">done </w:t>
            </w:r>
            <w:r w:rsidR="00862A1F">
              <w:rPr>
                <w:rFonts w:ascii="Calibri" w:eastAsia="Calibri" w:hAnsi="Calibri" w:cs="Calibri"/>
                <w:b/>
                <w:sz w:val="20"/>
                <w:szCs w:val="20"/>
              </w:rPr>
              <w:t xml:space="preserve">in the year 2019 in accordance with the Environmental Management And </w:t>
            </w:r>
            <w:r w:rsidR="00BD0AB8">
              <w:rPr>
                <w:rFonts w:ascii="Calibri" w:eastAsia="Calibri" w:hAnsi="Calibri" w:cs="Calibri"/>
                <w:b/>
                <w:sz w:val="20"/>
                <w:szCs w:val="20"/>
              </w:rPr>
              <w:t>Coordination</w:t>
            </w:r>
            <w:r w:rsidR="00862A1F">
              <w:rPr>
                <w:rFonts w:ascii="Calibri" w:eastAsia="Calibri" w:hAnsi="Calibri" w:cs="Calibri"/>
                <w:b/>
                <w:sz w:val="20"/>
                <w:szCs w:val="20"/>
              </w:rPr>
              <w:t xml:space="preserve"> Act 1999 AND Environmental impact assessment a</w:t>
            </w:r>
            <w:r w:rsidR="000B56B1">
              <w:rPr>
                <w:rFonts w:ascii="Calibri" w:eastAsia="Calibri" w:hAnsi="Calibri" w:cs="Calibri"/>
                <w:b/>
                <w:sz w:val="20"/>
                <w:szCs w:val="20"/>
              </w:rPr>
              <w:t>nd audit regulation ,2003 done by D</w:t>
            </w:r>
            <w:r w:rsidR="009E7081">
              <w:rPr>
                <w:rFonts w:ascii="Calibri" w:eastAsia="Calibri" w:hAnsi="Calibri" w:cs="Calibri"/>
                <w:b/>
                <w:sz w:val="20"/>
                <w:szCs w:val="20"/>
              </w:rPr>
              <w:t xml:space="preserve">r </w:t>
            </w:r>
            <w:r w:rsidR="006822C7">
              <w:rPr>
                <w:rFonts w:ascii="Calibri" w:eastAsia="Calibri" w:hAnsi="Calibri" w:cs="Calibri"/>
                <w:b/>
                <w:sz w:val="20"/>
                <w:szCs w:val="20"/>
              </w:rPr>
              <w:t>Darius Taruru Lead Expert 035</w:t>
            </w:r>
          </w:p>
          <w:p w14:paraId="065AEA84" w14:textId="77777777" w:rsidR="006822C7" w:rsidRDefault="006822C7" w:rsidP="00535BCA">
            <w:pPr>
              <w:rPr>
                <w:rFonts w:ascii="Calibri" w:eastAsia="Calibri" w:hAnsi="Calibri" w:cs="Calibri"/>
                <w:b/>
                <w:sz w:val="20"/>
                <w:szCs w:val="20"/>
              </w:rPr>
            </w:pPr>
          </w:p>
          <w:p w14:paraId="1A8E73F7" w14:textId="77777777" w:rsidR="006822C7" w:rsidRDefault="006822C7" w:rsidP="00535BCA">
            <w:pPr>
              <w:rPr>
                <w:rFonts w:ascii="Calibri" w:eastAsia="Calibri" w:hAnsi="Calibri" w:cs="Calibri"/>
                <w:b/>
                <w:sz w:val="20"/>
                <w:szCs w:val="20"/>
              </w:rPr>
            </w:pPr>
            <w:r>
              <w:rPr>
                <w:rFonts w:ascii="Calibri" w:eastAsia="Calibri" w:hAnsi="Calibri" w:cs="Calibri"/>
                <w:b/>
                <w:sz w:val="20"/>
                <w:szCs w:val="20"/>
              </w:rPr>
              <w:t xml:space="preserve">Soil Maps done for all the 18 blocks detailing on the farm </w:t>
            </w:r>
            <w:r w:rsidR="00014B0C">
              <w:rPr>
                <w:rFonts w:ascii="Calibri" w:eastAsia="Calibri" w:hAnsi="Calibri" w:cs="Calibri"/>
                <w:b/>
                <w:sz w:val="20"/>
                <w:szCs w:val="20"/>
              </w:rPr>
              <w:t>blocks, acreage</w:t>
            </w:r>
            <w:r>
              <w:rPr>
                <w:rFonts w:ascii="Calibri" w:eastAsia="Calibri" w:hAnsi="Calibri" w:cs="Calibri"/>
                <w:b/>
                <w:sz w:val="20"/>
                <w:szCs w:val="20"/>
              </w:rPr>
              <w:t xml:space="preserve"> and total plant polulation</w:t>
            </w:r>
            <w:r w:rsidR="00573AEC">
              <w:rPr>
                <w:rFonts w:ascii="Calibri" w:eastAsia="Calibri" w:hAnsi="Calibri" w:cs="Calibri"/>
                <w:b/>
                <w:sz w:val="20"/>
                <w:szCs w:val="20"/>
              </w:rPr>
              <w:t xml:space="preserve">,water distribution in the </w:t>
            </w:r>
            <w:r w:rsidR="00014B0C">
              <w:rPr>
                <w:rFonts w:ascii="Calibri" w:eastAsia="Calibri" w:hAnsi="Calibri" w:cs="Calibri"/>
                <w:b/>
                <w:sz w:val="20"/>
                <w:szCs w:val="20"/>
              </w:rPr>
              <w:t>farm, waste</w:t>
            </w:r>
            <w:r w:rsidR="00573AEC">
              <w:rPr>
                <w:rFonts w:ascii="Calibri" w:eastAsia="Calibri" w:hAnsi="Calibri" w:cs="Calibri"/>
                <w:b/>
                <w:sz w:val="20"/>
                <w:szCs w:val="20"/>
              </w:rPr>
              <w:t xml:space="preserve"> disposal site which was one and the farm buildings where the farm had a chemical </w:t>
            </w:r>
            <w:r w:rsidR="00014B0C">
              <w:rPr>
                <w:rFonts w:ascii="Calibri" w:eastAsia="Calibri" w:hAnsi="Calibri" w:cs="Calibri"/>
                <w:b/>
                <w:sz w:val="20"/>
                <w:szCs w:val="20"/>
              </w:rPr>
              <w:t xml:space="preserve">storage unit and a fertilizer storage </w:t>
            </w:r>
            <w:r w:rsidR="00DC588C">
              <w:rPr>
                <w:rFonts w:ascii="Calibri" w:eastAsia="Calibri" w:hAnsi="Calibri" w:cs="Calibri"/>
                <w:b/>
                <w:sz w:val="20"/>
                <w:szCs w:val="20"/>
              </w:rPr>
              <w:t>unit, Farm</w:t>
            </w:r>
            <w:r w:rsidR="00014B0C">
              <w:rPr>
                <w:rFonts w:ascii="Calibri" w:eastAsia="Calibri" w:hAnsi="Calibri" w:cs="Calibri"/>
                <w:b/>
                <w:sz w:val="20"/>
                <w:szCs w:val="20"/>
              </w:rPr>
              <w:t xml:space="preserve"> bore hole and </w:t>
            </w:r>
            <w:r w:rsidR="00DC588C">
              <w:rPr>
                <w:rFonts w:ascii="Calibri" w:eastAsia="Calibri" w:hAnsi="Calibri" w:cs="Calibri"/>
                <w:b/>
                <w:sz w:val="20"/>
                <w:szCs w:val="20"/>
              </w:rPr>
              <w:t>a dam as well as water distribution system</w:t>
            </w:r>
          </w:p>
          <w:p w14:paraId="74A87326" w14:textId="77777777" w:rsidR="00413A4B" w:rsidRDefault="00413A4B" w:rsidP="00535BCA">
            <w:pPr>
              <w:rPr>
                <w:rFonts w:ascii="Calibri" w:eastAsia="Calibri" w:hAnsi="Calibri" w:cs="Calibri"/>
                <w:b/>
                <w:sz w:val="20"/>
                <w:szCs w:val="20"/>
              </w:rPr>
            </w:pPr>
            <w:r>
              <w:rPr>
                <w:rFonts w:ascii="Calibri" w:eastAsia="Calibri" w:hAnsi="Calibri" w:cs="Calibri"/>
                <w:b/>
                <w:sz w:val="20"/>
                <w:szCs w:val="20"/>
              </w:rPr>
              <w:t xml:space="preserve">Site selection Risk assessment done to evaluate the suitability of the land for the activity with the latest site selection risk assessment </w:t>
            </w:r>
            <w:r w:rsidR="008B12EE">
              <w:rPr>
                <w:rFonts w:ascii="Calibri" w:eastAsia="Calibri" w:hAnsi="Calibri" w:cs="Calibri"/>
                <w:b/>
                <w:sz w:val="20"/>
                <w:szCs w:val="20"/>
              </w:rPr>
              <w:t>ref MORL/AGRIC/FORM/02 dated last done October 2021</w:t>
            </w:r>
          </w:p>
          <w:p w14:paraId="760A1FBF" w14:textId="3BA293A6" w:rsidR="006761DF" w:rsidRDefault="006761DF" w:rsidP="00535BCA">
            <w:pPr>
              <w:rPr>
                <w:rFonts w:ascii="Calibri" w:eastAsia="Calibri" w:hAnsi="Calibri" w:cs="Calibri"/>
                <w:b/>
                <w:sz w:val="20"/>
                <w:szCs w:val="20"/>
              </w:rPr>
            </w:pPr>
            <w:r>
              <w:rPr>
                <w:rFonts w:ascii="Calibri" w:eastAsia="Calibri" w:hAnsi="Calibri" w:cs="Calibri"/>
                <w:b/>
                <w:sz w:val="20"/>
                <w:szCs w:val="20"/>
              </w:rPr>
              <w:t>Environmenta</w:t>
            </w:r>
            <w:r w:rsidR="004B3235">
              <w:rPr>
                <w:rFonts w:ascii="Calibri" w:eastAsia="Calibri" w:hAnsi="Calibri" w:cs="Calibri"/>
                <w:b/>
                <w:sz w:val="20"/>
                <w:szCs w:val="20"/>
              </w:rPr>
              <w:t>l NEMA approval dated 11</w:t>
            </w:r>
            <w:r w:rsidR="004B3235" w:rsidRPr="004B3235">
              <w:rPr>
                <w:rFonts w:ascii="Calibri" w:eastAsia="Calibri" w:hAnsi="Calibri" w:cs="Calibri"/>
                <w:b/>
                <w:sz w:val="20"/>
                <w:szCs w:val="20"/>
                <w:vertAlign w:val="superscript"/>
              </w:rPr>
              <w:t>th</w:t>
            </w:r>
            <w:r w:rsidR="004B3235">
              <w:rPr>
                <w:rFonts w:ascii="Calibri" w:eastAsia="Calibri" w:hAnsi="Calibri" w:cs="Calibri"/>
                <w:b/>
                <w:sz w:val="20"/>
                <w:szCs w:val="20"/>
              </w:rPr>
              <w:t xml:space="preserve"> December 2020 ref NEMA/NKR/SPR/5/2/0246</w:t>
            </w:r>
          </w:p>
        </w:tc>
      </w:tr>
      <w:tr w:rsidR="00A374A9" w14:paraId="4EF89E23" w14:textId="77777777">
        <w:trPr>
          <w:jc w:val="center"/>
        </w:trPr>
        <w:tc>
          <w:tcPr>
            <w:tcW w:w="1419" w:type="dxa"/>
            <w:shd w:val="clear" w:color="auto" w:fill="auto"/>
          </w:tcPr>
          <w:p w14:paraId="6BC34E6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8.1.2A</w:t>
            </w:r>
          </w:p>
        </w:tc>
        <w:tc>
          <w:tcPr>
            <w:tcW w:w="9810" w:type="dxa"/>
            <w:shd w:val="clear" w:color="auto" w:fill="auto"/>
          </w:tcPr>
          <w:p w14:paraId="3EA4BAC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records and justifications showing the suitability of the site for agricultural activity must be available.</w:t>
            </w:r>
          </w:p>
        </w:tc>
        <w:tc>
          <w:tcPr>
            <w:tcW w:w="630" w:type="dxa"/>
            <w:shd w:val="clear" w:color="auto" w:fill="auto"/>
          </w:tcPr>
          <w:p w14:paraId="509E8F5B" w14:textId="0B32F643"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EE63D5" w14:textId="77777777" w:rsidR="00A374A9" w:rsidRDefault="00A374A9">
            <w:pPr>
              <w:jc w:val="center"/>
              <w:rPr>
                <w:rFonts w:ascii="Calibri" w:eastAsia="Calibri" w:hAnsi="Calibri" w:cs="Calibri"/>
                <w:b/>
                <w:sz w:val="20"/>
                <w:szCs w:val="20"/>
              </w:rPr>
            </w:pPr>
          </w:p>
        </w:tc>
        <w:tc>
          <w:tcPr>
            <w:tcW w:w="2409" w:type="dxa"/>
            <w:shd w:val="clear" w:color="auto" w:fill="auto"/>
          </w:tcPr>
          <w:p w14:paraId="6D78D10C" w14:textId="375284B1" w:rsidR="00A374A9" w:rsidRDefault="00353229" w:rsidP="00413A4B">
            <w:pPr>
              <w:rPr>
                <w:rFonts w:ascii="Calibri" w:eastAsia="Calibri" w:hAnsi="Calibri" w:cs="Calibri"/>
                <w:b/>
                <w:sz w:val="20"/>
                <w:szCs w:val="20"/>
              </w:rPr>
            </w:pPr>
            <w:r>
              <w:rPr>
                <w:rFonts w:ascii="Calibri" w:eastAsia="Calibri" w:hAnsi="Calibri" w:cs="Calibri"/>
                <w:b/>
                <w:sz w:val="20"/>
                <w:szCs w:val="20"/>
              </w:rPr>
              <w:t xml:space="preserve">Records of </w:t>
            </w:r>
            <w:r w:rsidR="004B187A">
              <w:rPr>
                <w:rFonts w:ascii="Calibri" w:eastAsia="Calibri" w:hAnsi="Calibri" w:cs="Calibri"/>
                <w:b/>
                <w:sz w:val="20"/>
                <w:szCs w:val="20"/>
              </w:rPr>
              <w:t>activities including</w:t>
            </w:r>
            <w:r w:rsidR="00C60ACF">
              <w:rPr>
                <w:rFonts w:ascii="Calibri" w:eastAsia="Calibri" w:hAnsi="Calibri" w:cs="Calibri"/>
                <w:b/>
                <w:sz w:val="20"/>
                <w:szCs w:val="20"/>
              </w:rPr>
              <w:t xml:space="preserve"> planting </w:t>
            </w:r>
            <w:r w:rsidR="00586BD1">
              <w:rPr>
                <w:rFonts w:ascii="Calibri" w:eastAsia="Calibri" w:hAnsi="Calibri" w:cs="Calibri"/>
                <w:b/>
                <w:sz w:val="20"/>
                <w:szCs w:val="20"/>
              </w:rPr>
              <w:t>records, weeding</w:t>
            </w:r>
            <w:r w:rsidR="00C60ACF">
              <w:rPr>
                <w:rFonts w:ascii="Calibri" w:eastAsia="Calibri" w:hAnsi="Calibri" w:cs="Calibri"/>
                <w:b/>
                <w:sz w:val="20"/>
                <w:szCs w:val="20"/>
              </w:rPr>
              <w:t xml:space="preserve"> </w:t>
            </w:r>
            <w:r w:rsidR="00586BD1">
              <w:rPr>
                <w:rFonts w:ascii="Calibri" w:eastAsia="Calibri" w:hAnsi="Calibri" w:cs="Calibri"/>
                <w:b/>
                <w:sz w:val="20"/>
                <w:szCs w:val="20"/>
              </w:rPr>
              <w:t>records, harvest</w:t>
            </w:r>
            <w:r w:rsidR="00C60ACF">
              <w:rPr>
                <w:rFonts w:ascii="Calibri" w:eastAsia="Calibri" w:hAnsi="Calibri" w:cs="Calibri"/>
                <w:b/>
                <w:sz w:val="20"/>
                <w:szCs w:val="20"/>
              </w:rPr>
              <w:t xml:space="preserve"> </w:t>
            </w:r>
            <w:r w:rsidR="00586BD1">
              <w:rPr>
                <w:rFonts w:ascii="Calibri" w:eastAsia="Calibri" w:hAnsi="Calibri" w:cs="Calibri"/>
                <w:b/>
                <w:sz w:val="20"/>
                <w:szCs w:val="20"/>
              </w:rPr>
              <w:t>records, packhouse</w:t>
            </w:r>
            <w:r w:rsidR="00C60ACF">
              <w:rPr>
                <w:rFonts w:ascii="Calibri" w:eastAsia="Calibri" w:hAnsi="Calibri" w:cs="Calibri"/>
                <w:b/>
                <w:sz w:val="20"/>
                <w:szCs w:val="20"/>
              </w:rPr>
              <w:t xml:space="preserve"> intake records</w:t>
            </w:r>
          </w:p>
        </w:tc>
      </w:tr>
      <w:tr w:rsidR="00A374A9" w14:paraId="716DB1AE" w14:textId="77777777">
        <w:trPr>
          <w:jc w:val="center"/>
        </w:trPr>
        <w:tc>
          <w:tcPr>
            <w:tcW w:w="1419" w:type="dxa"/>
            <w:shd w:val="clear" w:color="auto" w:fill="auto"/>
          </w:tcPr>
          <w:p w14:paraId="32D78A6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8.1.3A</w:t>
            </w:r>
          </w:p>
        </w:tc>
        <w:tc>
          <w:tcPr>
            <w:tcW w:w="9810" w:type="dxa"/>
            <w:shd w:val="clear" w:color="auto" w:fill="auto"/>
          </w:tcPr>
          <w:p w14:paraId="11E50AD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Selected site shall not be close to an area contaminated with industrial, domestic, faecal or organic wastes.</w:t>
            </w:r>
          </w:p>
        </w:tc>
        <w:tc>
          <w:tcPr>
            <w:tcW w:w="630" w:type="dxa"/>
            <w:shd w:val="clear" w:color="auto" w:fill="auto"/>
          </w:tcPr>
          <w:p w14:paraId="1ADD1B18" w14:textId="515637F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F652469" w14:textId="77777777" w:rsidR="00A374A9" w:rsidRDefault="00A374A9">
            <w:pPr>
              <w:jc w:val="center"/>
              <w:rPr>
                <w:rFonts w:ascii="Calibri" w:eastAsia="Calibri" w:hAnsi="Calibri" w:cs="Calibri"/>
                <w:b/>
                <w:sz w:val="20"/>
                <w:szCs w:val="20"/>
              </w:rPr>
            </w:pPr>
          </w:p>
        </w:tc>
        <w:tc>
          <w:tcPr>
            <w:tcW w:w="2409" w:type="dxa"/>
            <w:shd w:val="clear" w:color="auto" w:fill="auto"/>
          </w:tcPr>
          <w:p w14:paraId="7BCF7480" w14:textId="581DDF07" w:rsidR="00A374A9" w:rsidRDefault="00911C50" w:rsidP="00683C30">
            <w:pPr>
              <w:rPr>
                <w:rFonts w:ascii="Calibri" w:eastAsia="Calibri" w:hAnsi="Calibri" w:cs="Calibri"/>
                <w:b/>
                <w:sz w:val="20"/>
                <w:szCs w:val="20"/>
              </w:rPr>
            </w:pPr>
            <w:r>
              <w:rPr>
                <w:rFonts w:ascii="Calibri" w:eastAsia="Calibri" w:hAnsi="Calibri" w:cs="Calibri"/>
                <w:b/>
                <w:sz w:val="20"/>
                <w:szCs w:val="20"/>
              </w:rPr>
              <w:t xml:space="preserve">Site Selected is in the village and not around and/or surrounded by any </w:t>
            </w:r>
            <w:r w:rsidR="004B187A">
              <w:rPr>
                <w:rFonts w:ascii="Calibri" w:eastAsia="Calibri" w:hAnsi="Calibri" w:cs="Calibri"/>
                <w:b/>
                <w:sz w:val="20"/>
                <w:szCs w:val="20"/>
              </w:rPr>
              <w:t>industry, domestic</w:t>
            </w:r>
            <w:r>
              <w:rPr>
                <w:rFonts w:ascii="Calibri" w:eastAsia="Calibri" w:hAnsi="Calibri" w:cs="Calibri"/>
                <w:b/>
                <w:sz w:val="20"/>
                <w:szCs w:val="20"/>
              </w:rPr>
              <w:t xml:space="preserve"> waste </w:t>
            </w:r>
            <w:r w:rsidR="004B187A">
              <w:rPr>
                <w:rFonts w:ascii="Calibri" w:eastAsia="Calibri" w:hAnsi="Calibri" w:cs="Calibri"/>
                <w:b/>
                <w:sz w:val="20"/>
                <w:szCs w:val="20"/>
              </w:rPr>
              <w:t>line, Waste</w:t>
            </w:r>
            <w:r w:rsidR="00356AE3">
              <w:rPr>
                <w:rFonts w:ascii="Calibri" w:eastAsia="Calibri" w:hAnsi="Calibri" w:cs="Calibri"/>
                <w:b/>
                <w:sz w:val="20"/>
                <w:szCs w:val="20"/>
              </w:rPr>
              <w:t xml:space="preserve"> Disposal site or any </w:t>
            </w:r>
            <w:r w:rsidR="00356AE3">
              <w:rPr>
                <w:rFonts w:ascii="Calibri" w:eastAsia="Calibri" w:hAnsi="Calibri" w:cs="Calibri"/>
                <w:b/>
                <w:sz w:val="20"/>
                <w:szCs w:val="20"/>
              </w:rPr>
              <w:lastRenderedPageBreak/>
              <w:t xml:space="preserve">dumping </w:t>
            </w:r>
            <w:r w:rsidR="004B187A">
              <w:rPr>
                <w:rFonts w:ascii="Calibri" w:eastAsia="Calibri" w:hAnsi="Calibri" w:cs="Calibri"/>
                <w:b/>
                <w:sz w:val="20"/>
                <w:szCs w:val="20"/>
              </w:rPr>
              <w:t>site. The</w:t>
            </w:r>
            <w:r w:rsidR="00356AE3">
              <w:rPr>
                <w:rFonts w:ascii="Calibri" w:eastAsia="Calibri" w:hAnsi="Calibri" w:cs="Calibri"/>
                <w:b/>
                <w:sz w:val="20"/>
                <w:szCs w:val="20"/>
              </w:rPr>
              <w:t xml:space="preserve"> site is located in Rongai Subcounty of Nakuru County.</w:t>
            </w:r>
          </w:p>
          <w:p w14:paraId="5632AEEE" w14:textId="48FBB805" w:rsidR="00356AE3" w:rsidRDefault="00356AE3" w:rsidP="00683C30">
            <w:pPr>
              <w:rPr>
                <w:rFonts w:ascii="Calibri" w:eastAsia="Calibri" w:hAnsi="Calibri" w:cs="Calibri"/>
                <w:b/>
                <w:sz w:val="20"/>
                <w:szCs w:val="20"/>
              </w:rPr>
            </w:pPr>
          </w:p>
        </w:tc>
      </w:tr>
      <w:tr w:rsidR="00A374A9" w14:paraId="493B2F51" w14:textId="77777777">
        <w:trPr>
          <w:jc w:val="center"/>
        </w:trPr>
        <w:tc>
          <w:tcPr>
            <w:tcW w:w="1419" w:type="dxa"/>
            <w:shd w:val="clear" w:color="auto" w:fill="auto"/>
          </w:tcPr>
          <w:p w14:paraId="18465C8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8.1.4A</w:t>
            </w:r>
          </w:p>
        </w:tc>
        <w:tc>
          <w:tcPr>
            <w:tcW w:w="9810" w:type="dxa"/>
            <w:shd w:val="clear" w:color="auto" w:fill="auto"/>
          </w:tcPr>
          <w:p w14:paraId="5E581AF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 recording system shall be established for each field, orchard or green house such that each is uniquely identified with a code.</w:t>
            </w:r>
          </w:p>
        </w:tc>
        <w:tc>
          <w:tcPr>
            <w:tcW w:w="630" w:type="dxa"/>
            <w:shd w:val="clear" w:color="auto" w:fill="auto"/>
          </w:tcPr>
          <w:p w14:paraId="750FDFA7" w14:textId="6E26778E"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040D04" w14:textId="77777777" w:rsidR="00A374A9" w:rsidRDefault="00A374A9">
            <w:pPr>
              <w:jc w:val="center"/>
              <w:rPr>
                <w:rFonts w:ascii="Calibri" w:eastAsia="Calibri" w:hAnsi="Calibri" w:cs="Calibri"/>
                <w:b/>
                <w:sz w:val="20"/>
                <w:szCs w:val="20"/>
              </w:rPr>
            </w:pPr>
          </w:p>
        </w:tc>
        <w:tc>
          <w:tcPr>
            <w:tcW w:w="2409" w:type="dxa"/>
            <w:shd w:val="clear" w:color="auto" w:fill="auto"/>
          </w:tcPr>
          <w:p w14:paraId="1F743C54" w14:textId="118E4252" w:rsidR="00A374A9" w:rsidRDefault="00E92702" w:rsidP="00E92702">
            <w:pPr>
              <w:rPr>
                <w:rFonts w:ascii="Calibri" w:eastAsia="Calibri" w:hAnsi="Calibri" w:cs="Calibri"/>
                <w:b/>
                <w:sz w:val="20"/>
                <w:szCs w:val="20"/>
              </w:rPr>
            </w:pPr>
            <w:r>
              <w:rPr>
                <w:rFonts w:ascii="Calibri" w:eastAsia="Calibri" w:hAnsi="Calibri" w:cs="Calibri"/>
                <w:b/>
                <w:sz w:val="20"/>
                <w:szCs w:val="20"/>
              </w:rPr>
              <w:t xml:space="preserve">Each Block is identified using a numerical number from Block 1 to Block 18 </w:t>
            </w:r>
          </w:p>
        </w:tc>
      </w:tr>
      <w:tr w:rsidR="00A374A9" w14:paraId="1C64FC81" w14:textId="77777777">
        <w:trPr>
          <w:jc w:val="center"/>
        </w:trPr>
        <w:tc>
          <w:tcPr>
            <w:tcW w:w="1419" w:type="dxa"/>
            <w:shd w:val="clear" w:color="auto" w:fill="auto"/>
          </w:tcPr>
          <w:p w14:paraId="7E9317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8.1.6A</w:t>
            </w:r>
          </w:p>
        </w:tc>
        <w:tc>
          <w:tcPr>
            <w:tcW w:w="9810" w:type="dxa"/>
            <w:shd w:val="clear" w:color="auto" w:fill="auto"/>
          </w:tcPr>
          <w:p w14:paraId="6BEF265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farm plan showing the areas covered by each crop and all the agronomic activities in the areas.</w:t>
            </w:r>
          </w:p>
        </w:tc>
        <w:tc>
          <w:tcPr>
            <w:tcW w:w="630" w:type="dxa"/>
            <w:shd w:val="clear" w:color="auto" w:fill="auto"/>
          </w:tcPr>
          <w:p w14:paraId="509EFE2C" w14:textId="0B2AFF59"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E89AFBA" w14:textId="77777777" w:rsidR="00A374A9" w:rsidRDefault="00A374A9">
            <w:pPr>
              <w:jc w:val="center"/>
              <w:rPr>
                <w:rFonts w:ascii="Calibri" w:eastAsia="Calibri" w:hAnsi="Calibri" w:cs="Calibri"/>
                <w:b/>
                <w:sz w:val="20"/>
                <w:szCs w:val="20"/>
              </w:rPr>
            </w:pPr>
          </w:p>
        </w:tc>
        <w:tc>
          <w:tcPr>
            <w:tcW w:w="2409" w:type="dxa"/>
            <w:shd w:val="clear" w:color="auto" w:fill="auto"/>
          </w:tcPr>
          <w:p w14:paraId="0327794C" w14:textId="635DD892" w:rsidR="00A374A9" w:rsidRDefault="0078176A" w:rsidP="0078176A">
            <w:pPr>
              <w:rPr>
                <w:rFonts w:ascii="Calibri" w:eastAsia="Calibri" w:hAnsi="Calibri" w:cs="Calibri"/>
                <w:b/>
                <w:sz w:val="20"/>
                <w:szCs w:val="20"/>
              </w:rPr>
            </w:pPr>
            <w:r>
              <w:rPr>
                <w:rFonts w:ascii="Calibri" w:eastAsia="Calibri" w:hAnsi="Calibri" w:cs="Calibri"/>
                <w:b/>
                <w:sz w:val="20"/>
                <w:szCs w:val="20"/>
              </w:rPr>
              <w:t xml:space="preserve">The </w:t>
            </w:r>
            <w:r w:rsidR="00853FA8">
              <w:rPr>
                <w:rFonts w:ascii="Calibri" w:eastAsia="Calibri" w:hAnsi="Calibri" w:cs="Calibri"/>
                <w:b/>
                <w:sz w:val="20"/>
                <w:szCs w:val="20"/>
              </w:rPr>
              <w:t>farm plan details of all the crops and the variety. Monoculture farming practiced</w:t>
            </w:r>
          </w:p>
        </w:tc>
      </w:tr>
      <w:tr w:rsidR="00A374A9" w14:paraId="4CF73CA0" w14:textId="77777777">
        <w:trPr>
          <w:jc w:val="center"/>
        </w:trPr>
        <w:tc>
          <w:tcPr>
            <w:tcW w:w="1419" w:type="dxa"/>
            <w:shd w:val="clear" w:color="auto" w:fill="auto"/>
          </w:tcPr>
          <w:p w14:paraId="6937949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8.1.7B</w:t>
            </w:r>
          </w:p>
        </w:tc>
        <w:tc>
          <w:tcPr>
            <w:tcW w:w="9810" w:type="dxa"/>
            <w:shd w:val="clear" w:color="auto" w:fill="auto"/>
          </w:tcPr>
          <w:p w14:paraId="144B55E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unique identification or visual reference system for each production area, sector or greenhouses and farm map prepared.</w:t>
            </w:r>
          </w:p>
        </w:tc>
        <w:tc>
          <w:tcPr>
            <w:tcW w:w="630" w:type="dxa"/>
            <w:shd w:val="clear" w:color="auto" w:fill="auto"/>
          </w:tcPr>
          <w:p w14:paraId="292AF627" w14:textId="0521875A"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320657" w14:textId="77777777" w:rsidR="00A374A9" w:rsidRDefault="00A374A9">
            <w:pPr>
              <w:jc w:val="center"/>
              <w:rPr>
                <w:rFonts w:ascii="Calibri" w:eastAsia="Calibri" w:hAnsi="Calibri" w:cs="Calibri"/>
                <w:b/>
                <w:sz w:val="20"/>
                <w:szCs w:val="20"/>
              </w:rPr>
            </w:pPr>
          </w:p>
        </w:tc>
        <w:tc>
          <w:tcPr>
            <w:tcW w:w="2409" w:type="dxa"/>
            <w:shd w:val="clear" w:color="auto" w:fill="auto"/>
          </w:tcPr>
          <w:p w14:paraId="4A2A1F15" w14:textId="1D4989BC" w:rsidR="00A374A9" w:rsidRDefault="00853FA8">
            <w:pPr>
              <w:jc w:val="center"/>
              <w:rPr>
                <w:rFonts w:ascii="Calibri" w:eastAsia="Calibri" w:hAnsi="Calibri" w:cs="Calibri"/>
                <w:b/>
                <w:sz w:val="20"/>
                <w:szCs w:val="20"/>
              </w:rPr>
            </w:pPr>
            <w:r>
              <w:rPr>
                <w:rFonts w:ascii="Calibri" w:eastAsia="Calibri" w:hAnsi="Calibri" w:cs="Calibri"/>
                <w:b/>
                <w:sz w:val="20"/>
                <w:szCs w:val="20"/>
              </w:rPr>
              <w:t>Recording of each block activity and harvest details in place</w:t>
            </w:r>
          </w:p>
        </w:tc>
      </w:tr>
      <w:tr w:rsidR="00A374A9" w14:paraId="3DFF79EB" w14:textId="77777777">
        <w:trPr>
          <w:jc w:val="center"/>
        </w:trPr>
        <w:tc>
          <w:tcPr>
            <w:tcW w:w="1419" w:type="dxa"/>
            <w:shd w:val="clear" w:color="auto" w:fill="auto"/>
          </w:tcPr>
          <w:p w14:paraId="43DD915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8.1.8B</w:t>
            </w:r>
          </w:p>
        </w:tc>
        <w:tc>
          <w:tcPr>
            <w:tcW w:w="9810" w:type="dxa"/>
            <w:shd w:val="clear" w:color="auto" w:fill="auto"/>
          </w:tcPr>
          <w:p w14:paraId="261E119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Records of data showing non-conformity with the quality requirements specified in relevant standards shall be followed up with a written account of corrective measures taken. There shall be a corrective action plan giving strategies on how to deal with identified controllable risks in new agricultural sites.</w:t>
            </w:r>
          </w:p>
        </w:tc>
        <w:tc>
          <w:tcPr>
            <w:tcW w:w="630" w:type="dxa"/>
            <w:shd w:val="clear" w:color="auto" w:fill="auto"/>
          </w:tcPr>
          <w:p w14:paraId="6A96D820" w14:textId="20322E26"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7EE3BE3" w14:textId="77777777" w:rsidR="00A374A9" w:rsidRDefault="00A374A9">
            <w:pPr>
              <w:jc w:val="center"/>
              <w:rPr>
                <w:rFonts w:ascii="Calibri" w:eastAsia="Calibri" w:hAnsi="Calibri" w:cs="Calibri"/>
                <w:b/>
                <w:sz w:val="20"/>
                <w:szCs w:val="20"/>
              </w:rPr>
            </w:pPr>
          </w:p>
        </w:tc>
        <w:tc>
          <w:tcPr>
            <w:tcW w:w="2409" w:type="dxa"/>
            <w:shd w:val="clear" w:color="auto" w:fill="auto"/>
          </w:tcPr>
          <w:p w14:paraId="497C3B65" w14:textId="72276DF6" w:rsidR="00A374A9" w:rsidRDefault="006B4F6D" w:rsidP="006B4F6D">
            <w:pPr>
              <w:rPr>
                <w:rFonts w:ascii="Calibri" w:eastAsia="Calibri" w:hAnsi="Calibri" w:cs="Calibri"/>
                <w:b/>
                <w:sz w:val="20"/>
                <w:szCs w:val="20"/>
              </w:rPr>
            </w:pPr>
            <w:r>
              <w:rPr>
                <w:rFonts w:ascii="Calibri" w:eastAsia="Calibri" w:hAnsi="Calibri" w:cs="Calibri"/>
                <w:b/>
                <w:sz w:val="20"/>
                <w:szCs w:val="20"/>
              </w:rPr>
              <w:t>No nonconformity was found however the platform of documenting corrective action plans was in place</w:t>
            </w:r>
          </w:p>
        </w:tc>
      </w:tr>
      <w:tr w:rsidR="00A374A9" w14:paraId="4E5B2655" w14:textId="77777777">
        <w:trPr>
          <w:jc w:val="center"/>
        </w:trPr>
        <w:tc>
          <w:tcPr>
            <w:tcW w:w="1419" w:type="dxa"/>
            <w:shd w:val="clear" w:color="auto" w:fill="auto"/>
          </w:tcPr>
          <w:p w14:paraId="0CF4F94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8.1.9B</w:t>
            </w:r>
          </w:p>
        </w:tc>
        <w:tc>
          <w:tcPr>
            <w:tcW w:w="9810" w:type="dxa"/>
            <w:shd w:val="clear" w:color="auto" w:fill="auto"/>
          </w:tcPr>
          <w:p w14:paraId="2D0ACDA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severity and probability of each identified risk shall be indicated as well as the measures to control them.</w:t>
            </w:r>
          </w:p>
        </w:tc>
        <w:tc>
          <w:tcPr>
            <w:tcW w:w="630" w:type="dxa"/>
            <w:shd w:val="clear" w:color="auto" w:fill="auto"/>
          </w:tcPr>
          <w:p w14:paraId="1280BC31" w14:textId="266A5965"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FC05793" w14:textId="77777777" w:rsidR="00A374A9" w:rsidRDefault="00A374A9">
            <w:pPr>
              <w:jc w:val="center"/>
              <w:rPr>
                <w:rFonts w:ascii="Calibri" w:eastAsia="Calibri" w:hAnsi="Calibri" w:cs="Calibri"/>
                <w:b/>
                <w:sz w:val="20"/>
                <w:szCs w:val="20"/>
              </w:rPr>
            </w:pPr>
          </w:p>
        </w:tc>
        <w:tc>
          <w:tcPr>
            <w:tcW w:w="2409" w:type="dxa"/>
            <w:shd w:val="clear" w:color="auto" w:fill="auto"/>
          </w:tcPr>
          <w:p w14:paraId="40EC8FF3" w14:textId="6D02CC30" w:rsidR="00A374A9" w:rsidRDefault="00D430B2" w:rsidP="00D430B2">
            <w:pPr>
              <w:rPr>
                <w:rFonts w:ascii="Calibri" w:eastAsia="Calibri" w:hAnsi="Calibri" w:cs="Calibri"/>
                <w:b/>
                <w:sz w:val="20"/>
                <w:szCs w:val="20"/>
              </w:rPr>
            </w:pPr>
            <w:r>
              <w:rPr>
                <w:rFonts w:ascii="Calibri" w:eastAsia="Calibri" w:hAnsi="Calibri" w:cs="Calibri"/>
                <w:b/>
                <w:sz w:val="20"/>
                <w:szCs w:val="20"/>
              </w:rPr>
              <w:t>Probability determined and were appropriate</w:t>
            </w:r>
          </w:p>
        </w:tc>
      </w:tr>
      <w:tr w:rsidR="00A374A9" w14:paraId="47F1A794" w14:textId="77777777">
        <w:trPr>
          <w:jc w:val="center"/>
        </w:trPr>
        <w:tc>
          <w:tcPr>
            <w:tcW w:w="1419" w:type="dxa"/>
            <w:shd w:val="clear" w:color="auto" w:fill="auto"/>
          </w:tcPr>
          <w:p w14:paraId="19DA688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8.1.10A</w:t>
            </w:r>
          </w:p>
        </w:tc>
        <w:tc>
          <w:tcPr>
            <w:tcW w:w="9810" w:type="dxa"/>
            <w:shd w:val="clear" w:color="auto" w:fill="auto"/>
          </w:tcPr>
          <w:p w14:paraId="6AE951E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 The site shall not be used for agricultural activities when the risk assessments identify non-controllable aspects that are critical to human health and the environment.</w:t>
            </w:r>
          </w:p>
        </w:tc>
        <w:tc>
          <w:tcPr>
            <w:tcW w:w="630" w:type="dxa"/>
            <w:shd w:val="clear" w:color="auto" w:fill="auto"/>
          </w:tcPr>
          <w:p w14:paraId="13F891C5" w14:textId="06843088"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1FCED89" w14:textId="77777777" w:rsidR="00A374A9" w:rsidRDefault="00A374A9">
            <w:pPr>
              <w:jc w:val="center"/>
              <w:rPr>
                <w:rFonts w:ascii="Calibri" w:eastAsia="Calibri" w:hAnsi="Calibri" w:cs="Calibri"/>
                <w:b/>
                <w:sz w:val="20"/>
                <w:szCs w:val="20"/>
              </w:rPr>
            </w:pPr>
          </w:p>
        </w:tc>
        <w:tc>
          <w:tcPr>
            <w:tcW w:w="2409" w:type="dxa"/>
            <w:shd w:val="clear" w:color="auto" w:fill="auto"/>
          </w:tcPr>
          <w:p w14:paraId="1F3178BD" w14:textId="04AC507B" w:rsidR="00A374A9" w:rsidRDefault="00D430B2" w:rsidP="00D430B2">
            <w:pPr>
              <w:rPr>
                <w:rFonts w:ascii="Calibri" w:eastAsia="Calibri" w:hAnsi="Calibri" w:cs="Calibri"/>
                <w:b/>
                <w:sz w:val="20"/>
                <w:szCs w:val="20"/>
              </w:rPr>
            </w:pPr>
            <w:r>
              <w:rPr>
                <w:rFonts w:ascii="Calibri" w:eastAsia="Calibri" w:hAnsi="Calibri" w:cs="Calibri"/>
                <w:b/>
                <w:sz w:val="20"/>
                <w:szCs w:val="20"/>
              </w:rPr>
              <w:t xml:space="preserve">The site risk </w:t>
            </w:r>
            <w:r w:rsidR="006B4F6D">
              <w:rPr>
                <w:rFonts w:ascii="Calibri" w:eastAsia="Calibri" w:hAnsi="Calibri" w:cs="Calibri"/>
                <w:b/>
                <w:sz w:val="20"/>
                <w:szCs w:val="20"/>
              </w:rPr>
              <w:t>assessment</w:t>
            </w:r>
            <w:r>
              <w:rPr>
                <w:rFonts w:ascii="Calibri" w:eastAsia="Calibri" w:hAnsi="Calibri" w:cs="Calibri"/>
                <w:b/>
                <w:sz w:val="20"/>
                <w:szCs w:val="20"/>
              </w:rPr>
              <w:t xml:space="preserve"> found that the site was appropriate for farming</w:t>
            </w:r>
          </w:p>
        </w:tc>
      </w:tr>
      <w:tr w:rsidR="00A374A9" w14:paraId="234D7D21" w14:textId="77777777">
        <w:trPr>
          <w:jc w:val="center"/>
        </w:trPr>
        <w:tc>
          <w:tcPr>
            <w:tcW w:w="1419" w:type="dxa"/>
            <w:shd w:val="clear" w:color="auto" w:fill="C3BD96"/>
          </w:tcPr>
          <w:p w14:paraId="1CB6A61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8.2</w:t>
            </w:r>
          </w:p>
        </w:tc>
        <w:tc>
          <w:tcPr>
            <w:tcW w:w="9810" w:type="dxa"/>
            <w:shd w:val="clear" w:color="auto" w:fill="C3BD96"/>
          </w:tcPr>
          <w:p w14:paraId="260EAB94"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Crop  Rotation</w:t>
            </w:r>
          </w:p>
        </w:tc>
        <w:tc>
          <w:tcPr>
            <w:tcW w:w="630" w:type="dxa"/>
            <w:shd w:val="clear" w:color="auto" w:fill="auto"/>
          </w:tcPr>
          <w:p w14:paraId="1BD923D6" w14:textId="77777777" w:rsidR="00A374A9" w:rsidRDefault="00A374A9">
            <w:pPr>
              <w:jc w:val="center"/>
              <w:rPr>
                <w:rFonts w:ascii="Calibri" w:eastAsia="Calibri" w:hAnsi="Calibri" w:cs="Calibri"/>
                <w:b/>
                <w:sz w:val="20"/>
                <w:szCs w:val="20"/>
              </w:rPr>
            </w:pPr>
          </w:p>
        </w:tc>
        <w:tc>
          <w:tcPr>
            <w:tcW w:w="630" w:type="dxa"/>
            <w:shd w:val="clear" w:color="auto" w:fill="auto"/>
          </w:tcPr>
          <w:p w14:paraId="74407EC3" w14:textId="77777777" w:rsidR="00A374A9" w:rsidRDefault="00A374A9">
            <w:pPr>
              <w:jc w:val="center"/>
              <w:rPr>
                <w:rFonts w:ascii="Calibri" w:eastAsia="Calibri" w:hAnsi="Calibri" w:cs="Calibri"/>
                <w:b/>
                <w:sz w:val="20"/>
                <w:szCs w:val="20"/>
              </w:rPr>
            </w:pPr>
          </w:p>
        </w:tc>
        <w:tc>
          <w:tcPr>
            <w:tcW w:w="2409" w:type="dxa"/>
            <w:shd w:val="clear" w:color="auto" w:fill="auto"/>
          </w:tcPr>
          <w:p w14:paraId="694BFD9E" w14:textId="77777777" w:rsidR="00A374A9" w:rsidRDefault="00A374A9">
            <w:pPr>
              <w:jc w:val="center"/>
              <w:rPr>
                <w:rFonts w:ascii="Calibri" w:eastAsia="Calibri" w:hAnsi="Calibri" w:cs="Calibri"/>
                <w:b/>
                <w:sz w:val="20"/>
                <w:szCs w:val="20"/>
              </w:rPr>
            </w:pPr>
          </w:p>
        </w:tc>
      </w:tr>
      <w:tr w:rsidR="00A374A9" w14:paraId="2A82F90C" w14:textId="77777777">
        <w:trPr>
          <w:jc w:val="center"/>
        </w:trPr>
        <w:tc>
          <w:tcPr>
            <w:tcW w:w="1419" w:type="dxa"/>
            <w:shd w:val="clear" w:color="auto" w:fill="auto"/>
          </w:tcPr>
          <w:p w14:paraId="6EC60F9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8.2.1B</w:t>
            </w:r>
            <w:r>
              <w:rPr>
                <w:rFonts w:ascii="Calibri" w:eastAsia="Calibri" w:hAnsi="Calibri" w:cs="Calibri"/>
                <w:b/>
                <w:sz w:val="20"/>
                <w:szCs w:val="20"/>
              </w:rPr>
              <w:tab/>
            </w:r>
          </w:p>
        </w:tc>
        <w:tc>
          <w:tcPr>
            <w:tcW w:w="9810" w:type="dxa"/>
            <w:shd w:val="clear" w:color="auto" w:fill="auto"/>
          </w:tcPr>
          <w:p w14:paraId="3F50DAF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rotations are practiced, there shall be a rotation plan or program, which shall be documented.</w:t>
            </w:r>
          </w:p>
        </w:tc>
        <w:tc>
          <w:tcPr>
            <w:tcW w:w="630" w:type="dxa"/>
            <w:shd w:val="clear" w:color="auto" w:fill="auto"/>
          </w:tcPr>
          <w:p w14:paraId="1BECF7BF" w14:textId="3C78D360"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E90ED6" w14:textId="77777777" w:rsidR="00A374A9" w:rsidRDefault="00A374A9">
            <w:pPr>
              <w:jc w:val="center"/>
              <w:rPr>
                <w:rFonts w:ascii="Calibri" w:eastAsia="Calibri" w:hAnsi="Calibri" w:cs="Calibri"/>
                <w:b/>
                <w:sz w:val="20"/>
                <w:szCs w:val="20"/>
              </w:rPr>
            </w:pPr>
          </w:p>
        </w:tc>
        <w:tc>
          <w:tcPr>
            <w:tcW w:w="2409" w:type="dxa"/>
            <w:shd w:val="clear" w:color="auto" w:fill="auto"/>
          </w:tcPr>
          <w:p w14:paraId="43EB0747" w14:textId="6307B176" w:rsidR="00A374A9" w:rsidRDefault="0078176A" w:rsidP="0078176A">
            <w:pPr>
              <w:rPr>
                <w:rFonts w:ascii="Calibri" w:eastAsia="Calibri" w:hAnsi="Calibri" w:cs="Calibri"/>
                <w:b/>
                <w:sz w:val="20"/>
                <w:szCs w:val="20"/>
              </w:rPr>
            </w:pPr>
            <w:r>
              <w:rPr>
                <w:rFonts w:ascii="Calibri" w:eastAsia="Calibri" w:hAnsi="Calibri" w:cs="Calibri"/>
                <w:b/>
                <w:sz w:val="20"/>
                <w:szCs w:val="20"/>
              </w:rPr>
              <w:t xml:space="preserve">The farm is a monoculture </w:t>
            </w:r>
            <w:r w:rsidR="00937901">
              <w:rPr>
                <w:rFonts w:ascii="Calibri" w:eastAsia="Calibri" w:hAnsi="Calibri" w:cs="Calibri"/>
                <w:b/>
                <w:sz w:val="20"/>
                <w:szCs w:val="20"/>
              </w:rPr>
              <w:t xml:space="preserve">.The crop is perennial crop and undergoes through Mono culture farming methods </w:t>
            </w:r>
          </w:p>
        </w:tc>
      </w:tr>
      <w:tr w:rsidR="00937901" w14:paraId="4E831A08" w14:textId="77777777">
        <w:trPr>
          <w:jc w:val="center"/>
        </w:trPr>
        <w:tc>
          <w:tcPr>
            <w:tcW w:w="1419" w:type="dxa"/>
            <w:shd w:val="clear" w:color="auto" w:fill="auto"/>
          </w:tcPr>
          <w:p w14:paraId="7D991B6B" w14:textId="77777777" w:rsidR="00937901" w:rsidRDefault="00937901" w:rsidP="00937901">
            <w:pPr>
              <w:jc w:val="right"/>
              <w:rPr>
                <w:rFonts w:ascii="Calibri" w:eastAsia="Calibri" w:hAnsi="Calibri" w:cs="Calibri"/>
                <w:b/>
                <w:sz w:val="20"/>
                <w:szCs w:val="20"/>
              </w:rPr>
            </w:pPr>
            <w:r>
              <w:rPr>
                <w:rFonts w:ascii="Calibri" w:eastAsia="Calibri" w:hAnsi="Calibri" w:cs="Calibri"/>
                <w:b/>
                <w:sz w:val="20"/>
                <w:szCs w:val="20"/>
              </w:rPr>
              <w:t>8.2.2B</w:t>
            </w:r>
          </w:p>
        </w:tc>
        <w:tc>
          <w:tcPr>
            <w:tcW w:w="9810" w:type="dxa"/>
            <w:shd w:val="clear" w:color="auto" w:fill="auto"/>
          </w:tcPr>
          <w:p w14:paraId="75BDE4CF" w14:textId="77777777" w:rsidR="00937901" w:rsidRDefault="00937901" w:rsidP="00937901">
            <w:pPr>
              <w:jc w:val="both"/>
              <w:rPr>
                <w:rFonts w:ascii="Calibri" w:eastAsia="Calibri" w:hAnsi="Calibri" w:cs="Calibri"/>
                <w:sz w:val="20"/>
                <w:szCs w:val="20"/>
              </w:rPr>
            </w:pPr>
            <w:r>
              <w:rPr>
                <w:rFonts w:ascii="Calibri" w:eastAsia="Calibri" w:hAnsi="Calibri" w:cs="Calibri"/>
                <w:sz w:val="20"/>
                <w:szCs w:val="20"/>
              </w:rPr>
              <w:t>Where rotations are not practiced there shall be a written documented justification for lack of the practice.</w:t>
            </w:r>
          </w:p>
        </w:tc>
        <w:tc>
          <w:tcPr>
            <w:tcW w:w="630" w:type="dxa"/>
            <w:shd w:val="clear" w:color="auto" w:fill="auto"/>
          </w:tcPr>
          <w:p w14:paraId="10FFCCAB" w14:textId="5F11237D" w:rsidR="00937901" w:rsidRDefault="006B4F6D" w:rsidP="009379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05B6C27" w14:textId="77777777" w:rsidR="00937901" w:rsidRDefault="00937901" w:rsidP="00937901">
            <w:pPr>
              <w:jc w:val="center"/>
              <w:rPr>
                <w:rFonts w:ascii="Calibri" w:eastAsia="Calibri" w:hAnsi="Calibri" w:cs="Calibri"/>
                <w:b/>
                <w:sz w:val="20"/>
                <w:szCs w:val="20"/>
              </w:rPr>
            </w:pPr>
          </w:p>
        </w:tc>
        <w:tc>
          <w:tcPr>
            <w:tcW w:w="2409" w:type="dxa"/>
            <w:shd w:val="clear" w:color="auto" w:fill="auto"/>
          </w:tcPr>
          <w:p w14:paraId="0E50D835" w14:textId="2105741B" w:rsidR="00937901" w:rsidRDefault="00937901" w:rsidP="00937901">
            <w:pPr>
              <w:jc w:val="center"/>
              <w:rPr>
                <w:rFonts w:ascii="Calibri" w:eastAsia="Calibri" w:hAnsi="Calibri" w:cs="Calibri"/>
                <w:b/>
                <w:sz w:val="20"/>
                <w:szCs w:val="20"/>
              </w:rPr>
            </w:pPr>
            <w:r w:rsidRPr="00B81037">
              <w:t xml:space="preserve">The farm is a monoculture .The crop is perennial crop and undergoes through Mono culture farming methods </w:t>
            </w:r>
          </w:p>
        </w:tc>
      </w:tr>
      <w:tr w:rsidR="00937901" w14:paraId="0034C0F3" w14:textId="77777777">
        <w:trPr>
          <w:jc w:val="center"/>
        </w:trPr>
        <w:tc>
          <w:tcPr>
            <w:tcW w:w="1419" w:type="dxa"/>
            <w:shd w:val="clear" w:color="auto" w:fill="auto"/>
          </w:tcPr>
          <w:p w14:paraId="168A8844" w14:textId="77777777" w:rsidR="00937901" w:rsidRDefault="00937901" w:rsidP="00937901">
            <w:pPr>
              <w:jc w:val="right"/>
              <w:rPr>
                <w:rFonts w:ascii="Calibri" w:eastAsia="Calibri" w:hAnsi="Calibri" w:cs="Calibri"/>
                <w:b/>
                <w:sz w:val="20"/>
                <w:szCs w:val="20"/>
              </w:rPr>
            </w:pPr>
            <w:r>
              <w:rPr>
                <w:rFonts w:ascii="Calibri" w:eastAsia="Calibri" w:hAnsi="Calibri" w:cs="Calibri"/>
                <w:b/>
                <w:sz w:val="20"/>
                <w:szCs w:val="20"/>
              </w:rPr>
              <w:t>8.2.3B</w:t>
            </w:r>
          </w:p>
        </w:tc>
        <w:tc>
          <w:tcPr>
            <w:tcW w:w="9810" w:type="dxa"/>
            <w:shd w:val="clear" w:color="auto" w:fill="auto"/>
          </w:tcPr>
          <w:p w14:paraId="5B9A46A2" w14:textId="77777777" w:rsidR="00937901" w:rsidRDefault="00937901" w:rsidP="00937901">
            <w:pPr>
              <w:jc w:val="both"/>
              <w:rPr>
                <w:rFonts w:ascii="Calibri" w:eastAsia="Calibri" w:hAnsi="Calibri" w:cs="Calibri"/>
                <w:sz w:val="20"/>
                <w:szCs w:val="20"/>
              </w:rPr>
            </w:pPr>
            <w:r>
              <w:rPr>
                <w:rFonts w:ascii="Calibri" w:eastAsia="Calibri" w:hAnsi="Calibri" w:cs="Calibri"/>
                <w:sz w:val="20"/>
                <w:szCs w:val="20"/>
              </w:rPr>
              <w:t>Rotations shall be exempted where crops grown are perennial or where substrates are used.</w:t>
            </w:r>
          </w:p>
        </w:tc>
        <w:tc>
          <w:tcPr>
            <w:tcW w:w="630" w:type="dxa"/>
            <w:shd w:val="clear" w:color="auto" w:fill="auto"/>
          </w:tcPr>
          <w:p w14:paraId="48949BF4" w14:textId="27258F31" w:rsidR="00937901" w:rsidRDefault="006B4F6D" w:rsidP="009379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82FB716" w14:textId="77777777" w:rsidR="00937901" w:rsidRDefault="00937901" w:rsidP="00937901">
            <w:pPr>
              <w:jc w:val="center"/>
              <w:rPr>
                <w:rFonts w:ascii="Calibri" w:eastAsia="Calibri" w:hAnsi="Calibri" w:cs="Calibri"/>
                <w:b/>
                <w:sz w:val="20"/>
                <w:szCs w:val="20"/>
              </w:rPr>
            </w:pPr>
          </w:p>
        </w:tc>
        <w:tc>
          <w:tcPr>
            <w:tcW w:w="2409" w:type="dxa"/>
            <w:shd w:val="clear" w:color="auto" w:fill="auto"/>
          </w:tcPr>
          <w:p w14:paraId="2885E5F7" w14:textId="77777777" w:rsidR="00937901" w:rsidRDefault="00937901" w:rsidP="00937901">
            <w:pPr>
              <w:jc w:val="center"/>
            </w:pPr>
            <w:r w:rsidRPr="00B81037">
              <w:t xml:space="preserve">The farm is a monoculture .The </w:t>
            </w:r>
            <w:r w:rsidRPr="00B81037">
              <w:lastRenderedPageBreak/>
              <w:t xml:space="preserve">crop is perennial crop and undergoes through Mono culture farming methods </w:t>
            </w:r>
            <w:r>
              <w:t>.</w:t>
            </w:r>
          </w:p>
          <w:p w14:paraId="298F797F" w14:textId="578F1E2F" w:rsidR="00937901" w:rsidRDefault="00937901" w:rsidP="00937901">
            <w:pPr>
              <w:jc w:val="center"/>
              <w:rPr>
                <w:rFonts w:ascii="Calibri" w:eastAsia="Calibri" w:hAnsi="Calibri" w:cs="Calibri"/>
                <w:b/>
                <w:sz w:val="20"/>
                <w:szCs w:val="20"/>
              </w:rPr>
            </w:pPr>
          </w:p>
        </w:tc>
      </w:tr>
      <w:tr w:rsidR="00A374A9" w14:paraId="25E056E5" w14:textId="77777777">
        <w:trPr>
          <w:jc w:val="center"/>
        </w:trPr>
        <w:tc>
          <w:tcPr>
            <w:tcW w:w="1419" w:type="dxa"/>
            <w:shd w:val="clear" w:color="auto" w:fill="C3BD96"/>
          </w:tcPr>
          <w:p w14:paraId="02DAEC8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9.1</w:t>
            </w:r>
          </w:p>
        </w:tc>
        <w:tc>
          <w:tcPr>
            <w:tcW w:w="9810" w:type="dxa"/>
            <w:shd w:val="clear" w:color="auto" w:fill="C3BD96"/>
          </w:tcPr>
          <w:p w14:paraId="23B04D50" w14:textId="77777777" w:rsidR="00A374A9" w:rsidRDefault="003C2851">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Mapping</w:t>
            </w:r>
          </w:p>
        </w:tc>
        <w:tc>
          <w:tcPr>
            <w:tcW w:w="630" w:type="dxa"/>
            <w:shd w:val="clear" w:color="auto" w:fill="auto"/>
          </w:tcPr>
          <w:p w14:paraId="3D92B13F" w14:textId="77777777" w:rsidR="00A374A9" w:rsidRDefault="00A374A9">
            <w:pPr>
              <w:jc w:val="center"/>
              <w:rPr>
                <w:rFonts w:ascii="Calibri" w:eastAsia="Calibri" w:hAnsi="Calibri" w:cs="Calibri"/>
                <w:b/>
                <w:sz w:val="20"/>
                <w:szCs w:val="20"/>
              </w:rPr>
            </w:pPr>
          </w:p>
        </w:tc>
        <w:tc>
          <w:tcPr>
            <w:tcW w:w="630" w:type="dxa"/>
            <w:shd w:val="clear" w:color="auto" w:fill="auto"/>
          </w:tcPr>
          <w:p w14:paraId="3FA68482" w14:textId="77777777" w:rsidR="00A374A9" w:rsidRDefault="00A374A9">
            <w:pPr>
              <w:jc w:val="center"/>
              <w:rPr>
                <w:rFonts w:ascii="Calibri" w:eastAsia="Calibri" w:hAnsi="Calibri" w:cs="Calibri"/>
                <w:b/>
                <w:sz w:val="20"/>
                <w:szCs w:val="20"/>
              </w:rPr>
            </w:pPr>
          </w:p>
        </w:tc>
        <w:tc>
          <w:tcPr>
            <w:tcW w:w="2409" w:type="dxa"/>
            <w:shd w:val="clear" w:color="auto" w:fill="auto"/>
          </w:tcPr>
          <w:p w14:paraId="72363D73" w14:textId="77777777" w:rsidR="00A374A9" w:rsidRDefault="00A374A9">
            <w:pPr>
              <w:jc w:val="center"/>
              <w:rPr>
                <w:rFonts w:ascii="Calibri" w:eastAsia="Calibri" w:hAnsi="Calibri" w:cs="Calibri"/>
                <w:b/>
                <w:sz w:val="20"/>
                <w:szCs w:val="20"/>
              </w:rPr>
            </w:pPr>
          </w:p>
        </w:tc>
      </w:tr>
      <w:tr w:rsidR="00A374A9" w14:paraId="1280E1CC" w14:textId="77777777">
        <w:trPr>
          <w:jc w:val="center"/>
        </w:trPr>
        <w:tc>
          <w:tcPr>
            <w:tcW w:w="1419" w:type="dxa"/>
            <w:shd w:val="clear" w:color="auto" w:fill="auto"/>
          </w:tcPr>
          <w:p w14:paraId="2A725B3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9.1.1C</w:t>
            </w:r>
          </w:p>
        </w:tc>
        <w:tc>
          <w:tcPr>
            <w:tcW w:w="9810" w:type="dxa"/>
            <w:shd w:val="clear" w:color="auto" w:fill="auto"/>
          </w:tcPr>
          <w:p w14:paraId="0023416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should prepare soil maps for the entire farm. A soil survey shall be done and a map developed on the basis of the soil profiles and soil analyses.</w:t>
            </w:r>
          </w:p>
        </w:tc>
        <w:tc>
          <w:tcPr>
            <w:tcW w:w="630" w:type="dxa"/>
            <w:shd w:val="clear" w:color="auto" w:fill="auto"/>
          </w:tcPr>
          <w:p w14:paraId="638FD045" w14:textId="6F31F4E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F35E373" w14:textId="77777777" w:rsidR="00A374A9" w:rsidRDefault="00A374A9">
            <w:pPr>
              <w:jc w:val="center"/>
              <w:rPr>
                <w:rFonts w:ascii="Calibri" w:eastAsia="Calibri" w:hAnsi="Calibri" w:cs="Calibri"/>
                <w:b/>
                <w:sz w:val="20"/>
                <w:szCs w:val="20"/>
              </w:rPr>
            </w:pPr>
          </w:p>
        </w:tc>
        <w:tc>
          <w:tcPr>
            <w:tcW w:w="2409" w:type="dxa"/>
            <w:shd w:val="clear" w:color="auto" w:fill="auto"/>
          </w:tcPr>
          <w:p w14:paraId="716388B8" w14:textId="4BE16FDA" w:rsidR="00A374A9" w:rsidRDefault="00DD1881" w:rsidP="00DD1881">
            <w:pPr>
              <w:rPr>
                <w:rFonts w:ascii="Calibri" w:eastAsia="Calibri" w:hAnsi="Calibri" w:cs="Calibri"/>
                <w:b/>
                <w:sz w:val="20"/>
                <w:szCs w:val="20"/>
              </w:rPr>
            </w:pPr>
            <w:r>
              <w:rPr>
                <w:rFonts w:ascii="Calibri" w:eastAsia="Calibri" w:hAnsi="Calibri" w:cs="Calibri"/>
                <w:b/>
                <w:sz w:val="20"/>
                <w:szCs w:val="20"/>
              </w:rPr>
              <w:t>Block</w:t>
            </w:r>
            <w:r w:rsidR="008667C8">
              <w:rPr>
                <w:rFonts w:ascii="Calibri" w:eastAsia="Calibri" w:hAnsi="Calibri" w:cs="Calibri"/>
                <w:b/>
                <w:sz w:val="20"/>
                <w:szCs w:val="20"/>
              </w:rPr>
              <w:t xml:space="preserve"> </w:t>
            </w:r>
            <w:r>
              <w:rPr>
                <w:rFonts w:ascii="Calibri" w:eastAsia="Calibri" w:hAnsi="Calibri" w:cs="Calibri"/>
                <w:b/>
                <w:sz w:val="20"/>
                <w:szCs w:val="20"/>
              </w:rPr>
              <w:t xml:space="preserve">maps done for all block </w:t>
            </w:r>
            <w:r w:rsidR="008667C8">
              <w:rPr>
                <w:rFonts w:ascii="Calibri" w:eastAsia="Calibri" w:hAnsi="Calibri" w:cs="Calibri"/>
                <w:b/>
                <w:sz w:val="20"/>
                <w:szCs w:val="20"/>
              </w:rPr>
              <w:t xml:space="preserve">with the major soil in the blocks being sandy-clay soils </w:t>
            </w:r>
            <w:r w:rsidR="00D76383">
              <w:rPr>
                <w:rFonts w:ascii="Calibri" w:eastAsia="Calibri" w:hAnsi="Calibri" w:cs="Calibri"/>
                <w:b/>
                <w:sz w:val="20"/>
                <w:szCs w:val="20"/>
              </w:rPr>
              <w:t>,Sodic soils and hence addition of gypsum is done and iron to the soil to improve the soils</w:t>
            </w:r>
            <w:r w:rsidR="00317782">
              <w:rPr>
                <w:rFonts w:ascii="Calibri" w:eastAsia="Calibri" w:hAnsi="Calibri" w:cs="Calibri"/>
                <w:b/>
                <w:sz w:val="20"/>
                <w:szCs w:val="20"/>
              </w:rPr>
              <w:t xml:space="preserve"> and facilitate </w:t>
            </w:r>
            <w:r w:rsidR="00E4218B">
              <w:rPr>
                <w:rFonts w:ascii="Calibri" w:eastAsia="Calibri" w:hAnsi="Calibri" w:cs="Calibri"/>
                <w:b/>
                <w:sz w:val="20"/>
                <w:szCs w:val="20"/>
              </w:rPr>
              <w:t>absorption</w:t>
            </w:r>
            <w:r w:rsidR="00317782">
              <w:rPr>
                <w:rFonts w:ascii="Calibri" w:eastAsia="Calibri" w:hAnsi="Calibri" w:cs="Calibri"/>
                <w:b/>
                <w:sz w:val="20"/>
                <w:szCs w:val="20"/>
              </w:rPr>
              <w:t xml:space="preserve"> and addition of humic materials to improve the soils.</w:t>
            </w:r>
          </w:p>
        </w:tc>
      </w:tr>
      <w:tr w:rsidR="00A374A9" w14:paraId="42FEC86C" w14:textId="77777777">
        <w:trPr>
          <w:jc w:val="center"/>
        </w:trPr>
        <w:tc>
          <w:tcPr>
            <w:tcW w:w="1419" w:type="dxa"/>
            <w:shd w:val="clear" w:color="auto" w:fill="auto"/>
          </w:tcPr>
          <w:p w14:paraId="756318C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9.1.2C</w:t>
            </w:r>
          </w:p>
        </w:tc>
        <w:tc>
          <w:tcPr>
            <w:tcW w:w="9810" w:type="dxa"/>
            <w:shd w:val="clear" w:color="auto" w:fill="auto"/>
          </w:tcPr>
          <w:p w14:paraId="75B9DFE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Planning rotations and growing plans shall be on the basis of the soil maps.</w:t>
            </w:r>
          </w:p>
        </w:tc>
        <w:tc>
          <w:tcPr>
            <w:tcW w:w="630" w:type="dxa"/>
            <w:shd w:val="clear" w:color="auto" w:fill="auto"/>
          </w:tcPr>
          <w:p w14:paraId="76CEC26E" w14:textId="0C4EE94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505F45D" w14:textId="77777777" w:rsidR="00A374A9" w:rsidRDefault="00A374A9">
            <w:pPr>
              <w:jc w:val="center"/>
              <w:rPr>
                <w:rFonts w:ascii="Calibri" w:eastAsia="Calibri" w:hAnsi="Calibri" w:cs="Calibri"/>
                <w:b/>
                <w:sz w:val="20"/>
                <w:szCs w:val="20"/>
              </w:rPr>
            </w:pPr>
          </w:p>
        </w:tc>
        <w:tc>
          <w:tcPr>
            <w:tcW w:w="2409" w:type="dxa"/>
            <w:shd w:val="clear" w:color="auto" w:fill="auto"/>
          </w:tcPr>
          <w:p w14:paraId="3AD5C5DF" w14:textId="0FBBC948" w:rsidR="00104E95" w:rsidRDefault="00104E95" w:rsidP="008667C8">
            <w:pPr>
              <w:rPr>
                <w:rFonts w:ascii="Calibri" w:eastAsia="Calibri" w:hAnsi="Calibri" w:cs="Calibri"/>
                <w:b/>
                <w:sz w:val="20"/>
                <w:szCs w:val="20"/>
              </w:rPr>
            </w:pPr>
            <w:r>
              <w:rPr>
                <w:rFonts w:ascii="Calibri" w:eastAsia="Calibri" w:hAnsi="Calibri" w:cs="Calibri"/>
                <w:b/>
                <w:sz w:val="20"/>
                <w:szCs w:val="20"/>
              </w:rPr>
              <w:t>A documented plan is in place and has been done that a new rotation will be done in 20 years as the crop is a</w:t>
            </w:r>
            <w:r w:rsidR="00C17BC5">
              <w:rPr>
                <w:rFonts w:ascii="Calibri" w:eastAsia="Calibri" w:hAnsi="Calibri" w:cs="Calibri"/>
                <w:b/>
                <w:sz w:val="20"/>
                <w:szCs w:val="20"/>
              </w:rPr>
              <w:t xml:space="preserve"> fruit tree that matures and </w:t>
            </w:r>
            <w:r w:rsidR="00E4218B">
              <w:rPr>
                <w:rFonts w:ascii="Calibri" w:eastAsia="Calibri" w:hAnsi="Calibri" w:cs="Calibri"/>
                <w:b/>
                <w:sz w:val="20"/>
                <w:szCs w:val="20"/>
              </w:rPr>
              <w:t>survives in</w:t>
            </w:r>
            <w:r w:rsidR="00C17BC5">
              <w:rPr>
                <w:rFonts w:ascii="Calibri" w:eastAsia="Calibri" w:hAnsi="Calibri" w:cs="Calibri"/>
                <w:b/>
                <w:sz w:val="20"/>
                <w:szCs w:val="20"/>
              </w:rPr>
              <w:t xml:space="preserve"> years with soil improvement conditions planned </w:t>
            </w:r>
            <w:r w:rsidR="00E4218B">
              <w:rPr>
                <w:rFonts w:ascii="Calibri" w:eastAsia="Calibri" w:hAnsi="Calibri" w:cs="Calibri"/>
                <w:b/>
                <w:sz w:val="20"/>
                <w:szCs w:val="20"/>
              </w:rPr>
              <w:t>including; adding</w:t>
            </w:r>
            <w:r w:rsidR="00C17BC5">
              <w:rPr>
                <w:rFonts w:ascii="Calibri" w:eastAsia="Calibri" w:hAnsi="Calibri" w:cs="Calibri"/>
                <w:b/>
                <w:sz w:val="20"/>
                <w:szCs w:val="20"/>
              </w:rPr>
              <w:t xml:space="preserve"> humic materials to supply in nitrogen and improve the soil </w:t>
            </w:r>
            <w:r w:rsidR="00E4218B">
              <w:rPr>
                <w:rFonts w:ascii="Calibri" w:eastAsia="Calibri" w:hAnsi="Calibri" w:cs="Calibri"/>
                <w:b/>
                <w:sz w:val="20"/>
                <w:szCs w:val="20"/>
              </w:rPr>
              <w:t>particles, minimal</w:t>
            </w:r>
            <w:r w:rsidR="0021133D">
              <w:rPr>
                <w:rFonts w:ascii="Calibri" w:eastAsia="Calibri" w:hAnsi="Calibri" w:cs="Calibri"/>
                <w:b/>
                <w:sz w:val="20"/>
                <w:szCs w:val="20"/>
              </w:rPr>
              <w:t xml:space="preserve"> tillage and addition of gypsum to improve on the chemical </w:t>
            </w:r>
            <w:r w:rsidR="00E4218B">
              <w:rPr>
                <w:rFonts w:ascii="Calibri" w:eastAsia="Calibri" w:hAnsi="Calibri" w:cs="Calibri"/>
                <w:b/>
                <w:sz w:val="20"/>
                <w:szCs w:val="20"/>
              </w:rPr>
              <w:t>constituent</w:t>
            </w:r>
            <w:r w:rsidR="0021133D">
              <w:rPr>
                <w:rFonts w:ascii="Calibri" w:eastAsia="Calibri" w:hAnsi="Calibri" w:cs="Calibri"/>
                <w:b/>
                <w:sz w:val="20"/>
                <w:szCs w:val="20"/>
              </w:rPr>
              <w:t xml:space="preserve"> of the soils absorbing off all excess </w:t>
            </w:r>
            <w:r w:rsidR="00E4218B">
              <w:rPr>
                <w:rFonts w:ascii="Calibri" w:eastAsia="Calibri" w:hAnsi="Calibri" w:cs="Calibri"/>
                <w:b/>
                <w:sz w:val="20"/>
                <w:szCs w:val="20"/>
              </w:rPr>
              <w:t xml:space="preserve">Na and </w:t>
            </w:r>
            <w:r w:rsidR="0021133D">
              <w:rPr>
                <w:rFonts w:ascii="Calibri" w:eastAsia="Calibri" w:hAnsi="Calibri" w:cs="Calibri"/>
                <w:b/>
                <w:sz w:val="20"/>
                <w:szCs w:val="20"/>
              </w:rPr>
              <w:t>C</w:t>
            </w:r>
            <w:r w:rsidR="00E4218B">
              <w:rPr>
                <w:rFonts w:ascii="Calibri" w:eastAsia="Calibri" w:hAnsi="Calibri" w:cs="Calibri"/>
                <w:b/>
                <w:sz w:val="20"/>
                <w:szCs w:val="20"/>
              </w:rPr>
              <w:t>l ions from the soils</w:t>
            </w:r>
          </w:p>
          <w:p w14:paraId="59AC76C9" w14:textId="762940FE" w:rsidR="00104E95" w:rsidRDefault="00104E95" w:rsidP="008667C8">
            <w:pPr>
              <w:rPr>
                <w:rFonts w:ascii="Calibri" w:eastAsia="Calibri" w:hAnsi="Calibri" w:cs="Calibri"/>
                <w:b/>
                <w:sz w:val="20"/>
                <w:szCs w:val="20"/>
              </w:rPr>
            </w:pPr>
          </w:p>
          <w:p w14:paraId="0021397B" w14:textId="3614DE99" w:rsidR="00A374A9" w:rsidRDefault="00317782" w:rsidP="008667C8">
            <w:pPr>
              <w:rPr>
                <w:rFonts w:ascii="Calibri" w:eastAsia="Calibri" w:hAnsi="Calibri" w:cs="Calibri"/>
                <w:b/>
                <w:sz w:val="20"/>
                <w:szCs w:val="20"/>
              </w:rPr>
            </w:pPr>
            <w:r>
              <w:rPr>
                <w:rFonts w:ascii="Calibri" w:eastAsia="Calibri" w:hAnsi="Calibri" w:cs="Calibri"/>
                <w:b/>
                <w:sz w:val="20"/>
                <w:szCs w:val="20"/>
              </w:rPr>
              <w:t xml:space="preserve">Planning of fertilizer is based on the soil analysis done and detailed above in he report with </w:t>
            </w:r>
            <w:r w:rsidR="00104E95">
              <w:rPr>
                <w:rFonts w:ascii="Calibri" w:eastAsia="Calibri" w:hAnsi="Calibri" w:cs="Calibri"/>
                <w:b/>
                <w:sz w:val="20"/>
                <w:szCs w:val="20"/>
              </w:rPr>
              <w:lastRenderedPageBreak/>
              <w:t>norrective actions done to address deficiencies and also address any excess nutrients beyond required limits. The most latest soil analysis had been done in September 2022 by Crop Nutrition Laboratory services .</w:t>
            </w:r>
          </w:p>
          <w:p w14:paraId="007C7E1D" w14:textId="22751131" w:rsidR="00104E95" w:rsidRDefault="00104E95" w:rsidP="008667C8">
            <w:pPr>
              <w:rPr>
                <w:rFonts w:ascii="Calibri" w:eastAsia="Calibri" w:hAnsi="Calibri" w:cs="Calibri"/>
                <w:b/>
                <w:sz w:val="20"/>
                <w:szCs w:val="20"/>
              </w:rPr>
            </w:pPr>
          </w:p>
        </w:tc>
      </w:tr>
      <w:tr w:rsidR="00A374A9" w14:paraId="2CA79E4D" w14:textId="77777777">
        <w:trPr>
          <w:jc w:val="center"/>
        </w:trPr>
        <w:tc>
          <w:tcPr>
            <w:tcW w:w="1419" w:type="dxa"/>
            <w:shd w:val="clear" w:color="auto" w:fill="C3BD96"/>
          </w:tcPr>
          <w:p w14:paraId="435B9F5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9.2</w:t>
            </w:r>
          </w:p>
        </w:tc>
        <w:tc>
          <w:tcPr>
            <w:tcW w:w="9810" w:type="dxa"/>
            <w:shd w:val="clear" w:color="auto" w:fill="C3BD96"/>
          </w:tcPr>
          <w:p w14:paraId="2CFBC1B1"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Cultivation</w:t>
            </w:r>
          </w:p>
        </w:tc>
        <w:tc>
          <w:tcPr>
            <w:tcW w:w="630" w:type="dxa"/>
            <w:shd w:val="clear" w:color="auto" w:fill="auto"/>
          </w:tcPr>
          <w:p w14:paraId="51425FEB" w14:textId="77777777" w:rsidR="00A374A9" w:rsidRDefault="00A374A9">
            <w:pPr>
              <w:jc w:val="center"/>
              <w:rPr>
                <w:rFonts w:ascii="Calibri" w:eastAsia="Calibri" w:hAnsi="Calibri" w:cs="Calibri"/>
                <w:b/>
                <w:sz w:val="20"/>
                <w:szCs w:val="20"/>
              </w:rPr>
            </w:pPr>
          </w:p>
        </w:tc>
        <w:tc>
          <w:tcPr>
            <w:tcW w:w="630" w:type="dxa"/>
            <w:shd w:val="clear" w:color="auto" w:fill="auto"/>
          </w:tcPr>
          <w:p w14:paraId="7A66922F" w14:textId="77777777" w:rsidR="00A374A9" w:rsidRDefault="00A374A9">
            <w:pPr>
              <w:jc w:val="center"/>
              <w:rPr>
                <w:rFonts w:ascii="Calibri" w:eastAsia="Calibri" w:hAnsi="Calibri" w:cs="Calibri"/>
                <w:b/>
                <w:sz w:val="20"/>
                <w:szCs w:val="20"/>
              </w:rPr>
            </w:pPr>
          </w:p>
        </w:tc>
        <w:tc>
          <w:tcPr>
            <w:tcW w:w="2409" w:type="dxa"/>
            <w:shd w:val="clear" w:color="auto" w:fill="auto"/>
          </w:tcPr>
          <w:p w14:paraId="4C0310C8" w14:textId="77777777" w:rsidR="00A374A9" w:rsidRDefault="00A374A9">
            <w:pPr>
              <w:jc w:val="center"/>
              <w:rPr>
                <w:rFonts w:ascii="Calibri" w:eastAsia="Calibri" w:hAnsi="Calibri" w:cs="Calibri"/>
                <w:b/>
                <w:sz w:val="20"/>
                <w:szCs w:val="20"/>
              </w:rPr>
            </w:pPr>
          </w:p>
        </w:tc>
      </w:tr>
      <w:tr w:rsidR="00A374A9" w14:paraId="6FAA0DFF" w14:textId="77777777">
        <w:trPr>
          <w:jc w:val="center"/>
        </w:trPr>
        <w:tc>
          <w:tcPr>
            <w:tcW w:w="1419" w:type="dxa"/>
            <w:shd w:val="clear" w:color="auto" w:fill="auto"/>
          </w:tcPr>
          <w:p w14:paraId="3570BB0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9.2.1A</w:t>
            </w:r>
            <w:r>
              <w:rPr>
                <w:rFonts w:ascii="Calibri" w:eastAsia="Calibri" w:hAnsi="Calibri" w:cs="Calibri"/>
                <w:sz w:val="20"/>
                <w:szCs w:val="20"/>
              </w:rPr>
              <w:tab/>
            </w:r>
          </w:p>
        </w:tc>
        <w:tc>
          <w:tcPr>
            <w:tcW w:w="9810" w:type="dxa"/>
            <w:shd w:val="clear" w:color="auto" w:fill="auto"/>
          </w:tcPr>
          <w:p w14:paraId="40C4BBB6"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A Good agricultural practice (GAP) policy covering all aspects shall be maintained.</w:t>
            </w:r>
          </w:p>
        </w:tc>
        <w:tc>
          <w:tcPr>
            <w:tcW w:w="630" w:type="dxa"/>
            <w:shd w:val="clear" w:color="auto" w:fill="auto"/>
          </w:tcPr>
          <w:p w14:paraId="566214BA" w14:textId="1ACADF6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C1F4B9" w14:textId="77777777" w:rsidR="00A374A9" w:rsidRDefault="00A374A9">
            <w:pPr>
              <w:jc w:val="center"/>
              <w:rPr>
                <w:rFonts w:ascii="Calibri" w:eastAsia="Calibri" w:hAnsi="Calibri" w:cs="Calibri"/>
                <w:b/>
                <w:sz w:val="20"/>
                <w:szCs w:val="20"/>
              </w:rPr>
            </w:pPr>
          </w:p>
        </w:tc>
        <w:tc>
          <w:tcPr>
            <w:tcW w:w="2409" w:type="dxa"/>
            <w:shd w:val="clear" w:color="auto" w:fill="auto"/>
          </w:tcPr>
          <w:p w14:paraId="2AD605D2" w14:textId="190033F5" w:rsidR="00A374A9" w:rsidRDefault="006B4F6D">
            <w:pPr>
              <w:jc w:val="center"/>
              <w:rPr>
                <w:rFonts w:ascii="Calibri" w:eastAsia="Calibri" w:hAnsi="Calibri" w:cs="Calibri"/>
                <w:b/>
                <w:sz w:val="20"/>
                <w:szCs w:val="20"/>
              </w:rPr>
            </w:pPr>
            <w:r>
              <w:rPr>
                <w:rFonts w:ascii="Calibri" w:eastAsia="Calibri" w:hAnsi="Calibri" w:cs="Calibri"/>
                <w:b/>
                <w:sz w:val="20"/>
                <w:szCs w:val="20"/>
              </w:rPr>
              <w:t>GAP policy in place ref MORAL/PP/GAP/01</w:t>
            </w:r>
          </w:p>
        </w:tc>
      </w:tr>
      <w:tr w:rsidR="00A374A9" w14:paraId="23D16ED8" w14:textId="77777777">
        <w:trPr>
          <w:jc w:val="center"/>
        </w:trPr>
        <w:tc>
          <w:tcPr>
            <w:tcW w:w="1419" w:type="dxa"/>
            <w:shd w:val="clear" w:color="auto" w:fill="auto"/>
          </w:tcPr>
          <w:p w14:paraId="69E7DF2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9.2.2C</w:t>
            </w:r>
            <w:r>
              <w:rPr>
                <w:rFonts w:ascii="Calibri" w:eastAsia="Calibri" w:hAnsi="Calibri" w:cs="Calibri"/>
                <w:sz w:val="20"/>
                <w:szCs w:val="20"/>
              </w:rPr>
              <w:tab/>
            </w:r>
          </w:p>
        </w:tc>
        <w:tc>
          <w:tcPr>
            <w:tcW w:w="9810" w:type="dxa"/>
            <w:shd w:val="clear" w:color="auto" w:fill="auto"/>
          </w:tcPr>
          <w:p w14:paraId="7F67D99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method of tillage of choice shall be one that preserves soil structure and minimizes soil compaction.</w:t>
            </w:r>
          </w:p>
        </w:tc>
        <w:tc>
          <w:tcPr>
            <w:tcW w:w="630" w:type="dxa"/>
            <w:shd w:val="clear" w:color="auto" w:fill="auto"/>
          </w:tcPr>
          <w:p w14:paraId="4E145A10" w14:textId="12A04E87"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D005BB" w14:textId="77777777" w:rsidR="00A374A9" w:rsidRDefault="00A374A9">
            <w:pPr>
              <w:jc w:val="center"/>
              <w:rPr>
                <w:rFonts w:ascii="Calibri" w:eastAsia="Calibri" w:hAnsi="Calibri" w:cs="Calibri"/>
                <w:b/>
                <w:sz w:val="20"/>
                <w:szCs w:val="20"/>
              </w:rPr>
            </w:pPr>
          </w:p>
        </w:tc>
        <w:tc>
          <w:tcPr>
            <w:tcW w:w="2409" w:type="dxa"/>
            <w:shd w:val="clear" w:color="auto" w:fill="auto"/>
          </w:tcPr>
          <w:p w14:paraId="3078C2AF" w14:textId="3EE90AAC" w:rsidR="00A374A9" w:rsidRDefault="006B4F6D">
            <w:pPr>
              <w:jc w:val="center"/>
              <w:rPr>
                <w:rFonts w:ascii="Calibri" w:eastAsia="Calibri" w:hAnsi="Calibri" w:cs="Calibri"/>
                <w:b/>
                <w:sz w:val="20"/>
                <w:szCs w:val="20"/>
              </w:rPr>
            </w:pPr>
            <w:r>
              <w:rPr>
                <w:rFonts w:ascii="Calibri" w:eastAsia="Calibri" w:hAnsi="Calibri" w:cs="Calibri"/>
                <w:b/>
                <w:sz w:val="20"/>
                <w:szCs w:val="20"/>
              </w:rPr>
              <w:t>Minimum tillage practiced</w:t>
            </w:r>
          </w:p>
        </w:tc>
      </w:tr>
      <w:tr w:rsidR="00A374A9" w14:paraId="352FB8BB" w14:textId="77777777">
        <w:trPr>
          <w:trHeight w:val="360"/>
          <w:jc w:val="center"/>
        </w:trPr>
        <w:tc>
          <w:tcPr>
            <w:tcW w:w="1419" w:type="dxa"/>
            <w:shd w:val="clear" w:color="auto" w:fill="auto"/>
          </w:tcPr>
          <w:p w14:paraId="349621F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9.2.3C</w:t>
            </w:r>
          </w:p>
        </w:tc>
        <w:tc>
          <w:tcPr>
            <w:tcW w:w="9810" w:type="dxa"/>
            <w:shd w:val="clear" w:color="auto" w:fill="auto"/>
          </w:tcPr>
          <w:p w14:paraId="7EA113B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Use of machinery that minimizes the formation of hard pans is particularly encouraged on the farm.</w:t>
            </w:r>
          </w:p>
        </w:tc>
        <w:tc>
          <w:tcPr>
            <w:tcW w:w="630" w:type="dxa"/>
            <w:shd w:val="clear" w:color="auto" w:fill="auto"/>
          </w:tcPr>
          <w:p w14:paraId="047DFBF2" w14:textId="2C391CF4"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3729AF" w14:textId="77777777" w:rsidR="00A374A9" w:rsidRDefault="00A374A9">
            <w:pPr>
              <w:jc w:val="center"/>
              <w:rPr>
                <w:rFonts w:ascii="Calibri" w:eastAsia="Calibri" w:hAnsi="Calibri" w:cs="Calibri"/>
                <w:b/>
                <w:sz w:val="20"/>
                <w:szCs w:val="20"/>
              </w:rPr>
            </w:pPr>
          </w:p>
        </w:tc>
        <w:tc>
          <w:tcPr>
            <w:tcW w:w="2409" w:type="dxa"/>
            <w:shd w:val="clear" w:color="auto" w:fill="auto"/>
          </w:tcPr>
          <w:p w14:paraId="0F471650" w14:textId="7367B6A1" w:rsidR="00A374A9" w:rsidRDefault="006B4F6D" w:rsidP="006B4F6D">
            <w:pPr>
              <w:rPr>
                <w:rFonts w:ascii="Calibri" w:eastAsia="Calibri" w:hAnsi="Calibri" w:cs="Calibri"/>
                <w:b/>
                <w:sz w:val="20"/>
                <w:szCs w:val="20"/>
              </w:rPr>
            </w:pPr>
            <w:r>
              <w:rPr>
                <w:rFonts w:ascii="Calibri" w:eastAsia="Calibri" w:hAnsi="Calibri" w:cs="Calibri"/>
                <w:b/>
                <w:sz w:val="20"/>
                <w:szCs w:val="20"/>
              </w:rPr>
              <w:t>No use of farm machine in cultivation</w:t>
            </w:r>
          </w:p>
        </w:tc>
      </w:tr>
      <w:tr w:rsidR="00A374A9" w14:paraId="62744529" w14:textId="77777777">
        <w:trPr>
          <w:jc w:val="center"/>
        </w:trPr>
        <w:tc>
          <w:tcPr>
            <w:tcW w:w="1419" w:type="dxa"/>
            <w:shd w:val="clear" w:color="auto" w:fill="C3BD96"/>
          </w:tcPr>
          <w:p w14:paraId="02CEA43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9.3</w:t>
            </w:r>
          </w:p>
        </w:tc>
        <w:tc>
          <w:tcPr>
            <w:tcW w:w="9810" w:type="dxa"/>
            <w:shd w:val="clear" w:color="auto" w:fill="C3BD96"/>
          </w:tcPr>
          <w:p w14:paraId="4C7EBA5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Soil erosion</w:t>
            </w:r>
          </w:p>
        </w:tc>
        <w:tc>
          <w:tcPr>
            <w:tcW w:w="630" w:type="dxa"/>
            <w:shd w:val="clear" w:color="auto" w:fill="auto"/>
          </w:tcPr>
          <w:p w14:paraId="34C00FE0" w14:textId="77777777" w:rsidR="00A374A9" w:rsidRDefault="00A374A9">
            <w:pPr>
              <w:jc w:val="center"/>
              <w:rPr>
                <w:rFonts w:ascii="Calibri" w:eastAsia="Calibri" w:hAnsi="Calibri" w:cs="Calibri"/>
                <w:b/>
                <w:sz w:val="20"/>
                <w:szCs w:val="20"/>
              </w:rPr>
            </w:pPr>
          </w:p>
        </w:tc>
        <w:tc>
          <w:tcPr>
            <w:tcW w:w="630" w:type="dxa"/>
            <w:shd w:val="clear" w:color="auto" w:fill="auto"/>
          </w:tcPr>
          <w:p w14:paraId="472DD48C" w14:textId="77777777" w:rsidR="00A374A9" w:rsidRDefault="00A374A9">
            <w:pPr>
              <w:jc w:val="center"/>
              <w:rPr>
                <w:rFonts w:ascii="Calibri" w:eastAsia="Calibri" w:hAnsi="Calibri" w:cs="Calibri"/>
                <w:b/>
                <w:sz w:val="20"/>
                <w:szCs w:val="20"/>
              </w:rPr>
            </w:pPr>
          </w:p>
        </w:tc>
        <w:tc>
          <w:tcPr>
            <w:tcW w:w="2409" w:type="dxa"/>
            <w:shd w:val="clear" w:color="auto" w:fill="auto"/>
          </w:tcPr>
          <w:p w14:paraId="443FE656" w14:textId="77777777" w:rsidR="00A374A9" w:rsidRDefault="00A374A9">
            <w:pPr>
              <w:jc w:val="center"/>
              <w:rPr>
                <w:rFonts w:ascii="Calibri" w:eastAsia="Calibri" w:hAnsi="Calibri" w:cs="Calibri"/>
                <w:b/>
                <w:sz w:val="20"/>
                <w:szCs w:val="20"/>
              </w:rPr>
            </w:pPr>
          </w:p>
        </w:tc>
      </w:tr>
      <w:tr w:rsidR="00A374A9" w14:paraId="08B12119" w14:textId="77777777">
        <w:trPr>
          <w:jc w:val="center"/>
        </w:trPr>
        <w:tc>
          <w:tcPr>
            <w:tcW w:w="1419" w:type="dxa"/>
            <w:shd w:val="clear" w:color="auto" w:fill="auto"/>
          </w:tcPr>
          <w:p w14:paraId="218E208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9.3.1A</w:t>
            </w:r>
            <w:r>
              <w:rPr>
                <w:rFonts w:ascii="Calibri" w:eastAsia="Calibri" w:hAnsi="Calibri" w:cs="Calibri"/>
                <w:sz w:val="20"/>
                <w:szCs w:val="20"/>
              </w:rPr>
              <w:tab/>
            </w:r>
          </w:p>
        </w:tc>
        <w:tc>
          <w:tcPr>
            <w:tcW w:w="9810" w:type="dxa"/>
            <w:shd w:val="clear" w:color="auto" w:fill="auto"/>
          </w:tcPr>
          <w:p w14:paraId="648253F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put in place measures and practices that minimize the risk of soil loss from the farm e.g. terracing, cultivation along the contours, use of cover crops etc. i.e. good agricultural practices.</w:t>
            </w:r>
          </w:p>
        </w:tc>
        <w:tc>
          <w:tcPr>
            <w:tcW w:w="630" w:type="dxa"/>
            <w:shd w:val="clear" w:color="auto" w:fill="auto"/>
          </w:tcPr>
          <w:p w14:paraId="76DD5AFD" w14:textId="04547506"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4F897B2" w14:textId="77777777" w:rsidR="00A374A9" w:rsidRDefault="00A374A9">
            <w:pPr>
              <w:jc w:val="center"/>
              <w:rPr>
                <w:rFonts w:ascii="Calibri" w:eastAsia="Calibri" w:hAnsi="Calibri" w:cs="Calibri"/>
                <w:b/>
                <w:sz w:val="20"/>
                <w:szCs w:val="20"/>
              </w:rPr>
            </w:pPr>
          </w:p>
        </w:tc>
        <w:tc>
          <w:tcPr>
            <w:tcW w:w="2409" w:type="dxa"/>
            <w:shd w:val="clear" w:color="auto" w:fill="auto"/>
          </w:tcPr>
          <w:p w14:paraId="6FE03DD6" w14:textId="7F1FA473" w:rsidR="00A374A9" w:rsidRDefault="006B4F6D">
            <w:pPr>
              <w:jc w:val="center"/>
              <w:rPr>
                <w:rFonts w:ascii="Calibri" w:eastAsia="Calibri" w:hAnsi="Calibri" w:cs="Calibri"/>
                <w:b/>
                <w:sz w:val="20"/>
                <w:szCs w:val="20"/>
              </w:rPr>
            </w:pPr>
            <w:r>
              <w:rPr>
                <w:rFonts w:ascii="Calibri" w:eastAsia="Calibri" w:hAnsi="Calibri" w:cs="Calibri"/>
                <w:b/>
                <w:sz w:val="20"/>
                <w:szCs w:val="20"/>
              </w:rPr>
              <w:t>No farming on banks of rivers or steep terrains. The farm was in a well elevated area which was flat</w:t>
            </w:r>
          </w:p>
        </w:tc>
      </w:tr>
      <w:tr w:rsidR="00A374A9" w14:paraId="2E95FA68" w14:textId="77777777">
        <w:trPr>
          <w:jc w:val="center"/>
        </w:trPr>
        <w:tc>
          <w:tcPr>
            <w:tcW w:w="1419" w:type="dxa"/>
            <w:shd w:val="clear" w:color="auto" w:fill="auto"/>
          </w:tcPr>
          <w:p w14:paraId="0E4F745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9.3.3A</w:t>
            </w:r>
          </w:p>
        </w:tc>
        <w:tc>
          <w:tcPr>
            <w:tcW w:w="9810" w:type="dxa"/>
            <w:shd w:val="clear" w:color="auto" w:fill="auto"/>
          </w:tcPr>
          <w:p w14:paraId="192F8A5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no cultivation on slopes greater than 35 %, along riverbanks, lake shores, or in designated water catchment areas.</w:t>
            </w:r>
          </w:p>
        </w:tc>
        <w:tc>
          <w:tcPr>
            <w:tcW w:w="630" w:type="dxa"/>
            <w:shd w:val="clear" w:color="auto" w:fill="auto"/>
          </w:tcPr>
          <w:p w14:paraId="4FDB3027" w14:textId="3A8A78B4"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6D32E5F" w14:textId="77777777" w:rsidR="00A374A9" w:rsidRDefault="00A374A9">
            <w:pPr>
              <w:jc w:val="center"/>
              <w:rPr>
                <w:rFonts w:ascii="Calibri" w:eastAsia="Calibri" w:hAnsi="Calibri" w:cs="Calibri"/>
                <w:b/>
                <w:sz w:val="20"/>
                <w:szCs w:val="20"/>
              </w:rPr>
            </w:pPr>
          </w:p>
        </w:tc>
        <w:tc>
          <w:tcPr>
            <w:tcW w:w="2409" w:type="dxa"/>
            <w:shd w:val="clear" w:color="auto" w:fill="auto"/>
          </w:tcPr>
          <w:p w14:paraId="0EA6C310" w14:textId="6E1EBC87" w:rsidR="00A374A9" w:rsidRDefault="006B4F6D">
            <w:pPr>
              <w:jc w:val="center"/>
              <w:rPr>
                <w:rFonts w:ascii="Calibri" w:eastAsia="Calibri" w:hAnsi="Calibri" w:cs="Calibri"/>
                <w:b/>
                <w:sz w:val="20"/>
                <w:szCs w:val="20"/>
              </w:rPr>
            </w:pPr>
            <w:r>
              <w:rPr>
                <w:rFonts w:ascii="Calibri" w:eastAsia="Calibri" w:hAnsi="Calibri" w:cs="Calibri"/>
                <w:b/>
                <w:sz w:val="20"/>
                <w:szCs w:val="20"/>
              </w:rPr>
              <w:t>No farming in riverbanks</w:t>
            </w:r>
          </w:p>
        </w:tc>
      </w:tr>
      <w:tr w:rsidR="00A374A9" w14:paraId="305D5E37" w14:textId="77777777">
        <w:trPr>
          <w:jc w:val="center"/>
        </w:trPr>
        <w:tc>
          <w:tcPr>
            <w:tcW w:w="1419" w:type="dxa"/>
            <w:shd w:val="clear" w:color="auto" w:fill="auto"/>
          </w:tcPr>
          <w:p w14:paraId="4AB4271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9.3.4A</w:t>
            </w:r>
          </w:p>
        </w:tc>
        <w:tc>
          <w:tcPr>
            <w:tcW w:w="9810" w:type="dxa"/>
            <w:shd w:val="clear" w:color="auto" w:fill="auto"/>
          </w:tcPr>
          <w:p w14:paraId="7C4CB03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Soil drainage systems shall be developed, well-maintained and adequate enough to deal with rainfall and run offs.</w:t>
            </w:r>
          </w:p>
        </w:tc>
        <w:tc>
          <w:tcPr>
            <w:tcW w:w="630" w:type="dxa"/>
            <w:shd w:val="clear" w:color="auto" w:fill="auto"/>
          </w:tcPr>
          <w:p w14:paraId="2511086C" w14:textId="395ABAA8"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97CD401" w14:textId="77777777" w:rsidR="00A374A9" w:rsidRDefault="00A374A9">
            <w:pPr>
              <w:jc w:val="center"/>
              <w:rPr>
                <w:rFonts w:ascii="Calibri" w:eastAsia="Calibri" w:hAnsi="Calibri" w:cs="Calibri"/>
                <w:b/>
                <w:sz w:val="20"/>
                <w:szCs w:val="20"/>
              </w:rPr>
            </w:pPr>
          </w:p>
        </w:tc>
        <w:tc>
          <w:tcPr>
            <w:tcW w:w="2409" w:type="dxa"/>
            <w:shd w:val="clear" w:color="auto" w:fill="auto"/>
          </w:tcPr>
          <w:p w14:paraId="64DDE9C0" w14:textId="6FAFD740" w:rsidR="00A374A9" w:rsidRDefault="006B4F6D" w:rsidP="006B4F6D">
            <w:pPr>
              <w:rPr>
                <w:rFonts w:ascii="Calibri" w:eastAsia="Calibri" w:hAnsi="Calibri" w:cs="Calibri"/>
                <w:b/>
                <w:sz w:val="20"/>
                <w:szCs w:val="20"/>
              </w:rPr>
            </w:pPr>
            <w:r>
              <w:rPr>
                <w:rFonts w:ascii="Calibri" w:eastAsia="Calibri" w:hAnsi="Calibri" w:cs="Calibri"/>
                <w:b/>
                <w:sz w:val="20"/>
                <w:szCs w:val="20"/>
              </w:rPr>
              <w:t>Gabions constructed where appropriate where it was prone to soil erosion</w:t>
            </w:r>
          </w:p>
        </w:tc>
      </w:tr>
      <w:tr w:rsidR="00A374A9" w14:paraId="10D51FD2" w14:textId="77777777">
        <w:trPr>
          <w:jc w:val="center"/>
        </w:trPr>
        <w:tc>
          <w:tcPr>
            <w:tcW w:w="1419" w:type="dxa"/>
            <w:shd w:val="clear" w:color="auto" w:fill="C3BD96"/>
          </w:tcPr>
          <w:p w14:paraId="08F43A4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9.4</w:t>
            </w:r>
          </w:p>
        </w:tc>
        <w:tc>
          <w:tcPr>
            <w:tcW w:w="9810" w:type="dxa"/>
            <w:shd w:val="clear" w:color="auto" w:fill="C3BD96"/>
          </w:tcPr>
          <w:p w14:paraId="1C6D590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Soil fumigation</w:t>
            </w:r>
          </w:p>
        </w:tc>
        <w:tc>
          <w:tcPr>
            <w:tcW w:w="630" w:type="dxa"/>
            <w:shd w:val="clear" w:color="auto" w:fill="auto"/>
          </w:tcPr>
          <w:p w14:paraId="29FDAFE6" w14:textId="77777777" w:rsidR="00A374A9" w:rsidRDefault="00A374A9">
            <w:pPr>
              <w:jc w:val="center"/>
              <w:rPr>
                <w:rFonts w:ascii="Calibri" w:eastAsia="Calibri" w:hAnsi="Calibri" w:cs="Calibri"/>
                <w:b/>
                <w:sz w:val="20"/>
                <w:szCs w:val="20"/>
              </w:rPr>
            </w:pPr>
          </w:p>
        </w:tc>
        <w:tc>
          <w:tcPr>
            <w:tcW w:w="630" w:type="dxa"/>
            <w:shd w:val="clear" w:color="auto" w:fill="auto"/>
          </w:tcPr>
          <w:p w14:paraId="0451C72D" w14:textId="77777777" w:rsidR="00A374A9" w:rsidRDefault="00A374A9">
            <w:pPr>
              <w:jc w:val="center"/>
              <w:rPr>
                <w:rFonts w:ascii="Calibri" w:eastAsia="Calibri" w:hAnsi="Calibri" w:cs="Calibri"/>
                <w:b/>
                <w:sz w:val="20"/>
                <w:szCs w:val="20"/>
              </w:rPr>
            </w:pPr>
          </w:p>
        </w:tc>
        <w:tc>
          <w:tcPr>
            <w:tcW w:w="2409" w:type="dxa"/>
            <w:shd w:val="clear" w:color="auto" w:fill="auto"/>
          </w:tcPr>
          <w:p w14:paraId="5052BACD" w14:textId="77777777" w:rsidR="00A374A9" w:rsidRDefault="00A374A9">
            <w:pPr>
              <w:jc w:val="center"/>
              <w:rPr>
                <w:rFonts w:ascii="Calibri" w:eastAsia="Calibri" w:hAnsi="Calibri" w:cs="Calibri"/>
                <w:b/>
                <w:sz w:val="20"/>
                <w:szCs w:val="20"/>
              </w:rPr>
            </w:pPr>
          </w:p>
        </w:tc>
      </w:tr>
      <w:tr w:rsidR="00A374A9" w14:paraId="42D78ACA" w14:textId="77777777">
        <w:trPr>
          <w:jc w:val="center"/>
        </w:trPr>
        <w:tc>
          <w:tcPr>
            <w:tcW w:w="1419" w:type="dxa"/>
            <w:shd w:val="clear" w:color="auto" w:fill="auto"/>
          </w:tcPr>
          <w:p w14:paraId="5B326A7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9.4.1C</w:t>
            </w:r>
          </w:p>
        </w:tc>
        <w:tc>
          <w:tcPr>
            <w:tcW w:w="9810" w:type="dxa"/>
            <w:shd w:val="clear" w:color="auto" w:fill="auto"/>
          </w:tcPr>
          <w:p w14:paraId="382C4E3F" w14:textId="77777777" w:rsidR="00A374A9" w:rsidRDefault="003C2851">
            <w:pPr>
              <w:rPr>
                <w:rFonts w:ascii="Calibri" w:eastAsia="Calibri" w:hAnsi="Calibri" w:cs="Calibri"/>
                <w:sz w:val="20"/>
                <w:szCs w:val="20"/>
              </w:rPr>
            </w:pPr>
            <w:r>
              <w:rPr>
                <w:rFonts w:ascii="Calibri" w:eastAsia="Calibri" w:hAnsi="Calibri" w:cs="Calibri"/>
                <w:sz w:val="20"/>
                <w:szCs w:val="20"/>
              </w:rPr>
              <w:t>Alternatives to the use of fumigants shall be explored before resorting to their use.</w:t>
            </w:r>
          </w:p>
        </w:tc>
        <w:tc>
          <w:tcPr>
            <w:tcW w:w="630" w:type="dxa"/>
            <w:shd w:val="clear" w:color="auto" w:fill="auto"/>
          </w:tcPr>
          <w:p w14:paraId="16C2A500" w14:textId="7122B030"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440A9DF" w14:textId="77777777" w:rsidR="00A374A9" w:rsidRDefault="00A374A9">
            <w:pPr>
              <w:jc w:val="center"/>
              <w:rPr>
                <w:rFonts w:ascii="Calibri" w:eastAsia="Calibri" w:hAnsi="Calibri" w:cs="Calibri"/>
                <w:b/>
                <w:sz w:val="20"/>
                <w:szCs w:val="20"/>
              </w:rPr>
            </w:pPr>
          </w:p>
        </w:tc>
        <w:tc>
          <w:tcPr>
            <w:tcW w:w="2409" w:type="dxa"/>
            <w:shd w:val="clear" w:color="auto" w:fill="auto"/>
          </w:tcPr>
          <w:p w14:paraId="7FC1A4AD" w14:textId="262382F6"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6AB07364" w14:textId="77777777">
        <w:trPr>
          <w:jc w:val="center"/>
        </w:trPr>
        <w:tc>
          <w:tcPr>
            <w:tcW w:w="1419" w:type="dxa"/>
            <w:shd w:val="clear" w:color="auto" w:fill="auto"/>
          </w:tcPr>
          <w:p w14:paraId="61F450A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9.4.2B</w:t>
            </w:r>
          </w:p>
        </w:tc>
        <w:tc>
          <w:tcPr>
            <w:tcW w:w="9810" w:type="dxa"/>
            <w:shd w:val="clear" w:color="auto" w:fill="auto"/>
          </w:tcPr>
          <w:p w14:paraId="74C71EB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Use of fumigants shall be minimized and when used there shall be evidence for use including location, date, active ingredients, doses, method of application, operator name and written justification for their use.</w:t>
            </w:r>
          </w:p>
        </w:tc>
        <w:tc>
          <w:tcPr>
            <w:tcW w:w="630" w:type="dxa"/>
            <w:shd w:val="clear" w:color="auto" w:fill="auto"/>
          </w:tcPr>
          <w:p w14:paraId="15F30D1B" w14:textId="6ABB295A"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4A938F" w14:textId="77777777" w:rsidR="00A374A9" w:rsidRDefault="00A374A9">
            <w:pPr>
              <w:jc w:val="center"/>
              <w:rPr>
                <w:rFonts w:ascii="Calibri" w:eastAsia="Calibri" w:hAnsi="Calibri" w:cs="Calibri"/>
                <w:b/>
                <w:sz w:val="20"/>
                <w:szCs w:val="20"/>
              </w:rPr>
            </w:pPr>
          </w:p>
        </w:tc>
        <w:tc>
          <w:tcPr>
            <w:tcW w:w="2409" w:type="dxa"/>
            <w:shd w:val="clear" w:color="auto" w:fill="auto"/>
          </w:tcPr>
          <w:p w14:paraId="500BAB1E" w14:textId="24B0060F"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43629487" w14:textId="77777777">
        <w:trPr>
          <w:jc w:val="center"/>
        </w:trPr>
        <w:tc>
          <w:tcPr>
            <w:tcW w:w="1419" w:type="dxa"/>
            <w:shd w:val="clear" w:color="auto" w:fill="auto"/>
          </w:tcPr>
          <w:p w14:paraId="0E47A6D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9.4.4A</w:t>
            </w:r>
          </w:p>
        </w:tc>
        <w:tc>
          <w:tcPr>
            <w:tcW w:w="9810" w:type="dxa"/>
            <w:shd w:val="clear" w:color="auto" w:fill="auto"/>
          </w:tcPr>
          <w:p w14:paraId="6DD81B9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Only chemicals registered by a recognized authority shall be used in any production process. They shall be used in accordance with the prescription for purpose fit for use and will keep up to date with the most current list of acceptable chemicals locally and internationally.</w:t>
            </w:r>
          </w:p>
        </w:tc>
        <w:tc>
          <w:tcPr>
            <w:tcW w:w="630" w:type="dxa"/>
            <w:shd w:val="clear" w:color="auto" w:fill="auto"/>
          </w:tcPr>
          <w:p w14:paraId="16A80E89" w14:textId="7C9B95A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8424FBF" w14:textId="77777777" w:rsidR="00A374A9" w:rsidRDefault="00A374A9">
            <w:pPr>
              <w:jc w:val="center"/>
              <w:rPr>
                <w:rFonts w:ascii="Calibri" w:eastAsia="Calibri" w:hAnsi="Calibri" w:cs="Calibri"/>
                <w:b/>
                <w:sz w:val="20"/>
                <w:szCs w:val="20"/>
              </w:rPr>
            </w:pPr>
          </w:p>
        </w:tc>
        <w:tc>
          <w:tcPr>
            <w:tcW w:w="2409" w:type="dxa"/>
            <w:shd w:val="clear" w:color="auto" w:fill="auto"/>
          </w:tcPr>
          <w:p w14:paraId="32FA3225" w14:textId="08FCDF1E"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297EE4DF" w14:textId="77777777">
        <w:trPr>
          <w:jc w:val="center"/>
        </w:trPr>
        <w:tc>
          <w:tcPr>
            <w:tcW w:w="1419" w:type="dxa"/>
            <w:shd w:val="clear" w:color="auto" w:fill="C3BD96"/>
          </w:tcPr>
          <w:p w14:paraId="37E8C5C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w:t>
            </w:r>
          </w:p>
        </w:tc>
        <w:tc>
          <w:tcPr>
            <w:tcW w:w="9810" w:type="dxa"/>
            <w:shd w:val="clear" w:color="auto" w:fill="C3BD96"/>
          </w:tcPr>
          <w:p w14:paraId="77F828C0"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Substrates</w:t>
            </w:r>
          </w:p>
        </w:tc>
        <w:tc>
          <w:tcPr>
            <w:tcW w:w="630" w:type="dxa"/>
            <w:shd w:val="clear" w:color="auto" w:fill="auto"/>
          </w:tcPr>
          <w:p w14:paraId="06403634" w14:textId="77777777" w:rsidR="00A374A9" w:rsidRDefault="00A374A9">
            <w:pPr>
              <w:jc w:val="center"/>
              <w:rPr>
                <w:rFonts w:ascii="Calibri" w:eastAsia="Calibri" w:hAnsi="Calibri" w:cs="Calibri"/>
                <w:b/>
                <w:sz w:val="20"/>
                <w:szCs w:val="20"/>
              </w:rPr>
            </w:pPr>
          </w:p>
        </w:tc>
        <w:tc>
          <w:tcPr>
            <w:tcW w:w="630" w:type="dxa"/>
            <w:shd w:val="clear" w:color="auto" w:fill="auto"/>
          </w:tcPr>
          <w:p w14:paraId="686C2475" w14:textId="77777777" w:rsidR="00A374A9" w:rsidRDefault="00A374A9">
            <w:pPr>
              <w:jc w:val="center"/>
              <w:rPr>
                <w:rFonts w:ascii="Calibri" w:eastAsia="Calibri" w:hAnsi="Calibri" w:cs="Calibri"/>
                <w:b/>
                <w:sz w:val="20"/>
                <w:szCs w:val="20"/>
              </w:rPr>
            </w:pPr>
          </w:p>
        </w:tc>
        <w:tc>
          <w:tcPr>
            <w:tcW w:w="2409" w:type="dxa"/>
            <w:shd w:val="clear" w:color="auto" w:fill="auto"/>
          </w:tcPr>
          <w:p w14:paraId="17BF85DB" w14:textId="77777777" w:rsidR="00A374A9" w:rsidRDefault="00A374A9">
            <w:pPr>
              <w:jc w:val="center"/>
              <w:rPr>
                <w:rFonts w:ascii="Calibri" w:eastAsia="Calibri" w:hAnsi="Calibri" w:cs="Calibri"/>
                <w:b/>
                <w:sz w:val="20"/>
                <w:szCs w:val="20"/>
              </w:rPr>
            </w:pPr>
          </w:p>
        </w:tc>
      </w:tr>
      <w:tr w:rsidR="00A374A9" w14:paraId="57D6DDB5" w14:textId="77777777">
        <w:trPr>
          <w:jc w:val="center"/>
        </w:trPr>
        <w:tc>
          <w:tcPr>
            <w:tcW w:w="1419" w:type="dxa"/>
            <w:shd w:val="clear" w:color="auto" w:fill="auto"/>
          </w:tcPr>
          <w:p w14:paraId="041F0F5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9.5.1C</w:t>
            </w:r>
          </w:p>
        </w:tc>
        <w:tc>
          <w:tcPr>
            <w:tcW w:w="9810" w:type="dxa"/>
            <w:shd w:val="clear" w:color="auto" w:fill="auto"/>
          </w:tcPr>
          <w:p w14:paraId="369C254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who use substrates are advised to recycle them and there shall be documentation to show the suitability of such substrates.</w:t>
            </w:r>
          </w:p>
        </w:tc>
        <w:tc>
          <w:tcPr>
            <w:tcW w:w="630" w:type="dxa"/>
            <w:shd w:val="clear" w:color="auto" w:fill="auto"/>
          </w:tcPr>
          <w:p w14:paraId="1F4F79ED" w14:textId="43FDEC9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7053E1B" w14:textId="77777777" w:rsidR="00A374A9" w:rsidRDefault="00A374A9">
            <w:pPr>
              <w:jc w:val="center"/>
              <w:rPr>
                <w:rFonts w:ascii="Calibri" w:eastAsia="Calibri" w:hAnsi="Calibri" w:cs="Calibri"/>
                <w:b/>
                <w:sz w:val="20"/>
                <w:szCs w:val="20"/>
              </w:rPr>
            </w:pPr>
          </w:p>
        </w:tc>
        <w:tc>
          <w:tcPr>
            <w:tcW w:w="2409" w:type="dxa"/>
            <w:shd w:val="clear" w:color="auto" w:fill="auto"/>
          </w:tcPr>
          <w:p w14:paraId="2F2C76D0" w14:textId="4BC4C73A"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06ECE192" w14:textId="77777777">
        <w:trPr>
          <w:jc w:val="center"/>
        </w:trPr>
        <w:tc>
          <w:tcPr>
            <w:tcW w:w="1419" w:type="dxa"/>
            <w:shd w:val="clear" w:color="auto" w:fill="auto"/>
          </w:tcPr>
          <w:p w14:paraId="690441E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9.5.2B</w:t>
            </w:r>
          </w:p>
        </w:tc>
        <w:tc>
          <w:tcPr>
            <w:tcW w:w="9810" w:type="dxa"/>
            <w:shd w:val="clear" w:color="auto" w:fill="auto"/>
          </w:tcPr>
          <w:p w14:paraId="6361B40D"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Where substrates are used and recycled, there must be documentation on quantities used, and dates of recycling. If </w:t>
            </w:r>
            <w:r>
              <w:rPr>
                <w:rFonts w:ascii="Calibri" w:eastAsia="Calibri" w:hAnsi="Calibri" w:cs="Calibri"/>
                <w:color w:val="000000"/>
                <w:sz w:val="20"/>
                <w:szCs w:val="20"/>
              </w:rPr>
              <w:lastRenderedPageBreak/>
              <w:t xml:space="preserve">substrates are used but not recycled, justification shall be given. </w:t>
            </w:r>
          </w:p>
        </w:tc>
        <w:tc>
          <w:tcPr>
            <w:tcW w:w="630" w:type="dxa"/>
            <w:shd w:val="clear" w:color="auto" w:fill="auto"/>
          </w:tcPr>
          <w:p w14:paraId="36455534" w14:textId="50B89D5D" w:rsidR="00A374A9" w:rsidRDefault="006B4F6D">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1CE276BF" w14:textId="77777777" w:rsidR="00A374A9" w:rsidRDefault="00A374A9">
            <w:pPr>
              <w:jc w:val="center"/>
              <w:rPr>
                <w:rFonts w:ascii="Calibri" w:eastAsia="Calibri" w:hAnsi="Calibri" w:cs="Calibri"/>
                <w:b/>
                <w:sz w:val="20"/>
                <w:szCs w:val="20"/>
              </w:rPr>
            </w:pPr>
          </w:p>
        </w:tc>
        <w:tc>
          <w:tcPr>
            <w:tcW w:w="2409" w:type="dxa"/>
            <w:shd w:val="clear" w:color="auto" w:fill="auto"/>
          </w:tcPr>
          <w:p w14:paraId="36F24279" w14:textId="2A7A129D"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53C61F77" w14:textId="77777777">
        <w:trPr>
          <w:jc w:val="center"/>
        </w:trPr>
        <w:tc>
          <w:tcPr>
            <w:tcW w:w="1419" w:type="dxa"/>
            <w:shd w:val="clear" w:color="auto" w:fill="auto"/>
          </w:tcPr>
          <w:p w14:paraId="489647B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9.5.3A.</w:t>
            </w:r>
          </w:p>
        </w:tc>
        <w:tc>
          <w:tcPr>
            <w:tcW w:w="9810" w:type="dxa"/>
            <w:shd w:val="clear" w:color="auto" w:fill="auto"/>
          </w:tcPr>
          <w:p w14:paraId="4849779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Recycled substrates should be treated/sterilized before re-use.</w:t>
            </w:r>
            <w:r>
              <w:rPr>
                <w:rFonts w:ascii="Calibri" w:eastAsia="Calibri" w:hAnsi="Calibri" w:cs="Calibri"/>
                <w:b/>
                <w:sz w:val="20"/>
                <w:szCs w:val="20"/>
              </w:rPr>
              <w:t xml:space="preserve"> </w:t>
            </w:r>
            <w:r>
              <w:rPr>
                <w:rFonts w:ascii="Calibri" w:eastAsia="Calibri" w:hAnsi="Calibri" w:cs="Calibri"/>
                <w:sz w:val="20"/>
                <w:szCs w:val="20"/>
              </w:rPr>
              <w:t>Substrates sterilization shall be done in an environmental friendly way</w:t>
            </w:r>
          </w:p>
        </w:tc>
        <w:tc>
          <w:tcPr>
            <w:tcW w:w="630" w:type="dxa"/>
            <w:shd w:val="clear" w:color="auto" w:fill="auto"/>
          </w:tcPr>
          <w:p w14:paraId="457CD1D6" w14:textId="3FC94ECD"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08AE89D" w14:textId="77777777" w:rsidR="00A374A9" w:rsidRDefault="00A374A9">
            <w:pPr>
              <w:jc w:val="center"/>
              <w:rPr>
                <w:rFonts w:ascii="Calibri" w:eastAsia="Calibri" w:hAnsi="Calibri" w:cs="Calibri"/>
                <w:b/>
                <w:sz w:val="20"/>
                <w:szCs w:val="20"/>
              </w:rPr>
            </w:pPr>
          </w:p>
        </w:tc>
        <w:tc>
          <w:tcPr>
            <w:tcW w:w="2409" w:type="dxa"/>
            <w:shd w:val="clear" w:color="auto" w:fill="auto"/>
          </w:tcPr>
          <w:p w14:paraId="4C0AC220" w14:textId="1CFAF9AF"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03DC1B13" w14:textId="77777777">
        <w:trPr>
          <w:jc w:val="center"/>
        </w:trPr>
        <w:tc>
          <w:tcPr>
            <w:tcW w:w="1419" w:type="dxa"/>
            <w:shd w:val="clear" w:color="auto" w:fill="auto"/>
          </w:tcPr>
          <w:p w14:paraId="72B1E9E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9.5.4A</w:t>
            </w:r>
          </w:p>
        </w:tc>
        <w:tc>
          <w:tcPr>
            <w:tcW w:w="9810" w:type="dxa"/>
            <w:shd w:val="clear" w:color="auto" w:fill="auto"/>
          </w:tcPr>
          <w:p w14:paraId="2E671C4F"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Where substrates are used, steaming shall be preferred option for sterilization.</w:t>
            </w:r>
          </w:p>
        </w:tc>
        <w:tc>
          <w:tcPr>
            <w:tcW w:w="630" w:type="dxa"/>
            <w:shd w:val="clear" w:color="auto" w:fill="auto"/>
          </w:tcPr>
          <w:p w14:paraId="44B5D100" w14:textId="014F6A1F"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1FBFB9" w14:textId="77777777" w:rsidR="00A374A9" w:rsidRDefault="00A374A9">
            <w:pPr>
              <w:jc w:val="center"/>
              <w:rPr>
                <w:rFonts w:ascii="Calibri" w:eastAsia="Calibri" w:hAnsi="Calibri" w:cs="Calibri"/>
                <w:b/>
                <w:sz w:val="20"/>
                <w:szCs w:val="20"/>
              </w:rPr>
            </w:pPr>
          </w:p>
        </w:tc>
        <w:tc>
          <w:tcPr>
            <w:tcW w:w="2409" w:type="dxa"/>
            <w:shd w:val="clear" w:color="auto" w:fill="auto"/>
          </w:tcPr>
          <w:p w14:paraId="730AE40F" w14:textId="5407C3BC"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4FDE8FA9" w14:textId="77777777">
        <w:trPr>
          <w:jc w:val="center"/>
        </w:trPr>
        <w:tc>
          <w:tcPr>
            <w:tcW w:w="1419" w:type="dxa"/>
            <w:shd w:val="clear" w:color="auto" w:fill="auto"/>
          </w:tcPr>
          <w:p w14:paraId="2E0752B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9.5.5A</w:t>
            </w:r>
          </w:p>
        </w:tc>
        <w:tc>
          <w:tcPr>
            <w:tcW w:w="9810" w:type="dxa"/>
            <w:shd w:val="clear" w:color="auto" w:fill="auto"/>
          </w:tcPr>
          <w:p w14:paraId="69FBF8E9"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Where chemicals are used to sterilize substrate for reuse, the following shall be recorded: location of sterilization, date, type of chemical used, method of sterilization and person performing sterilization. </w:t>
            </w:r>
          </w:p>
        </w:tc>
        <w:tc>
          <w:tcPr>
            <w:tcW w:w="630" w:type="dxa"/>
            <w:shd w:val="clear" w:color="auto" w:fill="auto"/>
          </w:tcPr>
          <w:p w14:paraId="0288EDB9" w14:textId="41D352E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1474F9" w14:textId="77777777" w:rsidR="00A374A9" w:rsidRDefault="00A374A9">
            <w:pPr>
              <w:jc w:val="center"/>
              <w:rPr>
                <w:rFonts w:ascii="Calibri" w:eastAsia="Calibri" w:hAnsi="Calibri" w:cs="Calibri"/>
                <w:b/>
                <w:sz w:val="20"/>
                <w:szCs w:val="20"/>
              </w:rPr>
            </w:pPr>
          </w:p>
        </w:tc>
        <w:tc>
          <w:tcPr>
            <w:tcW w:w="2409" w:type="dxa"/>
            <w:shd w:val="clear" w:color="auto" w:fill="auto"/>
          </w:tcPr>
          <w:p w14:paraId="5DD85916" w14:textId="7989B783"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718BC1FC" w14:textId="77777777">
        <w:trPr>
          <w:jc w:val="center"/>
        </w:trPr>
        <w:tc>
          <w:tcPr>
            <w:tcW w:w="1419" w:type="dxa"/>
            <w:shd w:val="clear" w:color="auto" w:fill="auto"/>
          </w:tcPr>
          <w:p w14:paraId="283A2B1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9.5.6.A</w:t>
            </w:r>
          </w:p>
        </w:tc>
        <w:tc>
          <w:tcPr>
            <w:tcW w:w="9810" w:type="dxa"/>
            <w:shd w:val="clear" w:color="auto" w:fill="auto"/>
          </w:tcPr>
          <w:p w14:paraId="5A943CB7"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There shall be documentation to show the location of the treatment, the method of treatment, dates of sterilization, the active ingredients if any and their  application rates, the machinery, the operator etc. particularly where chemicals are used to sterilize.</w:t>
            </w:r>
          </w:p>
        </w:tc>
        <w:tc>
          <w:tcPr>
            <w:tcW w:w="630" w:type="dxa"/>
            <w:shd w:val="clear" w:color="auto" w:fill="auto"/>
          </w:tcPr>
          <w:p w14:paraId="03EA2222" w14:textId="4405D07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82C2A2C" w14:textId="77777777" w:rsidR="00A374A9" w:rsidRDefault="00A374A9">
            <w:pPr>
              <w:jc w:val="center"/>
              <w:rPr>
                <w:rFonts w:ascii="Calibri" w:eastAsia="Calibri" w:hAnsi="Calibri" w:cs="Calibri"/>
                <w:b/>
                <w:sz w:val="20"/>
                <w:szCs w:val="20"/>
              </w:rPr>
            </w:pPr>
          </w:p>
        </w:tc>
        <w:tc>
          <w:tcPr>
            <w:tcW w:w="2409" w:type="dxa"/>
            <w:shd w:val="clear" w:color="auto" w:fill="auto"/>
          </w:tcPr>
          <w:p w14:paraId="615AC02F" w14:textId="115E61BE" w:rsidR="00A374A9" w:rsidRDefault="00120BF1" w:rsidP="00120BF1">
            <w:pPr>
              <w:rPr>
                <w:rFonts w:ascii="Calibri" w:eastAsia="Calibri" w:hAnsi="Calibri" w:cs="Calibri"/>
                <w:b/>
                <w:sz w:val="20"/>
                <w:szCs w:val="20"/>
              </w:rPr>
            </w:pPr>
            <w:r>
              <w:rPr>
                <w:rFonts w:ascii="Calibri" w:eastAsia="Calibri" w:hAnsi="Calibri" w:cs="Calibri"/>
                <w:b/>
                <w:sz w:val="20"/>
                <w:szCs w:val="20"/>
              </w:rPr>
              <w:t>N/A</w:t>
            </w:r>
          </w:p>
        </w:tc>
      </w:tr>
      <w:tr w:rsidR="00A374A9" w14:paraId="76BB2DC3" w14:textId="77777777">
        <w:trPr>
          <w:jc w:val="center"/>
        </w:trPr>
        <w:tc>
          <w:tcPr>
            <w:tcW w:w="1419" w:type="dxa"/>
            <w:shd w:val="clear" w:color="auto" w:fill="C3BD96"/>
          </w:tcPr>
          <w:p w14:paraId="199DC48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w:t>
            </w:r>
          </w:p>
        </w:tc>
        <w:tc>
          <w:tcPr>
            <w:tcW w:w="9810" w:type="dxa"/>
            <w:shd w:val="clear" w:color="auto" w:fill="C3BD96"/>
          </w:tcPr>
          <w:p w14:paraId="54884854"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Plant </w:t>
            </w:r>
            <w:r>
              <w:rPr>
                <w:rFonts w:ascii="Calibri" w:eastAsia="Calibri" w:hAnsi="Calibri" w:cs="Calibri"/>
                <w:b/>
                <w:sz w:val="20"/>
                <w:szCs w:val="20"/>
              </w:rPr>
              <w:tab/>
              <w:t>nutrition and fertilizer use</w:t>
            </w:r>
          </w:p>
        </w:tc>
        <w:tc>
          <w:tcPr>
            <w:tcW w:w="630" w:type="dxa"/>
            <w:shd w:val="clear" w:color="auto" w:fill="auto"/>
          </w:tcPr>
          <w:p w14:paraId="0B4B9297" w14:textId="77777777" w:rsidR="00A374A9" w:rsidRDefault="00A374A9">
            <w:pPr>
              <w:jc w:val="center"/>
              <w:rPr>
                <w:rFonts w:ascii="Calibri" w:eastAsia="Calibri" w:hAnsi="Calibri" w:cs="Calibri"/>
                <w:b/>
                <w:sz w:val="20"/>
                <w:szCs w:val="20"/>
              </w:rPr>
            </w:pPr>
          </w:p>
        </w:tc>
        <w:tc>
          <w:tcPr>
            <w:tcW w:w="630" w:type="dxa"/>
            <w:shd w:val="clear" w:color="auto" w:fill="auto"/>
          </w:tcPr>
          <w:p w14:paraId="6D4356B0" w14:textId="77777777" w:rsidR="00A374A9" w:rsidRDefault="00A374A9">
            <w:pPr>
              <w:jc w:val="center"/>
              <w:rPr>
                <w:rFonts w:ascii="Calibri" w:eastAsia="Calibri" w:hAnsi="Calibri" w:cs="Calibri"/>
                <w:b/>
                <w:sz w:val="20"/>
                <w:szCs w:val="20"/>
              </w:rPr>
            </w:pPr>
          </w:p>
        </w:tc>
        <w:tc>
          <w:tcPr>
            <w:tcW w:w="2409" w:type="dxa"/>
            <w:shd w:val="clear" w:color="auto" w:fill="auto"/>
          </w:tcPr>
          <w:p w14:paraId="4B6181BE" w14:textId="77777777" w:rsidR="00A374A9" w:rsidRDefault="00A374A9">
            <w:pPr>
              <w:jc w:val="center"/>
              <w:rPr>
                <w:rFonts w:ascii="Calibri" w:eastAsia="Calibri" w:hAnsi="Calibri" w:cs="Calibri"/>
                <w:b/>
                <w:sz w:val="20"/>
                <w:szCs w:val="20"/>
              </w:rPr>
            </w:pPr>
          </w:p>
        </w:tc>
      </w:tr>
      <w:tr w:rsidR="00A374A9" w14:paraId="6BCBEF3D" w14:textId="77777777">
        <w:trPr>
          <w:jc w:val="center"/>
        </w:trPr>
        <w:tc>
          <w:tcPr>
            <w:tcW w:w="1419" w:type="dxa"/>
            <w:shd w:val="clear" w:color="auto" w:fill="FFFFFF"/>
          </w:tcPr>
          <w:p w14:paraId="05D7869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w:t>
            </w:r>
          </w:p>
        </w:tc>
        <w:tc>
          <w:tcPr>
            <w:tcW w:w="9810" w:type="dxa"/>
            <w:shd w:val="clear" w:color="auto" w:fill="FFFFFF"/>
          </w:tcPr>
          <w:p w14:paraId="3852B59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Advice on quantity and type of fertilizer</w:t>
            </w:r>
          </w:p>
        </w:tc>
        <w:tc>
          <w:tcPr>
            <w:tcW w:w="630" w:type="dxa"/>
            <w:shd w:val="clear" w:color="auto" w:fill="auto"/>
          </w:tcPr>
          <w:p w14:paraId="580DCCFB" w14:textId="77777777" w:rsidR="00A374A9" w:rsidRDefault="00A374A9">
            <w:pPr>
              <w:jc w:val="center"/>
              <w:rPr>
                <w:rFonts w:ascii="Calibri" w:eastAsia="Calibri" w:hAnsi="Calibri" w:cs="Calibri"/>
                <w:b/>
                <w:sz w:val="20"/>
                <w:szCs w:val="20"/>
              </w:rPr>
            </w:pPr>
          </w:p>
        </w:tc>
        <w:tc>
          <w:tcPr>
            <w:tcW w:w="630" w:type="dxa"/>
            <w:shd w:val="clear" w:color="auto" w:fill="auto"/>
          </w:tcPr>
          <w:p w14:paraId="247D9293" w14:textId="77777777" w:rsidR="00A374A9" w:rsidRDefault="00A374A9">
            <w:pPr>
              <w:jc w:val="center"/>
              <w:rPr>
                <w:rFonts w:ascii="Calibri" w:eastAsia="Calibri" w:hAnsi="Calibri" w:cs="Calibri"/>
                <w:b/>
                <w:sz w:val="20"/>
                <w:szCs w:val="20"/>
              </w:rPr>
            </w:pPr>
          </w:p>
        </w:tc>
        <w:tc>
          <w:tcPr>
            <w:tcW w:w="2409" w:type="dxa"/>
            <w:shd w:val="clear" w:color="auto" w:fill="auto"/>
          </w:tcPr>
          <w:p w14:paraId="006CDFA2" w14:textId="77777777" w:rsidR="00A374A9" w:rsidRDefault="00A374A9">
            <w:pPr>
              <w:jc w:val="center"/>
              <w:rPr>
                <w:rFonts w:ascii="Calibri" w:eastAsia="Calibri" w:hAnsi="Calibri" w:cs="Calibri"/>
                <w:b/>
                <w:sz w:val="20"/>
                <w:szCs w:val="20"/>
              </w:rPr>
            </w:pPr>
          </w:p>
        </w:tc>
      </w:tr>
      <w:tr w:rsidR="00A374A9" w14:paraId="30DA2359" w14:textId="77777777">
        <w:trPr>
          <w:jc w:val="center"/>
        </w:trPr>
        <w:tc>
          <w:tcPr>
            <w:tcW w:w="1419" w:type="dxa"/>
            <w:shd w:val="clear" w:color="auto" w:fill="auto"/>
          </w:tcPr>
          <w:p w14:paraId="09A5E98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10.1.1A  </w:t>
            </w:r>
          </w:p>
        </w:tc>
        <w:tc>
          <w:tcPr>
            <w:tcW w:w="9810" w:type="dxa"/>
            <w:shd w:val="clear" w:color="auto" w:fill="auto"/>
          </w:tcPr>
          <w:p w14:paraId="3CFBBFE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written fertilizer plan shall be developed based</w:t>
            </w:r>
            <w:r>
              <w:rPr>
                <w:rFonts w:ascii="Calibri" w:eastAsia="Calibri" w:hAnsi="Calibri" w:cs="Calibri"/>
                <w:b/>
                <w:sz w:val="20"/>
                <w:szCs w:val="20"/>
              </w:rPr>
              <w:t xml:space="preserve"> </w:t>
            </w:r>
            <w:r>
              <w:rPr>
                <w:rFonts w:ascii="Calibri" w:eastAsia="Calibri" w:hAnsi="Calibri" w:cs="Calibri"/>
                <w:sz w:val="20"/>
                <w:szCs w:val="20"/>
              </w:rPr>
              <w:t>on</w:t>
            </w:r>
            <w:r>
              <w:rPr>
                <w:rFonts w:ascii="Calibri" w:eastAsia="Calibri" w:hAnsi="Calibri" w:cs="Calibri"/>
                <w:b/>
                <w:sz w:val="20"/>
                <w:szCs w:val="20"/>
              </w:rPr>
              <w:t xml:space="preserve"> </w:t>
            </w:r>
            <w:r>
              <w:rPr>
                <w:rFonts w:ascii="Calibri" w:eastAsia="Calibri" w:hAnsi="Calibri" w:cs="Calibri"/>
                <w:sz w:val="20"/>
                <w:szCs w:val="20"/>
              </w:rPr>
              <w:t>soil, water and/or plant analysis which shall be regularly conducted to evaluate the fertilization plan.</w:t>
            </w:r>
          </w:p>
          <w:p w14:paraId="20FE943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  Chemical fertilizers shall be applied selectively and only on the basis of careful observation of the crop together with soil and, where necessary Organic fertilizers and composted waste shall be used for the improvement of the soil.</w:t>
            </w:r>
          </w:p>
        </w:tc>
        <w:tc>
          <w:tcPr>
            <w:tcW w:w="630" w:type="dxa"/>
            <w:shd w:val="clear" w:color="auto" w:fill="auto"/>
          </w:tcPr>
          <w:p w14:paraId="61887611" w14:textId="626411A6" w:rsidR="00A374A9" w:rsidRDefault="0045732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264896" w14:textId="77777777" w:rsidR="00A374A9" w:rsidRDefault="00A374A9">
            <w:pPr>
              <w:jc w:val="center"/>
              <w:rPr>
                <w:rFonts w:ascii="Calibri" w:eastAsia="Calibri" w:hAnsi="Calibri" w:cs="Calibri"/>
                <w:b/>
                <w:sz w:val="20"/>
                <w:szCs w:val="20"/>
              </w:rPr>
            </w:pPr>
          </w:p>
        </w:tc>
        <w:tc>
          <w:tcPr>
            <w:tcW w:w="2409" w:type="dxa"/>
            <w:shd w:val="clear" w:color="auto" w:fill="auto"/>
          </w:tcPr>
          <w:p w14:paraId="586CC633" w14:textId="77777777" w:rsidR="00A374A9" w:rsidRDefault="00854229" w:rsidP="00854229">
            <w:pPr>
              <w:rPr>
                <w:rFonts w:ascii="Calibri" w:eastAsia="Calibri" w:hAnsi="Calibri" w:cs="Calibri"/>
                <w:b/>
                <w:sz w:val="20"/>
                <w:szCs w:val="20"/>
              </w:rPr>
            </w:pPr>
            <w:r>
              <w:rPr>
                <w:rFonts w:ascii="Calibri" w:eastAsia="Calibri" w:hAnsi="Calibri" w:cs="Calibri"/>
                <w:b/>
                <w:sz w:val="20"/>
                <w:szCs w:val="20"/>
              </w:rPr>
              <w:t>Written fertilizer program ref MORLAGRIC/FORM/043 that details on the fertilizers to be put into different block based on the analysis done showing the deficient minerals in the soil.</w:t>
            </w:r>
          </w:p>
          <w:p w14:paraId="24B8CD8D" w14:textId="77777777" w:rsidR="00854229" w:rsidRDefault="00854229" w:rsidP="00854229">
            <w:pPr>
              <w:rPr>
                <w:rFonts w:ascii="Calibri" w:eastAsia="Calibri" w:hAnsi="Calibri" w:cs="Calibri"/>
                <w:b/>
                <w:sz w:val="20"/>
                <w:szCs w:val="20"/>
              </w:rPr>
            </w:pPr>
            <w:r>
              <w:rPr>
                <w:rFonts w:ascii="Calibri" w:eastAsia="Calibri" w:hAnsi="Calibri" w:cs="Calibri"/>
                <w:b/>
                <w:sz w:val="20"/>
                <w:szCs w:val="20"/>
              </w:rPr>
              <w:t>Much of the soils in the farm is carcacesous sodic soils which are improved by using nitrogen based fertilizer and humics to improve on the infiltration in theto the soil particles</w:t>
            </w:r>
          </w:p>
          <w:p w14:paraId="21B5DD1F" w14:textId="77777777" w:rsidR="0050612F" w:rsidRDefault="0050612F" w:rsidP="00854229">
            <w:pPr>
              <w:rPr>
                <w:rFonts w:ascii="Calibri" w:eastAsia="Calibri" w:hAnsi="Calibri" w:cs="Calibri"/>
                <w:b/>
                <w:sz w:val="20"/>
                <w:szCs w:val="20"/>
              </w:rPr>
            </w:pPr>
            <w:r>
              <w:rPr>
                <w:rFonts w:ascii="Calibri" w:eastAsia="Calibri" w:hAnsi="Calibri" w:cs="Calibri"/>
                <w:b/>
                <w:sz w:val="20"/>
                <w:szCs w:val="20"/>
              </w:rPr>
              <w:t>Reviewed Fertilizer plan for September 2022 dated 11</w:t>
            </w:r>
            <w:r w:rsidRPr="0050612F">
              <w:rPr>
                <w:rFonts w:ascii="Calibri" w:eastAsia="Calibri" w:hAnsi="Calibri" w:cs="Calibri"/>
                <w:b/>
                <w:sz w:val="20"/>
                <w:szCs w:val="20"/>
                <w:vertAlign w:val="superscript"/>
              </w:rPr>
              <w:t>th</w:t>
            </w:r>
            <w:r>
              <w:rPr>
                <w:rFonts w:ascii="Calibri" w:eastAsia="Calibri" w:hAnsi="Calibri" w:cs="Calibri"/>
                <w:b/>
                <w:sz w:val="20"/>
                <w:szCs w:val="20"/>
              </w:rPr>
              <w:t xml:space="preserve"> Sept 2022</w:t>
            </w:r>
          </w:p>
          <w:p w14:paraId="16BB773D" w14:textId="03F950A4" w:rsidR="0050612F" w:rsidRDefault="0050612F" w:rsidP="00854229">
            <w:pPr>
              <w:rPr>
                <w:rFonts w:ascii="Calibri" w:eastAsia="Calibri" w:hAnsi="Calibri" w:cs="Calibri"/>
                <w:b/>
                <w:sz w:val="20"/>
                <w:szCs w:val="20"/>
              </w:rPr>
            </w:pPr>
            <w:r>
              <w:rPr>
                <w:rFonts w:ascii="Calibri" w:eastAsia="Calibri" w:hAnsi="Calibri" w:cs="Calibri"/>
                <w:b/>
                <w:sz w:val="20"/>
                <w:szCs w:val="20"/>
              </w:rPr>
              <w:t>10.10.2022 approved by Daniel Loius,26-09-2022</w:t>
            </w:r>
          </w:p>
        </w:tc>
      </w:tr>
      <w:tr w:rsidR="00A374A9" w14:paraId="6A05ACAE" w14:textId="77777777">
        <w:trPr>
          <w:jc w:val="center"/>
        </w:trPr>
        <w:tc>
          <w:tcPr>
            <w:tcW w:w="1419" w:type="dxa"/>
            <w:shd w:val="clear" w:color="auto" w:fill="auto"/>
          </w:tcPr>
          <w:p w14:paraId="3B8ACC0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10.1.2A</w:t>
            </w:r>
          </w:p>
        </w:tc>
        <w:tc>
          <w:tcPr>
            <w:tcW w:w="9810" w:type="dxa"/>
            <w:shd w:val="clear" w:color="auto" w:fill="auto"/>
          </w:tcPr>
          <w:p w14:paraId="56C2C37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No fertilizer organic or inorganic shall be applied within six meters of any water channel or source.</w:t>
            </w:r>
          </w:p>
        </w:tc>
        <w:tc>
          <w:tcPr>
            <w:tcW w:w="630" w:type="dxa"/>
            <w:shd w:val="clear" w:color="auto" w:fill="auto"/>
          </w:tcPr>
          <w:p w14:paraId="08D1CE01" w14:textId="080705EA" w:rsidR="00A374A9" w:rsidRDefault="00F36BB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3D8B60E" w14:textId="77777777" w:rsidR="00A374A9" w:rsidRDefault="00A374A9">
            <w:pPr>
              <w:jc w:val="center"/>
              <w:rPr>
                <w:rFonts w:ascii="Calibri" w:eastAsia="Calibri" w:hAnsi="Calibri" w:cs="Calibri"/>
                <w:b/>
                <w:sz w:val="20"/>
                <w:szCs w:val="20"/>
              </w:rPr>
            </w:pPr>
          </w:p>
        </w:tc>
        <w:tc>
          <w:tcPr>
            <w:tcW w:w="2409" w:type="dxa"/>
            <w:shd w:val="clear" w:color="auto" w:fill="auto"/>
          </w:tcPr>
          <w:p w14:paraId="5BCD320B" w14:textId="304ED1F3" w:rsidR="00A374A9" w:rsidRDefault="00854229" w:rsidP="00854229">
            <w:pPr>
              <w:rPr>
                <w:rFonts w:ascii="Calibri" w:eastAsia="Calibri" w:hAnsi="Calibri" w:cs="Calibri"/>
                <w:b/>
                <w:sz w:val="20"/>
                <w:szCs w:val="20"/>
              </w:rPr>
            </w:pPr>
            <w:r>
              <w:rPr>
                <w:rFonts w:ascii="Calibri" w:eastAsia="Calibri" w:hAnsi="Calibri" w:cs="Calibri"/>
                <w:b/>
                <w:sz w:val="20"/>
                <w:szCs w:val="20"/>
              </w:rPr>
              <w:t>N/A</w:t>
            </w:r>
          </w:p>
        </w:tc>
      </w:tr>
      <w:tr w:rsidR="00A374A9" w14:paraId="2CED5438" w14:textId="77777777">
        <w:trPr>
          <w:jc w:val="center"/>
        </w:trPr>
        <w:tc>
          <w:tcPr>
            <w:tcW w:w="1419" w:type="dxa"/>
            <w:shd w:val="clear" w:color="auto" w:fill="auto"/>
          </w:tcPr>
          <w:p w14:paraId="76BE837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10.1.3A</w:t>
            </w:r>
          </w:p>
        </w:tc>
        <w:tc>
          <w:tcPr>
            <w:tcW w:w="9810" w:type="dxa"/>
            <w:shd w:val="clear" w:color="auto" w:fill="auto"/>
          </w:tcPr>
          <w:p w14:paraId="05C79BB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no direct drainage to any water source of runoff water from land where fertilizer has been applied.</w:t>
            </w:r>
          </w:p>
        </w:tc>
        <w:tc>
          <w:tcPr>
            <w:tcW w:w="630" w:type="dxa"/>
            <w:shd w:val="clear" w:color="auto" w:fill="auto"/>
          </w:tcPr>
          <w:p w14:paraId="55AEA48F" w14:textId="7518D56B" w:rsidR="00A374A9" w:rsidRDefault="0045732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EBE84E" w14:textId="77777777" w:rsidR="00A374A9" w:rsidRDefault="00A374A9">
            <w:pPr>
              <w:jc w:val="center"/>
              <w:rPr>
                <w:rFonts w:ascii="Calibri" w:eastAsia="Calibri" w:hAnsi="Calibri" w:cs="Calibri"/>
                <w:b/>
                <w:sz w:val="20"/>
                <w:szCs w:val="20"/>
              </w:rPr>
            </w:pPr>
          </w:p>
        </w:tc>
        <w:tc>
          <w:tcPr>
            <w:tcW w:w="2409" w:type="dxa"/>
            <w:shd w:val="clear" w:color="auto" w:fill="auto"/>
          </w:tcPr>
          <w:p w14:paraId="203BB076" w14:textId="7867B1F5" w:rsidR="00A374A9" w:rsidRPr="00854229" w:rsidRDefault="00854229" w:rsidP="00854229">
            <w:pPr>
              <w:rPr>
                <w:rFonts w:ascii="Calibri" w:eastAsia="Calibri" w:hAnsi="Calibri" w:cs="Calibri"/>
                <w:bCs/>
                <w:sz w:val="20"/>
                <w:szCs w:val="20"/>
              </w:rPr>
            </w:pPr>
            <w:r w:rsidRPr="00854229">
              <w:rPr>
                <w:rFonts w:ascii="Calibri" w:eastAsia="Calibri" w:hAnsi="Calibri" w:cs="Calibri"/>
                <w:bCs/>
                <w:sz w:val="20"/>
                <w:szCs w:val="20"/>
              </w:rPr>
              <w:t xml:space="preserve">No application done close to water sources and a gap of more than 10 </w:t>
            </w:r>
            <w:r w:rsidRPr="00854229">
              <w:rPr>
                <w:rFonts w:ascii="Calibri" w:eastAsia="Calibri" w:hAnsi="Calibri" w:cs="Calibri"/>
                <w:bCs/>
                <w:sz w:val="20"/>
                <w:szCs w:val="20"/>
              </w:rPr>
              <w:lastRenderedPageBreak/>
              <w:t xml:space="preserve">meters was reviewed left between where the dam is and where the orchard is and there are no runoffs. Grass was seen planted as the block hedge crop that separate blocks and areas including orchard and the </w:t>
            </w:r>
          </w:p>
        </w:tc>
      </w:tr>
      <w:tr w:rsidR="00A374A9" w14:paraId="4EA656B3" w14:textId="77777777">
        <w:trPr>
          <w:jc w:val="center"/>
        </w:trPr>
        <w:tc>
          <w:tcPr>
            <w:tcW w:w="1419" w:type="dxa"/>
            <w:shd w:val="clear" w:color="auto" w:fill="auto"/>
          </w:tcPr>
          <w:p w14:paraId="27C4A86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10.1.4B</w:t>
            </w:r>
          </w:p>
        </w:tc>
        <w:tc>
          <w:tcPr>
            <w:tcW w:w="9810" w:type="dxa"/>
            <w:shd w:val="clear" w:color="auto" w:fill="auto"/>
          </w:tcPr>
          <w:p w14:paraId="3E7D833C"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The person in charge of fertilizer application and the operators shall demonstrate understanding on matters relating to fertilizers and fertilizer use. </w:t>
            </w:r>
          </w:p>
        </w:tc>
        <w:tc>
          <w:tcPr>
            <w:tcW w:w="630" w:type="dxa"/>
            <w:shd w:val="clear" w:color="auto" w:fill="auto"/>
          </w:tcPr>
          <w:p w14:paraId="70206C63" w14:textId="6534407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6EAF8C5" w14:textId="77777777" w:rsidR="00A374A9" w:rsidRDefault="00A374A9">
            <w:pPr>
              <w:jc w:val="center"/>
              <w:rPr>
                <w:rFonts w:ascii="Calibri" w:eastAsia="Calibri" w:hAnsi="Calibri" w:cs="Calibri"/>
                <w:b/>
                <w:sz w:val="20"/>
                <w:szCs w:val="20"/>
              </w:rPr>
            </w:pPr>
          </w:p>
        </w:tc>
        <w:tc>
          <w:tcPr>
            <w:tcW w:w="2409" w:type="dxa"/>
            <w:shd w:val="clear" w:color="auto" w:fill="auto"/>
          </w:tcPr>
          <w:p w14:paraId="1F565923" w14:textId="221E5C5B" w:rsidR="00A374A9" w:rsidRDefault="009D4FC5" w:rsidP="00854229">
            <w:pPr>
              <w:rPr>
                <w:rFonts w:ascii="Calibri" w:eastAsia="Calibri" w:hAnsi="Calibri" w:cs="Calibri"/>
                <w:b/>
                <w:sz w:val="20"/>
                <w:szCs w:val="20"/>
              </w:rPr>
            </w:pPr>
            <w:r>
              <w:rPr>
                <w:rFonts w:ascii="Calibri" w:eastAsia="Calibri" w:hAnsi="Calibri" w:cs="Calibri"/>
                <w:b/>
                <w:sz w:val="20"/>
                <w:szCs w:val="20"/>
              </w:rPr>
              <w:t>The advisor on fertilizer application is trained with a PHD in Plant genetics and Crop Protection from Hebrew University of Jerusalem</w:t>
            </w:r>
          </w:p>
        </w:tc>
      </w:tr>
      <w:tr w:rsidR="00A374A9" w14:paraId="0229EBC0" w14:textId="77777777">
        <w:trPr>
          <w:jc w:val="center"/>
        </w:trPr>
        <w:tc>
          <w:tcPr>
            <w:tcW w:w="1419" w:type="dxa"/>
            <w:shd w:val="clear" w:color="auto" w:fill="auto"/>
          </w:tcPr>
          <w:p w14:paraId="5E58F9B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10.1.5A</w:t>
            </w:r>
          </w:p>
        </w:tc>
        <w:tc>
          <w:tcPr>
            <w:tcW w:w="9810" w:type="dxa"/>
            <w:shd w:val="clear" w:color="auto" w:fill="auto"/>
          </w:tcPr>
          <w:p w14:paraId="16703EB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Trained and competent employees shall be responsible for fertilization programme.</w:t>
            </w:r>
          </w:p>
        </w:tc>
        <w:tc>
          <w:tcPr>
            <w:tcW w:w="630" w:type="dxa"/>
            <w:shd w:val="clear" w:color="auto" w:fill="auto"/>
          </w:tcPr>
          <w:p w14:paraId="6B22C187" w14:textId="684EC90C"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F674A16" w14:textId="77777777" w:rsidR="00A374A9" w:rsidRDefault="00A374A9">
            <w:pPr>
              <w:jc w:val="center"/>
              <w:rPr>
                <w:rFonts w:ascii="Calibri" w:eastAsia="Calibri" w:hAnsi="Calibri" w:cs="Calibri"/>
                <w:b/>
                <w:sz w:val="20"/>
                <w:szCs w:val="20"/>
              </w:rPr>
            </w:pPr>
          </w:p>
        </w:tc>
        <w:tc>
          <w:tcPr>
            <w:tcW w:w="2409" w:type="dxa"/>
            <w:shd w:val="clear" w:color="auto" w:fill="auto"/>
          </w:tcPr>
          <w:p w14:paraId="2891F327" w14:textId="11F8358A" w:rsidR="00A374A9" w:rsidRDefault="0050612F" w:rsidP="0050612F">
            <w:pPr>
              <w:rPr>
                <w:rFonts w:ascii="Calibri" w:eastAsia="Calibri" w:hAnsi="Calibri" w:cs="Calibri"/>
                <w:b/>
                <w:sz w:val="20"/>
                <w:szCs w:val="20"/>
              </w:rPr>
            </w:pPr>
            <w:r>
              <w:rPr>
                <w:rFonts w:ascii="Calibri" w:eastAsia="Calibri" w:hAnsi="Calibri" w:cs="Calibri"/>
                <w:b/>
                <w:sz w:val="20"/>
                <w:szCs w:val="20"/>
              </w:rPr>
              <w:t>Employees are trained with training done by Raphael Mwakireti dated 08-06-2022 and an initial training dated 19-11-2020 by KENAGRO Chemical and fertilizers-based company</w:t>
            </w:r>
          </w:p>
        </w:tc>
      </w:tr>
      <w:tr w:rsidR="00A374A9" w14:paraId="4D734C5A" w14:textId="77777777">
        <w:trPr>
          <w:jc w:val="center"/>
        </w:trPr>
        <w:tc>
          <w:tcPr>
            <w:tcW w:w="1419" w:type="dxa"/>
            <w:shd w:val="clear" w:color="auto" w:fill="auto"/>
          </w:tcPr>
          <w:p w14:paraId="1D45CA4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10.1.6A</w:t>
            </w:r>
          </w:p>
        </w:tc>
        <w:tc>
          <w:tcPr>
            <w:tcW w:w="9810" w:type="dxa"/>
            <w:shd w:val="clear" w:color="auto" w:fill="auto"/>
          </w:tcPr>
          <w:p w14:paraId="196E52C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proof of that competence and where it is lacking, training shall be given by qualified personnel.</w:t>
            </w:r>
          </w:p>
        </w:tc>
        <w:tc>
          <w:tcPr>
            <w:tcW w:w="630" w:type="dxa"/>
            <w:shd w:val="clear" w:color="auto" w:fill="auto"/>
          </w:tcPr>
          <w:p w14:paraId="386B4BC1" w14:textId="05A4E38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745F752" w14:textId="77777777" w:rsidR="00A374A9" w:rsidRDefault="00A374A9">
            <w:pPr>
              <w:jc w:val="center"/>
              <w:rPr>
                <w:rFonts w:ascii="Calibri" w:eastAsia="Calibri" w:hAnsi="Calibri" w:cs="Calibri"/>
                <w:b/>
                <w:sz w:val="20"/>
                <w:szCs w:val="20"/>
              </w:rPr>
            </w:pPr>
          </w:p>
        </w:tc>
        <w:tc>
          <w:tcPr>
            <w:tcW w:w="2409" w:type="dxa"/>
            <w:shd w:val="clear" w:color="auto" w:fill="auto"/>
          </w:tcPr>
          <w:p w14:paraId="222DADDA" w14:textId="220F01FE" w:rsidR="00A374A9" w:rsidRDefault="0050612F" w:rsidP="0050612F">
            <w:pPr>
              <w:rPr>
                <w:rFonts w:ascii="Calibri" w:eastAsia="Calibri" w:hAnsi="Calibri" w:cs="Calibri"/>
                <w:b/>
                <w:sz w:val="20"/>
                <w:szCs w:val="20"/>
              </w:rPr>
            </w:pPr>
            <w:r>
              <w:rPr>
                <w:rFonts w:ascii="Calibri" w:eastAsia="Calibri" w:hAnsi="Calibri" w:cs="Calibri"/>
                <w:b/>
                <w:sz w:val="20"/>
                <w:szCs w:val="20"/>
              </w:rPr>
              <w:t>Training relating to the advisor on soil fertility and fertilizer and chemical application related to DR Shery Lev Consultants with PHD in plant Genetics from Hebrew University  dated 11</w:t>
            </w:r>
            <w:r w:rsidRPr="0050612F">
              <w:rPr>
                <w:rFonts w:ascii="Calibri" w:eastAsia="Calibri" w:hAnsi="Calibri" w:cs="Calibri"/>
                <w:b/>
                <w:sz w:val="20"/>
                <w:szCs w:val="20"/>
                <w:vertAlign w:val="superscript"/>
              </w:rPr>
              <w:t>th</w:t>
            </w:r>
            <w:r>
              <w:rPr>
                <w:rFonts w:ascii="Calibri" w:eastAsia="Calibri" w:hAnsi="Calibri" w:cs="Calibri"/>
                <w:b/>
                <w:sz w:val="20"/>
                <w:szCs w:val="20"/>
              </w:rPr>
              <w:t xml:space="preserve"> June 2018 </w:t>
            </w:r>
          </w:p>
        </w:tc>
      </w:tr>
      <w:tr w:rsidR="00A374A9" w14:paraId="080A62AD" w14:textId="77777777">
        <w:trPr>
          <w:jc w:val="center"/>
        </w:trPr>
        <w:tc>
          <w:tcPr>
            <w:tcW w:w="1419" w:type="dxa"/>
            <w:shd w:val="clear" w:color="auto" w:fill="auto"/>
          </w:tcPr>
          <w:p w14:paraId="5B44EF7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10.1.7A</w:t>
            </w:r>
          </w:p>
        </w:tc>
        <w:tc>
          <w:tcPr>
            <w:tcW w:w="9810" w:type="dxa"/>
            <w:shd w:val="clear" w:color="auto" w:fill="auto"/>
          </w:tcPr>
          <w:p w14:paraId="7EA368BD" w14:textId="77777777" w:rsidR="00A374A9" w:rsidRDefault="003C2851">
            <w:pPr>
              <w:tabs>
                <w:tab w:val="left" w:pos="900"/>
              </w:tabs>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Inorganic fertilizers used on the farm shall have a fertilizer profile detailing chemical content.</w:t>
            </w:r>
          </w:p>
        </w:tc>
        <w:tc>
          <w:tcPr>
            <w:tcW w:w="630" w:type="dxa"/>
            <w:shd w:val="clear" w:color="auto" w:fill="auto"/>
          </w:tcPr>
          <w:p w14:paraId="5DF629EC" w14:textId="75A4EF1D" w:rsidR="00A374A9" w:rsidRDefault="00A374A9">
            <w:pPr>
              <w:jc w:val="center"/>
              <w:rPr>
                <w:rFonts w:ascii="Calibri" w:eastAsia="Calibri" w:hAnsi="Calibri" w:cs="Calibri"/>
                <w:b/>
                <w:sz w:val="20"/>
                <w:szCs w:val="20"/>
              </w:rPr>
            </w:pPr>
          </w:p>
        </w:tc>
        <w:tc>
          <w:tcPr>
            <w:tcW w:w="630" w:type="dxa"/>
            <w:shd w:val="clear" w:color="auto" w:fill="auto"/>
          </w:tcPr>
          <w:p w14:paraId="47B327F6" w14:textId="671519C6" w:rsidR="00A374A9" w:rsidRDefault="006B4F6D">
            <w:pPr>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auto"/>
          </w:tcPr>
          <w:p w14:paraId="21183BE1" w14:textId="77777777" w:rsidR="00A374A9" w:rsidRPr="007E78D7" w:rsidRDefault="0050612F" w:rsidP="0050612F">
            <w:pPr>
              <w:rPr>
                <w:rFonts w:ascii="Calibri" w:eastAsia="Calibri" w:hAnsi="Calibri" w:cs="Calibri"/>
                <w:b/>
                <w:sz w:val="20"/>
                <w:szCs w:val="20"/>
              </w:rPr>
            </w:pPr>
            <w:r w:rsidRPr="007E78D7">
              <w:rPr>
                <w:rFonts w:ascii="Calibri" w:eastAsia="Calibri" w:hAnsi="Calibri" w:cs="Calibri"/>
                <w:b/>
                <w:sz w:val="20"/>
                <w:szCs w:val="20"/>
              </w:rPr>
              <w:t xml:space="preserve">A fertilizer profile detailing on the chemical content of each fertilizer applied </w:t>
            </w:r>
          </w:p>
          <w:p w14:paraId="4551EBAB" w14:textId="77777777" w:rsidR="007E78D7" w:rsidRPr="007E78D7" w:rsidRDefault="007E78D7" w:rsidP="0050612F">
            <w:pPr>
              <w:rPr>
                <w:rFonts w:ascii="Calibri" w:eastAsia="Calibri" w:hAnsi="Calibri" w:cs="Calibri"/>
                <w:b/>
                <w:sz w:val="20"/>
                <w:szCs w:val="20"/>
              </w:rPr>
            </w:pPr>
          </w:p>
          <w:p w14:paraId="21917B9F" w14:textId="6DC938AC" w:rsidR="007E78D7" w:rsidRPr="007E78D7" w:rsidRDefault="007E78D7" w:rsidP="007E78D7">
            <w:pPr>
              <w:rPr>
                <w:rFonts w:ascii="Calibri" w:eastAsia="Calibri" w:hAnsi="Calibri" w:cs="Calibri"/>
                <w:b/>
                <w:sz w:val="20"/>
                <w:szCs w:val="20"/>
              </w:rPr>
            </w:pPr>
            <w:r w:rsidRPr="007E78D7">
              <w:rPr>
                <w:rFonts w:ascii="Calibri" w:eastAsia="Calibri" w:hAnsi="Calibri" w:cs="Calibri"/>
                <w:b/>
                <w:sz w:val="20"/>
                <w:szCs w:val="20"/>
              </w:rPr>
              <w:t xml:space="preserve">Much as the farm had stocked several fertilizers used in Avocado application it was not </w:t>
            </w:r>
            <w:r w:rsidRPr="007E78D7">
              <w:rPr>
                <w:rFonts w:ascii="Calibri" w:eastAsia="Calibri" w:hAnsi="Calibri" w:cs="Calibri"/>
                <w:b/>
                <w:sz w:val="20"/>
                <w:szCs w:val="20"/>
              </w:rPr>
              <w:t>Cleary</w:t>
            </w:r>
            <w:r w:rsidRPr="007E78D7">
              <w:rPr>
                <w:rFonts w:ascii="Calibri" w:eastAsia="Calibri" w:hAnsi="Calibri" w:cs="Calibri"/>
                <w:b/>
                <w:sz w:val="20"/>
                <w:szCs w:val="20"/>
              </w:rPr>
              <w:t xml:space="preserve"> demonstrated that </w:t>
            </w:r>
            <w:r w:rsidRPr="007E78D7">
              <w:rPr>
                <w:rFonts w:ascii="Calibri" w:eastAsia="Calibri" w:hAnsi="Calibri" w:cs="Calibri"/>
                <w:b/>
                <w:sz w:val="20"/>
                <w:szCs w:val="20"/>
              </w:rPr>
              <w:lastRenderedPageBreak/>
              <w:t>all the inorganic fertilizers used on the farm had a fertilizer profile detailing chemical content.</w:t>
            </w:r>
          </w:p>
          <w:p w14:paraId="3F10F16B" w14:textId="39BDE6F4" w:rsidR="007E78D7" w:rsidRPr="007E78D7" w:rsidRDefault="007E78D7" w:rsidP="0050612F">
            <w:pPr>
              <w:rPr>
                <w:rFonts w:ascii="Calibri" w:eastAsia="Calibri" w:hAnsi="Calibri" w:cs="Calibri"/>
                <w:b/>
                <w:sz w:val="20"/>
                <w:szCs w:val="20"/>
              </w:rPr>
            </w:pPr>
          </w:p>
        </w:tc>
      </w:tr>
      <w:tr w:rsidR="00A374A9" w14:paraId="590F4D25" w14:textId="77777777">
        <w:trPr>
          <w:jc w:val="center"/>
        </w:trPr>
        <w:tc>
          <w:tcPr>
            <w:tcW w:w="1419" w:type="dxa"/>
            <w:shd w:val="clear" w:color="auto" w:fill="C3BD96"/>
          </w:tcPr>
          <w:p w14:paraId="1178414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10.2</w:t>
            </w:r>
          </w:p>
        </w:tc>
        <w:tc>
          <w:tcPr>
            <w:tcW w:w="9810" w:type="dxa"/>
            <w:shd w:val="clear" w:color="auto" w:fill="C3BD96"/>
          </w:tcPr>
          <w:p w14:paraId="4D6DA7CC"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Records of application</w:t>
            </w:r>
          </w:p>
        </w:tc>
        <w:tc>
          <w:tcPr>
            <w:tcW w:w="630" w:type="dxa"/>
            <w:shd w:val="clear" w:color="auto" w:fill="auto"/>
          </w:tcPr>
          <w:p w14:paraId="02CB16E1" w14:textId="77777777" w:rsidR="00A374A9" w:rsidRDefault="00A374A9">
            <w:pPr>
              <w:jc w:val="center"/>
              <w:rPr>
                <w:rFonts w:ascii="Calibri" w:eastAsia="Calibri" w:hAnsi="Calibri" w:cs="Calibri"/>
                <w:b/>
                <w:sz w:val="20"/>
                <w:szCs w:val="20"/>
              </w:rPr>
            </w:pPr>
          </w:p>
        </w:tc>
        <w:tc>
          <w:tcPr>
            <w:tcW w:w="630" w:type="dxa"/>
            <w:shd w:val="clear" w:color="auto" w:fill="auto"/>
          </w:tcPr>
          <w:p w14:paraId="44395A14" w14:textId="77777777" w:rsidR="00A374A9" w:rsidRDefault="00A374A9">
            <w:pPr>
              <w:jc w:val="center"/>
              <w:rPr>
                <w:rFonts w:ascii="Calibri" w:eastAsia="Calibri" w:hAnsi="Calibri" w:cs="Calibri"/>
                <w:b/>
                <w:sz w:val="20"/>
                <w:szCs w:val="20"/>
              </w:rPr>
            </w:pPr>
          </w:p>
        </w:tc>
        <w:tc>
          <w:tcPr>
            <w:tcW w:w="2409" w:type="dxa"/>
            <w:shd w:val="clear" w:color="auto" w:fill="auto"/>
          </w:tcPr>
          <w:p w14:paraId="67418EC7" w14:textId="77777777" w:rsidR="00A374A9" w:rsidRDefault="00A374A9">
            <w:pPr>
              <w:jc w:val="center"/>
              <w:rPr>
                <w:rFonts w:ascii="Calibri" w:eastAsia="Calibri" w:hAnsi="Calibri" w:cs="Calibri"/>
                <w:b/>
                <w:sz w:val="20"/>
                <w:szCs w:val="20"/>
              </w:rPr>
            </w:pPr>
          </w:p>
        </w:tc>
      </w:tr>
      <w:tr w:rsidR="00A374A9" w14:paraId="64A63403" w14:textId="77777777">
        <w:trPr>
          <w:jc w:val="center"/>
        </w:trPr>
        <w:tc>
          <w:tcPr>
            <w:tcW w:w="1419" w:type="dxa"/>
            <w:shd w:val="clear" w:color="auto" w:fill="auto"/>
          </w:tcPr>
          <w:p w14:paraId="3B0F710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10.2.1B</w:t>
            </w:r>
          </w:p>
        </w:tc>
        <w:tc>
          <w:tcPr>
            <w:tcW w:w="9810" w:type="dxa"/>
            <w:shd w:val="clear" w:color="auto" w:fill="auto"/>
          </w:tcPr>
          <w:p w14:paraId="5A6F617F"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Records of fertilizer application shall detail the geographical areas, name and reference of the field,   greenhouse where the crop is located. </w:t>
            </w:r>
          </w:p>
        </w:tc>
        <w:tc>
          <w:tcPr>
            <w:tcW w:w="630" w:type="dxa"/>
            <w:shd w:val="clear" w:color="auto" w:fill="auto"/>
          </w:tcPr>
          <w:p w14:paraId="7DFC2411" w14:textId="0EF18207"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D00A5B3" w14:textId="77777777" w:rsidR="00A374A9" w:rsidRDefault="00A374A9">
            <w:pPr>
              <w:jc w:val="center"/>
              <w:rPr>
                <w:rFonts w:ascii="Calibri" w:eastAsia="Calibri" w:hAnsi="Calibri" w:cs="Calibri"/>
                <w:b/>
                <w:sz w:val="20"/>
                <w:szCs w:val="20"/>
              </w:rPr>
            </w:pPr>
          </w:p>
        </w:tc>
        <w:tc>
          <w:tcPr>
            <w:tcW w:w="2409" w:type="dxa"/>
            <w:shd w:val="clear" w:color="auto" w:fill="auto"/>
          </w:tcPr>
          <w:p w14:paraId="28102F80" w14:textId="116C9EAA" w:rsidR="00A374A9" w:rsidRDefault="0050612F" w:rsidP="0050612F">
            <w:pPr>
              <w:rPr>
                <w:rFonts w:ascii="Calibri" w:eastAsia="Calibri" w:hAnsi="Calibri" w:cs="Calibri"/>
                <w:b/>
                <w:sz w:val="20"/>
                <w:szCs w:val="20"/>
              </w:rPr>
            </w:pPr>
            <w:r>
              <w:rPr>
                <w:rFonts w:ascii="Calibri" w:eastAsia="Calibri" w:hAnsi="Calibri" w:cs="Calibri"/>
                <w:b/>
                <w:sz w:val="20"/>
                <w:szCs w:val="20"/>
              </w:rPr>
              <w:t xml:space="preserve">Records of application of the fertilizers were reviewed detailed in record ref MORLA/GG/FORM/014 Fertilizer application plan and details on the block </w:t>
            </w:r>
            <w:r w:rsidR="005E50DE">
              <w:rPr>
                <w:rFonts w:ascii="Calibri" w:eastAsia="Calibri" w:hAnsi="Calibri" w:cs="Calibri"/>
                <w:b/>
                <w:sz w:val="20"/>
                <w:szCs w:val="20"/>
              </w:rPr>
              <w:t>applied, area</w:t>
            </w:r>
            <w:r>
              <w:rPr>
                <w:rFonts w:ascii="Calibri" w:eastAsia="Calibri" w:hAnsi="Calibri" w:cs="Calibri"/>
                <w:b/>
                <w:sz w:val="20"/>
                <w:szCs w:val="20"/>
              </w:rPr>
              <w:t xml:space="preserve"> </w:t>
            </w:r>
            <w:r w:rsidR="005E50DE">
              <w:rPr>
                <w:rFonts w:ascii="Calibri" w:eastAsia="Calibri" w:hAnsi="Calibri" w:cs="Calibri"/>
                <w:b/>
                <w:sz w:val="20"/>
                <w:szCs w:val="20"/>
              </w:rPr>
              <w:t>applied, the</w:t>
            </w:r>
            <w:r>
              <w:rPr>
                <w:rFonts w:ascii="Calibri" w:eastAsia="Calibri" w:hAnsi="Calibri" w:cs="Calibri"/>
                <w:b/>
                <w:sz w:val="20"/>
                <w:szCs w:val="20"/>
              </w:rPr>
              <w:t xml:space="preserve"> crop(avocado</w:t>
            </w:r>
            <w:r w:rsidR="005E50DE">
              <w:rPr>
                <w:rFonts w:ascii="Calibri" w:eastAsia="Calibri" w:hAnsi="Calibri" w:cs="Calibri"/>
                <w:b/>
                <w:sz w:val="20"/>
                <w:szCs w:val="20"/>
              </w:rPr>
              <w:t>), Variety</w:t>
            </w:r>
            <w:r>
              <w:rPr>
                <w:rFonts w:ascii="Calibri" w:eastAsia="Calibri" w:hAnsi="Calibri" w:cs="Calibri"/>
                <w:b/>
                <w:sz w:val="20"/>
                <w:szCs w:val="20"/>
              </w:rPr>
              <w:t xml:space="preserve">(Hass or fuerte),Date </w:t>
            </w:r>
            <w:r w:rsidR="005E50DE">
              <w:rPr>
                <w:rFonts w:ascii="Calibri" w:eastAsia="Calibri" w:hAnsi="Calibri" w:cs="Calibri"/>
                <w:b/>
                <w:sz w:val="20"/>
                <w:szCs w:val="20"/>
              </w:rPr>
              <w:t>Planted, Date</w:t>
            </w:r>
            <w:r>
              <w:rPr>
                <w:rFonts w:ascii="Calibri" w:eastAsia="Calibri" w:hAnsi="Calibri" w:cs="Calibri"/>
                <w:b/>
                <w:sz w:val="20"/>
                <w:szCs w:val="20"/>
              </w:rPr>
              <w:t xml:space="preserve"> of </w:t>
            </w:r>
            <w:r w:rsidR="005E50DE">
              <w:rPr>
                <w:rFonts w:ascii="Calibri" w:eastAsia="Calibri" w:hAnsi="Calibri" w:cs="Calibri"/>
                <w:b/>
                <w:sz w:val="20"/>
                <w:szCs w:val="20"/>
              </w:rPr>
              <w:t>application, the</w:t>
            </w:r>
            <w:r>
              <w:rPr>
                <w:rFonts w:ascii="Calibri" w:eastAsia="Calibri" w:hAnsi="Calibri" w:cs="Calibri"/>
                <w:b/>
                <w:sz w:val="20"/>
                <w:szCs w:val="20"/>
              </w:rPr>
              <w:t xml:space="preserve"> fertilizer trade </w:t>
            </w:r>
            <w:r w:rsidR="005E50DE">
              <w:rPr>
                <w:rFonts w:ascii="Calibri" w:eastAsia="Calibri" w:hAnsi="Calibri" w:cs="Calibri"/>
                <w:b/>
                <w:sz w:val="20"/>
                <w:szCs w:val="20"/>
              </w:rPr>
              <w:t>name, component</w:t>
            </w:r>
            <w:r>
              <w:rPr>
                <w:rFonts w:ascii="Calibri" w:eastAsia="Calibri" w:hAnsi="Calibri" w:cs="Calibri"/>
                <w:b/>
                <w:sz w:val="20"/>
                <w:szCs w:val="20"/>
              </w:rPr>
              <w:t xml:space="preserve"> if the fertilizer(Chemical content),Rate of application/HA,Actual </w:t>
            </w:r>
            <w:r w:rsidR="005E50DE">
              <w:rPr>
                <w:rFonts w:ascii="Calibri" w:eastAsia="Calibri" w:hAnsi="Calibri" w:cs="Calibri"/>
                <w:b/>
                <w:sz w:val="20"/>
                <w:szCs w:val="20"/>
              </w:rPr>
              <w:t>application, Application</w:t>
            </w:r>
            <w:r>
              <w:rPr>
                <w:rFonts w:ascii="Calibri" w:eastAsia="Calibri" w:hAnsi="Calibri" w:cs="Calibri"/>
                <w:b/>
                <w:sz w:val="20"/>
                <w:szCs w:val="20"/>
              </w:rPr>
              <w:t xml:space="preserve"> method(Basal or dripline) ,checked by and verified by.</w:t>
            </w:r>
          </w:p>
          <w:p w14:paraId="2B6C5749" w14:textId="77777777" w:rsidR="0050612F" w:rsidRDefault="0050612F" w:rsidP="0050612F">
            <w:pPr>
              <w:rPr>
                <w:rFonts w:ascii="Calibri" w:eastAsia="Calibri" w:hAnsi="Calibri" w:cs="Calibri"/>
                <w:b/>
                <w:sz w:val="20"/>
                <w:szCs w:val="20"/>
              </w:rPr>
            </w:pPr>
          </w:p>
          <w:p w14:paraId="08B3E384" w14:textId="77777777" w:rsidR="0050612F" w:rsidRDefault="0050612F" w:rsidP="0050612F">
            <w:pPr>
              <w:rPr>
                <w:rFonts w:ascii="Calibri" w:eastAsia="Calibri" w:hAnsi="Calibri" w:cs="Calibri"/>
                <w:b/>
                <w:sz w:val="20"/>
                <w:szCs w:val="20"/>
              </w:rPr>
            </w:pPr>
            <w:r>
              <w:rPr>
                <w:rFonts w:ascii="Calibri" w:eastAsia="Calibri" w:hAnsi="Calibri" w:cs="Calibri"/>
                <w:b/>
                <w:sz w:val="20"/>
                <w:szCs w:val="20"/>
              </w:rPr>
              <w:t>Application</w:t>
            </w:r>
            <w:r w:rsidR="005E50DE">
              <w:rPr>
                <w:rFonts w:ascii="Calibri" w:eastAsia="Calibri" w:hAnsi="Calibri" w:cs="Calibri"/>
                <w:b/>
                <w:sz w:val="20"/>
                <w:szCs w:val="20"/>
              </w:rPr>
              <w:t xml:space="preserve"> </w:t>
            </w:r>
            <w:r>
              <w:rPr>
                <w:rFonts w:ascii="Calibri" w:eastAsia="Calibri" w:hAnsi="Calibri" w:cs="Calibri"/>
                <w:b/>
                <w:sz w:val="20"/>
                <w:szCs w:val="20"/>
              </w:rPr>
              <w:t xml:space="preserve">for several blocks were reviewed e.g 09-09-2022 </w:t>
            </w:r>
            <w:r w:rsidR="005E50DE">
              <w:rPr>
                <w:rFonts w:ascii="Calibri" w:eastAsia="Calibri" w:hAnsi="Calibri" w:cs="Calibri"/>
                <w:b/>
                <w:sz w:val="20"/>
                <w:szCs w:val="20"/>
              </w:rPr>
              <w:t>Humigreen (</w:t>
            </w:r>
            <w:r>
              <w:rPr>
                <w:rFonts w:ascii="Calibri" w:eastAsia="Calibri" w:hAnsi="Calibri" w:cs="Calibri"/>
                <w:b/>
                <w:sz w:val="20"/>
                <w:szCs w:val="20"/>
              </w:rPr>
              <w:t>Hum</w:t>
            </w:r>
            <w:r w:rsidR="005E50DE">
              <w:rPr>
                <w:rFonts w:ascii="Calibri" w:eastAsia="Calibri" w:hAnsi="Calibri" w:cs="Calibri"/>
                <w:b/>
                <w:sz w:val="20"/>
                <w:szCs w:val="20"/>
              </w:rPr>
              <w:t>i</w:t>
            </w:r>
            <w:r>
              <w:rPr>
                <w:rFonts w:ascii="Calibri" w:eastAsia="Calibri" w:hAnsi="Calibri" w:cs="Calibri"/>
                <w:b/>
                <w:sz w:val="20"/>
                <w:szCs w:val="20"/>
              </w:rPr>
              <w:t>cal Fe) applied on block 1 to Block 18</w:t>
            </w:r>
            <w:r w:rsidR="005E50DE">
              <w:rPr>
                <w:rFonts w:ascii="Calibri" w:eastAsia="Calibri" w:hAnsi="Calibri" w:cs="Calibri"/>
                <w:b/>
                <w:sz w:val="20"/>
                <w:szCs w:val="20"/>
              </w:rPr>
              <w:t xml:space="preserve">. </w:t>
            </w:r>
          </w:p>
          <w:p w14:paraId="2CE191E1" w14:textId="24BCCD5B" w:rsidR="005E50DE" w:rsidRDefault="005E50DE" w:rsidP="0050612F">
            <w:pPr>
              <w:rPr>
                <w:rFonts w:ascii="Calibri" w:eastAsia="Calibri" w:hAnsi="Calibri" w:cs="Calibri"/>
                <w:b/>
                <w:sz w:val="20"/>
                <w:szCs w:val="20"/>
              </w:rPr>
            </w:pPr>
            <w:r>
              <w:rPr>
                <w:rFonts w:ascii="Calibri" w:eastAsia="Calibri" w:hAnsi="Calibri" w:cs="Calibri"/>
                <w:b/>
                <w:sz w:val="20"/>
                <w:szCs w:val="20"/>
              </w:rPr>
              <w:t xml:space="preserve">03-04-2022 Gold Chance EDDHA _Fe)60 kgs applied on Block 1 to 18  at a rate of 5kg/Ha,Gold Chance N-P-K 21-7-21 with 1350kgs applied </w:t>
            </w:r>
          </w:p>
        </w:tc>
      </w:tr>
      <w:tr w:rsidR="00A374A9" w14:paraId="29A3F8D0" w14:textId="77777777">
        <w:trPr>
          <w:jc w:val="center"/>
        </w:trPr>
        <w:tc>
          <w:tcPr>
            <w:tcW w:w="1419" w:type="dxa"/>
            <w:shd w:val="clear" w:color="auto" w:fill="auto"/>
          </w:tcPr>
          <w:p w14:paraId="572637A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10.2.2A</w:t>
            </w:r>
          </w:p>
        </w:tc>
        <w:tc>
          <w:tcPr>
            <w:tcW w:w="9810" w:type="dxa"/>
            <w:shd w:val="clear" w:color="auto" w:fill="auto"/>
          </w:tcPr>
          <w:p w14:paraId="7032A07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 recording system shall be established for each application of fertilizers: date, type (trade name), quantity, method, type of machinery used for the application, method of application and the name of the operator of each application </w:t>
            </w:r>
            <w:r>
              <w:rPr>
                <w:rFonts w:ascii="Calibri" w:eastAsia="Calibri" w:hAnsi="Calibri" w:cs="Calibri"/>
                <w:sz w:val="20"/>
                <w:szCs w:val="20"/>
              </w:rPr>
              <w:lastRenderedPageBreak/>
              <w:t>must be recorded.</w:t>
            </w:r>
          </w:p>
        </w:tc>
        <w:tc>
          <w:tcPr>
            <w:tcW w:w="630" w:type="dxa"/>
            <w:shd w:val="clear" w:color="auto" w:fill="auto"/>
          </w:tcPr>
          <w:p w14:paraId="6143E7E6" w14:textId="229AE0C4" w:rsidR="00A374A9" w:rsidRDefault="006B4F6D">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05245294" w14:textId="77777777" w:rsidR="00A374A9" w:rsidRDefault="00A374A9">
            <w:pPr>
              <w:jc w:val="center"/>
              <w:rPr>
                <w:rFonts w:ascii="Calibri" w:eastAsia="Calibri" w:hAnsi="Calibri" w:cs="Calibri"/>
                <w:b/>
                <w:sz w:val="20"/>
                <w:szCs w:val="20"/>
              </w:rPr>
            </w:pPr>
          </w:p>
        </w:tc>
        <w:tc>
          <w:tcPr>
            <w:tcW w:w="2409" w:type="dxa"/>
            <w:shd w:val="clear" w:color="auto" w:fill="auto"/>
          </w:tcPr>
          <w:p w14:paraId="5D809A15" w14:textId="2BFB79DF" w:rsidR="00A374A9" w:rsidRDefault="006B4F6D" w:rsidP="005E50DE">
            <w:pPr>
              <w:rPr>
                <w:rFonts w:ascii="Calibri" w:eastAsia="Calibri" w:hAnsi="Calibri" w:cs="Calibri"/>
                <w:b/>
                <w:sz w:val="20"/>
                <w:szCs w:val="20"/>
              </w:rPr>
            </w:pPr>
            <w:r>
              <w:rPr>
                <w:rFonts w:ascii="Calibri" w:eastAsia="Calibri" w:hAnsi="Calibri" w:cs="Calibri"/>
                <w:b/>
                <w:sz w:val="20"/>
                <w:szCs w:val="20"/>
              </w:rPr>
              <w:t>Recording in place see above</w:t>
            </w:r>
          </w:p>
        </w:tc>
      </w:tr>
      <w:tr w:rsidR="00A374A9" w14:paraId="2250AC1A" w14:textId="77777777">
        <w:trPr>
          <w:jc w:val="center"/>
        </w:trPr>
        <w:tc>
          <w:tcPr>
            <w:tcW w:w="1419" w:type="dxa"/>
            <w:shd w:val="clear" w:color="auto" w:fill="auto"/>
          </w:tcPr>
          <w:p w14:paraId="128D0D9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10.2.3A</w:t>
            </w:r>
          </w:p>
        </w:tc>
        <w:tc>
          <w:tcPr>
            <w:tcW w:w="9810" w:type="dxa"/>
            <w:shd w:val="clear" w:color="auto" w:fill="auto"/>
          </w:tcPr>
          <w:p w14:paraId="484F4561"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The date of any application of soil/foliar/nutrient solution fertilizers shall be documented (recorded).</w:t>
            </w:r>
          </w:p>
        </w:tc>
        <w:tc>
          <w:tcPr>
            <w:tcW w:w="630" w:type="dxa"/>
            <w:shd w:val="clear" w:color="auto" w:fill="auto"/>
          </w:tcPr>
          <w:p w14:paraId="242566D1" w14:textId="7971A5D8"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9E62BD4" w14:textId="77777777" w:rsidR="00A374A9" w:rsidRDefault="00A374A9">
            <w:pPr>
              <w:jc w:val="center"/>
              <w:rPr>
                <w:rFonts w:ascii="Calibri" w:eastAsia="Calibri" w:hAnsi="Calibri" w:cs="Calibri"/>
                <w:b/>
                <w:sz w:val="20"/>
                <w:szCs w:val="20"/>
              </w:rPr>
            </w:pPr>
          </w:p>
        </w:tc>
        <w:tc>
          <w:tcPr>
            <w:tcW w:w="2409" w:type="dxa"/>
            <w:shd w:val="clear" w:color="auto" w:fill="auto"/>
          </w:tcPr>
          <w:p w14:paraId="1E2C3DEF" w14:textId="3B815942" w:rsidR="00A374A9" w:rsidRDefault="006B4F6D">
            <w:pPr>
              <w:jc w:val="center"/>
              <w:rPr>
                <w:rFonts w:ascii="Calibri" w:eastAsia="Calibri" w:hAnsi="Calibri" w:cs="Calibri"/>
                <w:b/>
                <w:sz w:val="20"/>
                <w:szCs w:val="20"/>
              </w:rPr>
            </w:pPr>
            <w:r>
              <w:rPr>
                <w:rFonts w:ascii="Calibri" w:eastAsia="Calibri" w:hAnsi="Calibri" w:cs="Calibri"/>
                <w:b/>
                <w:sz w:val="20"/>
                <w:szCs w:val="20"/>
              </w:rPr>
              <w:t xml:space="preserve">Details </w:t>
            </w:r>
            <w:r w:rsidR="00D861F3">
              <w:rPr>
                <w:rFonts w:ascii="Calibri" w:eastAsia="Calibri" w:hAnsi="Calibri" w:cs="Calibri"/>
                <w:b/>
                <w:sz w:val="20"/>
                <w:szCs w:val="20"/>
              </w:rPr>
              <w:t>include the type of fertilizer applied. See above</w:t>
            </w:r>
          </w:p>
        </w:tc>
      </w:tr>
      <w:tr w:rsidR="00A374A9" w14:paraId="4637824B" w14:textId="77777777">
        <w:trPr>
          <w:jc w:val="center"/>
        </w:trPr>
        <w:tc>
          <w:tcPr>
            <w:tcW w:w="1419" w:type="dxa"/>
            <w:shd w:val="clear" w:color="auto" w:fill="auto"/>
          </w:tcPr>
          <w:p w14:paraId="0BE736B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10.2.4A</w:t>
            </w:r>
          </w:p>
        </w:tc>
        <w:tc>
          <w:tcPr>
            <w:tcW w:w="9810" w:type="dxa"/>
            <w:shd w:val="clear" w:color="auto" w:fill="auto"/>
          </w:tcPr>
          <w:p w14:paraId="402AD915"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work instruction for the fertilizer application shall be clearly written and signed by a competent person able to interpret the crop soil analysis. The instruction shall indicate who, when, where and how to apply. </w:t>
            </w:r>
          </w:p>
        </w:tc>
        <w:tc>
          <w:tcPr>
            <w:tcW w:w="630" w:type="dxa"/>
            <w:shd w:val="clear" w:color="auto" w:fill="auto"/>
          </w:tcPr>
          <w:p w14:paraId="46D6C2DC" w14:textId="065A1072"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7FE4FA8" w14:textId="77777777" w:rsidR="00A374A9" w:rsidRDefault="00A374A9">
            <w:pPr>
              <w:jc w:val="center"/>
              <w:rPr>
                <w:rFonts w:ascii="Calibri" w:eastAsia="Calibri" w:hAnsi="Calibri" w:cs="Calibri"/>
                <w:b/>
                <w:sz w:val="20"/>
                <w:szCs w:val="20"/>
              </w:rPr>
            </w:pPr>
          </w:p>
        </w:tc>
        <w:tc>
          <w:tcPr>
            <w:tcW w:w="2409" w:type="dxa"/>
            <w:shd w:val="clear" w:color="auto" w:fill="auto"/>
          </w:tcPr>
          <w:p w14:paraId="78364684" w14:textId="4EBBF415" w:rsidR="00A374A9" w:rsidRDefault="005E50DE" w:rsidP="005E50DE">
            <w:pPr>
              <w:rPr>
                <w:rFonts w:ascii="Calibri" w:eastAsia="Calibri" w:hAnsi="Calibri" w:cs="Calibri"/>
                <w:b/>
                <w:sz w:val="20"/>
                <w:szCs w:val="20"/>
              </w:rPr>
            </w:pPr>
            <w:r>
              <w:rPr>
                <w:rFonts w:ascii="Calibri" w:eastAsia="Calibri" w:hAnsi="Calibri" w:cs="Calibri"/>
                <w:b/>
                <w:sz w:val="20"/>
                <w:szCs w:val="20"/>
              </w:rPr>
              <w:t>Work instruction on fertilizer application both basal manual application and via drip line verified in place and the instruction details on who applied, when application should be done and how the said operation should be done.</w:t>
            </w:r>
          </w:p>
          <w:p w14:paraId="7DF15C93" w14:textId="77777777" w:rsidR="005E50DE" w:rsidRDefault="005E50DE" w:rsidP="005E50DE">
            <w:pPr>
              <w:rPr>
                <w:rFonts w:ascii="Calibri" w:eastAsia="Calibri" w:hAnsi="Calibri" w:cs="Calibri"/>
                <w:b/>
                <w:sz w:val="20"/>
                <w:szCs w:val="20"/>
              </w:rPr>
            </w:pPr>
          </w:p>
          <w:p w14:paraId="0CF06340" w14:textId="1327CD0D" w:rsidR="005E50DE" w:rsidRDefault="005E50DE" w:rsidP="005E50DE">
            <w:pPr>
              <w:rPr>
                <w:rFonts w:ascii="Calibri" w:eastAsia="Calibri" w:hAnsi="Calibri" w:cs="Calibri"/>
                <w:b/>
                <w:sz w:val="20"/>
                <w:szCs w:val="20"/>
              </w:rPr>
            </w:pPr>
            <w:r>
              <w:rPr>
                <w:rFonts w:ascii="Calibri" w:eastAsia="Calibri" w:hAnsi="Calibri" w:cs="Calibri"/>
                <w:b/>
                <w:sz w:val="20"/>
                <w:szCs w:val="20"/>
              </w:rPr>
              <w:t>Drenching and calibration of the fertigation unit done by Amiran with the latest</w:t>
            </w:r>
            <w:r w:rsidR="00787068">
              <w:rPr>
                <w:rFonts w:ascii="Calibri" w:eastAsia="Calibri" w:hAnsi="Calibri" w:cs="Calibri"/>
                <w:b/>
                <w:sz w:val="20"/>
                <w:szCs w:val="20"/>
              </w:rPr>
              <w:t xml:space="preserve"> 21-10-20221 and the next planned in October 20220 ref 0215 done by Techncian J Kimani</w:t>
            </w:r>
          </w:p>
          <w:p w14:paraId="3F7FB4D7" w14:textId="77777777" w:rsidR="005E50DE" w:rsidRDefault="005E50DE" w:rsidP="005E50DE">
            <w:pPr>
              <w:rPr>
                <w:rFonts w:ascii="Calibri" w:eastAsia="Calibri" w:hAnsi="Calibri" w:cs="Calibri"/>
                <w:b/>
                <w:sz w:val="20"/>
                <w:szCs w:val="20"/>
              </w:rPr>
            </w:pPr>
          </w:p>
          <w:p w14:paraId="38EA4EC7" w14:textId="77777777" w:rsidR="005E50DE" w:rsidRDefault="005E50DE" w:rsidP="005E50DE">
            <w:pPr>
              <w:rPr>
                <w:rFonts w:ascii="Calibri" w:eastAsia="Calibri" w:hAnsi="Calibri" w:cs="Calibri"/>
                <w:b/>
                <w:sz w:val="20"/>
                <w:szCs w:val="20"/>
              </w:rPr>
            </w:pPr>
          </w:p>
          <w:p w14:paraId="3242C2CA" w14:textId="1D2BEB30" w:rsidR="005E50DE" w:rsidRDefault="005E50DE" w:rsidP="005E50DE">
            <w:pPr>
              <w:rPr>
                <w:rFonts w:ascii="Calibri" w:eastAsia="Calibri" w:hAnsi="Calibri" w:cs="Calibri"/>
                <w:b/>
                <w:sz w:val="20"/>
                <w:szCs w:val="20"/>
              </w:rPr>
            </w:pPr>
          </w:p>
        </w:tc>
      </w:tr>
      <w:tr w:rsidR="00A374A9" w14:paraId="1B8E9F8E" w14:textId="77777777">
        <w:trPr>
          <w:jc w:val="center"/>
        </w:trPr>
        <w:tc>
          <w:tcPr>
            <w:tcW w:w="1419" w:type="dxa"/>
            <w:shd w:val="clear" w:color="auto" w:fill="auto"/>
          </w:tcPr>
          <w:p w14:paraId="5A8E58F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10.2.5.A</w:t>
            </w:r>
          </w:p>
        </w:tc>
        <w:tc>
          <w:tcPr>
            <w:tcW w:w="9810" w:type="dxa"/>
            <w:shd w:val="clear" w:color="auto" w:fill="auto"/>
          </w:tcPr>
          <w:p w14:paraId="21F75D16"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Documents of the exact amounts applied shall be signed by a supervising authority. </w:t>
            </w:r>
          </w:p>
        </w:tc>
        <w:tc>
          <w:tcPr>
            <w:tcW w:w="630" w:type="dxa"/>
            <w:shd w:val="clear" w:color="auto" w:fill="auto"/>
          </w:tcPr>
          <w:p w14:paraId="29BAE3AB" w14:textId="4F7D1F22"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BCE653" w14:textId="77777777" w:rsidR="00A374A9" w:rsidRDefault="00A374A9">
            <w:pPr>
              <w:jc w:val="center"/>
              <w:rPr>
                <w:rFonts w:ascii="Calibri" w:eastAsia="Calibri" w:hAnsi="Calibri" w:cs="Calibri"/>
                <w:b/>
                <w:sz w:val="20"/>
                <w:szCs w:val="20"/>
              </w:rPr>
            </w:pPr>
          </w:p>
        </w:tc>
        <w:tc>
          <w:tcPr>
            <w:tcW w:w="2409" w:type="dxa"/>
            <w:shd w:val="clear" w:color="auto" w:fill="auto"/>
          </w:tcPr>
          <w:p w14:paraId="46DCB167" w14:textId="6674372B" w:rsidR="00A374A9" w:rsidRDefault="005E50DE">
            <w:pPr>
              <w:jc w:val="center"/>
              <w:rPr>
                <w:rFonts w:ascii="Calibri" w:eastAsia="Calibri" w:hAnsi="Calibri" w:cs="Calibri"/>
                <w:b/>
                <w:sz w:val="20"/>
                <w:szCs w:val="20"/>
              </w:rPr>
            </w:pPr>
            <w:r>
              <w:rPr>
                <w:rFonts w:ascii="Calibri" w:eastAsia="Calibri" w:hAnsi="Calibri" w:cs="Calibri"/>
                <w:b/>
                <w:sz w:val="20"/>
                <w:szCs w:val="20"/>
              </w:rPr>
              <w:t>Amounts are signed the supervisor and the farm manager</w:t>
            </w:r>
          </w:p>
        </w:tc>
      </w:tr>
      <w:tr w:rsidR="00A374A9" w14:paraId="4FCEA41F" w14:textId="77777777">
        <w:trPr>
          <w:jc w:val="center"/>
        </w:trPr>
        <w:tc>
          <w:tcPr>
            <w:tcW w:w="1419" w:type="dxa"/>
            <w:shd w:val="clear" w:color="auto" w:fill="DDD9C4"/>
          </w:tcPr>
          <w:p w14:paraId="498BBA9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10.3</w:t>
            </w:r>
          </w:p>
        </w:tc>
        <w:tc>
          <w:tcPr>
            <w:tcW w:w="9810" w:type="dxa"/>
            <w:shd w:val="clear" w:color="auto" w:fill="DDD9C4"/>
          </w:tcPr>
          <w:p w14:paraId="10830370"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Application machinery</w:t>
            </w:r>
          </w:p>
        </w:tc>
        <w:tc>
          <w:tcPr>
            <w:tcW w:w="630" w:type="dxa"/>
            <w:shd w:val="clear" w:color="auto" w:fill="auto"/>
          </w:tcPr>
          <w:p w14:paraId="0D279078" w14:textId="77777777" w:rsidR="00A374A9" w:rsidRDefault="00A374A9">
            <w:pPr>
              <w:jc w:val="center"/>
              <w:rPr>
                <w:rFonts w:ascii="Calibri" w:eastAsia="Calibri" w:hAnsi="Calibri" w:cs="Calibri"/>
                <w:b/>
                <w:sz w:val="20"/>
                <w:szCs w:val="20"/>
              </w:rPr>
            </w:pPr>
          </w:p>
        </w:tc>
        <w:tc>
          <w:tcPr>
            <w:tcW w:w="630" w:type="dxa"/>
            <w:shd w:val="clear" w:color="auto" w:fill="auto"/>
          </w:tcPr>
          <w:p w14:paraId="41DE0896" w14:textId="77777777" w:rsidR="00A374A9" w:rsidRDefault="00A374A9">
            <w:pPr>
              <w:jc w:val="center"/>
              <w:rPr>
                <w:rFonts w:ascii="Calibri" w:eastAsia="Calibri" w:hAnsi="Calibri" w:cs="Calibri"/>
                <w:b/>
                <w:sz w:val="20"/>
                <w:szCs w:val="20"/>
              </w:rPr>
            </w:pPr>
          </w:p>
        </w:tc>
        <w:tc>
          <w:tcPr>
            <w:tcW w:w="2409" w:type="dxa"/>
            <w:shd w:val="clear" w:color="auto" w:fill="auto"/>
          </w:tcPr>
          <w:p w14:paraId="7DFC36C8" w14:textId="77777777" w:rsidR="00A374A9" w:rsidRDefault="00A374A9">
            <w:pPr>
              <w:jc w:val="center"/>
              <w:rPr>
                <w:rFonts w:ascii="Calibri" w:eastAsia="Calibri" w:hAnsi="Calibri" w:cs="Calibri"/>
                <w:b/>
                <w:sz w:val="20"/>
                <w:szCs w:val="20"/>
              </w:rPr>
            </w:pPr>
          </w:p>
        </w:tc>
      </w:tr>
      <w:tr w:rsidR="00A374A9" w14:paraId="1B375F12" w14:textId="77777777">
        <w:trPr>
          <w:jc w:val="center"/>
        </w:trPr>
        <w:tc>
          <w:tcPr>
            <w:tcW w:w="1419" w:type="dxa"/>
            <w:shd w:val="clear" w:color="auto" w:fill="auto"/>
          </w:tcPr>
          <w:p w14:paraId="457B10B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10.3,1A</w:t>
            </w:r>
          </w:p>
        </w:tc>
        <w:tc>
          <w:tcPr>
            <w:tcW w:w="9810" w:type="dxa"/>
            <w:shd w:val="clear" w:color="auto" w:fill="auto"/>
          </w:tcPr>
          <w:p w14:paraId="1D3CA24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fertilizer application machinery shall be well maintained and calibrated regularly to ensure accurate delivery.</w:t>
            </w:r>
          </w:p>
        </w:tc>
        <w:tc>
          <w:tcPr>
            <w:tcW w:w="630" w:type="dxa"/>
            <w:shd w:val="clear" w:color="auto" w:fill="auto"/>
          </w:tcPr>
          <w:p w14:paraId="3A2981CA" w14:textId="55BEC908"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564E49E" w14:textId="77777777" w:rsidR="00A374A9" w:rsidRDefault="00A374A9">
            <w:pPr>
              <w:jc w:val="center"/>
              <w:rPr>
                <w:rFonts w:ascii="Calibri" w:eastAsia="Calibri" w:hAnsi="Calibri" w:cs="Calibri"/>
                <w:b/>
                <w:sz w:val="20"/>
                <w:szCs w:val="20"/>
              </w:rPr>
            </w:pPr>
          </w:p>
        </w:tc>
        <w:tc>
          <w:tcPr>
            <w:tcW w:w="2409" w:type="dxa"/>
            <w:shd w:val="clear" w:color="auto" w:fill="auto"/>
          </w:tcPr>
          <w:p w14:paraId="6AA3711D" w14:textId="2F1BECC7" w:rsidR="00A374A9" w:rsidRDefault="00D861F3" w:rsidP="00787068">
            <w:pPr>
              <w:rPr>
                <w:rFonts w:ascii="Calibri" w:eastAsia="Calibri" w:hAnsi="Calibri" w:cs="Calibri"/>
                <w:b/>
                <w:sz w:val="20"/>
                <w:szCs w:val="20"/>
              </w:rPr>
            </w:pPr>
            <w:r>
              <w:rPr>
                <w:rFonts w:ascii="Calibri" w:eastAsia="Calibri" w:hAnsi="Calibri" w:cs="Calibri"/>
                <w:b/>
                <w:sz w:val="20"/>
                <w:szCs w:val="20"/>
              </w:rPr>
              <w:t>Fertigation unit serviced with latest servicing dated 12-06-2022 by Hardi Kenya</w:t>
            </w:r>
          </w:p>
        </w:tc>
      </w:tr>
      <w:tr w:rsidR="00A374A9" w14:paraId="03DFB9F6" w14:textId="77777777">
        <w:trPr>
          <w:jc w:val="center"/>
        </w:trPr>
        <w:tc>
          <w:tcPr>
            <w:tcW w:w="1419" w:type="dxa"/>
            <w:shd w:val="clear" w:color="auto" w:fill="auto"/>
          </w:tcPr>
          <w:p w14:paraId="364700D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10.3.2A</w:t>
            </w:r>
          </w:p>
        </w:tc>
        <w:tc>
          <w:tcPr>
            <w:tcW w:w="9810" w:type="dxa"/>
            <w:shd w:val="clear" w:color="auto" w:fill="auto"/>
          </w:tcPr>
          <w:p w14:paraId="5CF826F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machinery, including spraying machines, shall have a log book, showing maintenance, regular calibration checks, dates of service.</w:t>
            </w:r>
          </w:p>
        </w:tc>
        <w:tc>
          <w:tcPr>
            <w:tcW w:w="630" w:type="dxa"/>
            <w:shd w:val="clear" w:color="auto" w:fill="auto"/>
          </w:tcPr>
          <w:p w14:paraId="36FCFE3F" w14:textId="78083906"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2B28929" w14:textId="77777777" w:rsidR="00A374A9" w:rsidRDefault="00A374A9">
            <w:pPr>
              <w:jc w:val="center"/>
              <w:rPr>
                <w:rFonts w:ascii="Calibri" w:eastAsia="Calibri" w:hAnsi="Calibri" w:cs="Calibri"/>
                <w:b/>
                <w:sz w:val="20"/>
                <w:szCs w:val="20"/>
              </w:rPr>
            </w:pPr>
          </w:p>
        </w:tc>
        <w:tc>
          <w:tcPr>
            <w:tcW w:w="2409" w:type="dxa"/>
            <w:shd w:val="clear" w:color="auto" w:fill="auto"/>
          </w:tcPr>
          <w:p w14:paraId="3644AE4E" w14:textId="705556B0" w:rsidR="00A374A9" w:rsidRDefault="00307B79">
            <w:pPr>
              <w:jc w:val="center"/>
              <w:rPr>
                <w:rFonts w:ascii="Calibri" w:eastAsia="Calibri" w:hAnsi="Calibri" w:cs="Calibri"/>
                <w:b/>
                <w:sz w:val="20"/>
                <w:szCs w:val="20"/>
              </w:rPr>
            </w:pPr>
            <w:r>
              <w:rPr>
                <w:rFonts w:ascii="Calibri" w:eastAsia="Calibri" w:hAnsi="Calibri" w:cs="Calibri"/>
                <w:b/>
                <w:sz w:val="20"/>
                <w:szCs w:val="20"/>
              </w:rPr>
              <w:t xml:space="preserve">Regular checks are done for the fertigation unit with start up reviewed between the dates 06-04-2022 and 15-10-2022 on intermittent dates when application was to </w:t>
            </w:r>
            <w:r>
              <w:rPr>
                <w:rFonts w:ascii="Calibri" w:eastAsia="Calibri" w:hAnsi="Calibri" w:cs="Calibri"/>
                <w:b/>
                <w:sz w:val="20"/>
                <w:szCs w:val="20"/>
              </w:rPr>
              <w:lastRenderedPageBreak/>
              <w:t>happen e.g 06-05-2022</w:t>
            </w:r>
          </w:p>
        </w:tc>
      </w:tr>
      <w:tr w:rsidR="00A374A9" w14:paraId="24780FE6" w14:textId="77777777">
        <w:trPr>
          <w:jc w:val="center"/>
        </w:trPr>
        <w:tc>
          <w:tcPr>
            <w:tcW w:w="1419" w:type="dxa"/>
            <w:shd w:val="clear" w:color="auto" w:fill="DDD9C4"/>
          </w:tcPr>
          <w:p w14:paraId="38EDBA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10.4</w:t>
            </w:r>
          </w:p>
        </w:tc>
        <w:tc>
          <w:tcPr>
            <w:tcW w:w="9810" w:type="dxa"/>
            <w:shd w:val="clear" w:color="auto" w:fill="DDD9C4"/>
          </w:tcPr>
          <w:p w14:paraId="13225449"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Nutrient requirements</w:t>
            </w:r>
          </w:p>
        </w:tc>
        <w:tc>
          <w:tcPr>
            <w:tcW w:w="630" w:type="dxa"/>
            <w:shd w:val="clear" w:color="auto" w:fill="auto"/>
          </w:tcPr>
          <w:p w14:paraId="270823A7" w14:textId="77777777" w:rsidR="00A374A9" w:rsidRDefault="00A374A9">
            <w:pPr>
              <w:jc w:val="center"/>
              <w:rPr>
                <w:rFonts w:ascii="Calibri" w:eastAsia="Calibri" w:hAnsi="Calibri" w:cs="Calibri"/>
                <w:b/>
                <w:sz w:val="20"/>
                <w:szCs w:val="20"/>
              </w:rPr>
            </w:pPr>
          </w:p>
        </w:tc>
        <w:tc>
          <w:tcPr>
            <w:tcW w:w="630" w:type="dxa"/>
            <w:shd w:val="clear" w:color="auto" w:fill="auto"/>
          </w:tcPr>
          <w:p w14:paraId="7E4C7ACE" w14:textId="77777777" w:rsidR="00A374A9" w:rsidRDefault="00A374A9">
            <w:pPr>
              <w:jc w:val="center"/>
              <w:rPr>
                <w:rFonts w:ascii="Calibri" w:eastAsia="Calibri" w:hAnsi="Calibri" w:cs="Calibri"/>
                <w:b/>
                <w:sz w:val="20"/>
                <w:szCs w:val="20"/>
              </w:rPr>
            </w:pPr>
          </w:p>
        </w:tc>
        <w:tc>
          <w:tcPr>
            <w:tcW w:w="2409" w:type="dxa"/>
            <w:shd w:val="clear" w:color="auto" w:fill="auto"/>
          </w:tcPr>
          <w:p w14:paraId="5710396E" w14:textId="77777777" w:rsidR="00A374A9" w:rsidRDefault="00A374A9">
            <w:pPr>
              <w:jc w:val="center"/>
              <w:rPr>
                <w:rFonts w:ascii="Calibri" w:eastAsia="Calibri" w:hAnsi="Calibri" w:cs="Calibri"/>
                <w:b/>
                <w:sz w:val="20"/>
                <w:szCs w:val="20"/>
              </w:rPr>
            </w:pPr>
          </w:p>
        </w:tc>
      </w:tr>
      <w:tr w:rsidR="00A374A9" w14:paraId="6E56B0EA" w14:textId="77777777">
        <w:trPr>
          <w:jc w:val="center"/>
        </w:trPr>
        <w:tc>
          <w:tcPr>
            <w:tcW w:w="1419" w:type="dxa"/>
            <w:shd w:val="clear" w:color="auto" w:fill="auto"/>
          </w:tcPr>
          <w:p w14:paraId="2D06A35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10.4.1C</w:t>
            </w:r>
          </w:p>
        </w:tc>
        <w:tc>
          <w:tcPr>
            <w:tcW w:w="9810" w:type="dxa"/>
            <w:shd w:val="clear" w:color="auto" w:fill="auto"/>
          </w:tcPr>
          <w:p w14:paraId="72B5816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A cropping care plan shall be developed to ensure minimum nutrient loss.</w:t>
            </w:r>
          </w:p>
        </w:tc>
        <w:tc>
          <w:tcPr>
            <w:tcW w:w="630" w:type="dxa"/>
            <w:shd w:val="clear" w:color="auto" w:fill="auto"/>
          </w:tcPr>
          <w:p w14:paraId="3831E765" w14:textId="0B806CC7"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86D026" w14:textId="77777777" w:rsidR="00A374A9" w:rsidRDefault="00A374A9">
            <w:pPr>
              <w:jc w:val="center"/>
              <w:rPr>
                <w:rFonts w:ascii="Calibri" w:eastAsia="Calibri" w:hAnsi="Calibri" w:cs="Calibri"/>
                <w:b/>
                <w:sz w:val="20"/>
                <w:szCs w:val="20"/>
              </w:rPr>
            </w:pPr>
          </w:p>
        </w:tc>
        <w:tc>
          <w:tcPr>
            <w:tcW w:w="2409" w:type="dxa"/>
            <w:shd w:val="clear" w:color="auto" w:fill="auto"/>
          </w:tcPr>
          <w:p w14:paraId="67EC466D" w14:textId="14855FED" w:rsidR="00A374A9" w:rsidRDefault="00D861F3" w:rsidP="00307B79">
            <w:pPr>
              <w:rPr>
                <w:rFonts w:ascii="Calibri" w:eastAsia="Calibri" w:hAnsi="Calibri" w:cs="Calibri"/>
                <w:b/>
                <w:sz w:val="20"/>
                <w:szCs w:val="20"/>
              </w:rPr>
            </w:pPr>
            <w:r>
              <w:rPr>
                <w:rFonts w:ascii="Calibri" w:eastAsia="Calibri" w:hAnsi="Calibri" w:cs="Calibri"/>
                <w:b/>
                <w:sz w:val="20"/>
                <w:szCs w:val="20"/>
              </w:rPr>
              <w:t>Crop care plan in place</w:t>
            </w:r>
          </w:p>
        </w:tc>
      </w:tr>
      <w:tr w:rsidR="00A374A9" w14:paraId="6BB83F14" w14:textId="77777777">
        <w:trPr>
          <w:jc w:val="center"/>
        </w:trPr>
        <w:tc>
          <w:tcPr>
            <w:tcW w:w="1419" w:type="dxa"/>
            <w:shd w:val="clear" w:color="auto" w:fill="auto"/>
          </w:tcPr>
          <w:p w14:paraId="0ECE01B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10.4.2C</w:t>
            </w:r>
          </w:p>
        </w:tc>
        <w:tc>
          <w:tcPr>
            <w:tcW w:w="9810" w:type="dxa"/>
            <w:shd w:val="clear" w:color="auto" w:fill="auto"/>
          </w:tcPr>
          <w:p w14:paraId="10256589"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grower shall, based on the risk assessments and soil analyses, make a cropping plan and fertilization program that aims at minimizing nutrient loss.</w:t>
            </w:r>
          </w:p>
        </w:tc>
        <w:tc>
          <w:tcPr>
            <w:tcW w:w="630" w:type="dxa"/>
            <w:shd w:val="clear" w:color="auto" w:fill="auto"/>
          </w:tcPr>
          <w:p w14:paraId="05B50341" w14:textId="3FA28C8E"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4A76DC" w14:textId="77777777" w:rsidR="00A374A9" w:rsidRDefault="00A374A9">
            <w:pPr>
              <w:jc w:val="center"/>
              <w:rPr>
                <w:rFonts w:ascii="Calibri" w:eastAsia="Calibri" w:hAnsi="Calibri" w:cs="Calibri"/>
                <w:b/>
                <w:sz w:val="20"/>
                <w:szCs w:val="20"/>
              </w:rPr>
            </w:pPr>
          </w:p>
        </w:tc>
        <w:tc>
          <w:tcPr>
            <w:tcW w:w="2409" w:type="dxa"/>
            <w:shd w:val="clear" w:color="auto" w:fill="auto"/>
          </w:tcPr>
          <w:p w14:paraId="1FBE89C6" w14:textId="591BB30C" w:rsidR="00A374A9" w:rsidRDefault="00D861F3" w:rsidP="00D861F3">
            <w:pPr>
              <w:rPr>
                <w:rFonts w:ascii="Calibri" w:eastAsia="Calibri" w:hAnsi="Calibri" w:cs="Calibri"/>
                <w:b/>
                <w:sz w:val="20"/>
                <w:szCs w:val="20"/>
              </w:rPr>
            </w:pPr>
            <w:r>
              <w:rPr>
                <w:rFonts w:ascii="Calibri" w:eastAsia="Calibri" w:hAnsi="Calibri" w:cs="Calibri"/>
                <w:b/>
                <w:sz w:val="20"/>
                <w:szCs w:val="20"/>
              </w:rPr>
              <w:t>Cropping and soil impact risk assessment in place</w:t>
            </w:r>
          </w:p>
        </w:tc>
      </w:tr>
      <w:tr w:rsidR="00A374A9" w14:paraId="4E87FC20" w14:textId="77777777">
        <w:trPr>
          <w:jc w:val="center"/>
        </w:trPr>
        <w:tc>
          <w:tcPr>
            <w:tcW w:w="1419" w:type="dxa"/>
            <w:shd w:val="clear" w:color="auto" w:fill="auto"/>
          </w:tcPr>
          <w:p w14:paraId="1658CD6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10.4.3B</w:t>
            </w:r>
          </w:p>
        </w:tc>
        <w:tc>
          <w:tcPr>
            <w:tcW w:w="9810" w:type="dxa"/>
            <w:shd w:val="clear" w:color="auto" w:fill="auto"/>
          </w:tcPr>
          <w:p w14:paraId="67CD2BC1"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Plant and soil analysis shall be regularly conducted to evaluate the fertilization plan.</w:t>
            </w:r>
          </w:p>
        </w:tc>
        <w:tc>
          <w:tcPr>
            <w:tcW w:w="630" w:type="dxa"/>
            <w:shd w:val="clear" w:color="auto" w:fill="auto"/>
          </w:tcPr>
          <w:p w14:paraId="4514798F" w14:textId="14E214EE"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D8832C0" w14:textId="77777777" w:rsidR="00A374A9" w:rsidRDefault="00A374A9">
            <w:pPr>
              <w:jc w:val="center"/>
              <w:rPr>
                <w:rFonts w:ascii="Calibri" w:eastAsia="Calibri" w:hAnsi="Calibri" w:cs="Calibri"/>
                <w:b/>
                <w:sz w:val="20"/>
                <w:szCs w:val="20"/>
              </w:rPr>
            </w:pPr>
          </w:p>
        </w:tc>
        <w:tc>
          <w:tcPr>
            <w:tcW w:w="2409" w:type="dxa"/>
            <w:shd w:val="clear" w:color="auto" w:fill="auto"/>
          </w:tcPr>
          <w:p w14:paraId="2D0FB463" w14:textId="6F428FCD" w:rsidR="00A374A9" w:rsidRDefault="00307B79" w:rsidP="00307B79">
            <w:pPr>
              <w:rPr>
                <w:rFonts w:ascii="Calibri" w:eastAsia="Calibri" w:hAnsi="Calibri" w:cs="Calibri"/>
                <w:b/>
                <w:sz w:val="20"/>
                <w:szCs w:val="20"/>
              </w:rPr>
            </w:pPr>
            <w:r>
              <w:rPr>
                <w:rFonts w:ascii="Calibri" w:eastAsia="Calibri" w:hAnsi="Calibri" w:cs="Calibri"/>
                <w:b/>
                <w:sz w:val="20"/>
                <w:szCs w:val="20"/>
              </w:rPr>
              <w:t>Soil analysis done by Crop Nutrition Laboratory  dated September 2022 with application of fertilizer in October informed by soil analysis done</w:t>
            </w:r>
          </w:p>
        </w:tc>
      </w:tr>
      <w:tr w:rsidR="00A374A9" w14:paraId="6B9D26B4" w14:textId="77777777" w:rsidTr="00B04107">
        <w:trPr>
          <w:jc w:val="center"/>
        </w:trPr>
        <w:tc>
          <w:tcPr>
            <w:tcW w:w="1419" w:type="dxa"/>
            <w:shd w:val="clear" w:color="auto" w:fill="auto"/>
          </w:tcPr>
          <w:p w14:paraId="51E0406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10.4.4C</w:t>
            </w:r>
          </w:p>
        </w:tc>
        <w:tc>
          <w:tcPr>
            <w:tcW w:w="9810" w:type="dxa"/>
            <w:shd w:val="clear" w:color="auto" w:fill="auto"/>
          </w:tcPr>
          <w:p w14:paraId="23127A2B"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application of fertilizer shall be based on a calculation of the nutrient requirements of the crop and on the appropriate routine analyses of nutrient levels in the soil, the crop or nutrient solution. </w:t>
            </w:r>
          </w:p>
        </w:tc>
        <w:tc>
          <w:tcPr>
            <w:tcW w:w="630" w:type="dxa"/>
            <w:shd w:val="clear" w:color="auto" w:fill="auto"/>
          </w:tcPr>
          <w:p w14:paraId="16E58E8D" w14:textId="2EEAC0E5" w:rsidR="00A374A9" w:rsidRPr="00B04107" w:rsidRDefault="00B04107">
            <w:pPr>
              <w:jc w:val="center"/>
              <w:rPr>
                <w:rFonts w:ascii="Calibri" w:eastAsia="Calibri" w:hAnsi="Calibri" w:cs="Calibri"/>
                <w:b/>
                <w:sz w:val="20"/>
                <w:szCs w:val="20"/>
              </w:rPr>
            </w:pPr>
            <w:r w:rsidRPr="00B04107">
              <w:rPr>
                <w:rFonts w:ascii="Calibri" w:eastAsia="Calibri" w:hAnsi="Calibri" w:cs="Calibri"/>
                <w:b/>
                <w:sz w:val="20"/>
                <w:szCs w:val="20"/>
              </w:rPr>
              <w:t>Yes</w:t>
            </w:r>
          </w:p>
        </w:tc>
        <w:tc>
          <w:tcPr>
            <w:tcW w:w="630" w:type="dxa"/>
            <w:shd w:val="clear" w:color="auto" w:fill="auto"/>
          </w:tcPr>
          <w:p w14:paraId="7F9A8345" w14:textId="77777777" w:rsidR="00A374A9" w:rsidRPr="00B04107" w:rsidRDefault="00A374A9">
            <w:pPr>
              <w:jc w:val="center"/>
              <w:rPr>
                <w:rFonts w:ascii="Calibri" w:eastAsia="Calibri" w:hAnsi="Calibri" w:cs="Calibri"/>
                <w:b/>
                <w:sz w:val="20"/>
                <w:szCs w:val="20"/>
              </w:rPr>
            </w:pPr>
          </w:p>
        </w:tc>
        <w:tc>
          <w:tcPr>
            <w:tcW w:w="2409" w:type="dxa"/>
            <w:shd w:val="clear" w:color="auto" w:fill="auto"/>
          </w:tcPr>
          <w:p w14:paraId="65AAFC47" w14:textId="62253F53" w:rsidR="00A374A9" w:rsidRPr="00B04107" w:rsidRDefault="00307B79" w:rsidP="00307B79">
            <w:pPr>
              <w:rPr>
                <w:rFonts w:ascii="Calibri" w:eastAsia="Calibri" w:hAnsi="Calibri" w:cs="Calibri"/>
                <w:b/>
                <w:sz w:val="20"/>
                <w:szCs w:val="20"/>
              </w:rPr>
            </w:pPr>
            <w:r w:rsidRPr="00B04107">
              <w:rPr>
                <w:rFonts w:ascii="Calibri" w:eastAsia="Calibri" w:hAnsi="Calibri" w:cs="Calibri"/>
                <w:b/>
                <w:sz w:val="20"/>
                <w:szCs w:val="20"/>
              </w:rPr>
              <w:t xml:space="preserve">All the application are based on calculated nutrient requirements for the plant and this is done by the advisor after evaluation of the soil analysis </w:t>
            </w:r>
          </w:p>
        </w:tc>
      </w:tr>
      <w:tr w:rsidR="00A374A9" w14:paraId="77DB83BB" w14:textId="77777777">
        <w:trPr>
          <w:jc w:val="center"/>
        </w:trPr>
        <w:tc>
          <w:tcPr>
            <w:tcW w:w="1419" w:type="dxa"/>
            <w:shd w:val="clear" w:color="auto" w:fill="auto"/>
          </w:tcPr>
          <w:p w14:paraId="06E2AB5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10.4.5C</w:t>
            </w:r>
          </w:p>
        </w:tc>
        <w:tc>
          <w:tcPr>
            <w:tcW w:w="9810" w:type="dxa"/>
            <w:shd w:val="clear" w:color="auto" w:fill="auto"/>
          </w:tcPr>
          <w:p w14:paraId="40D434C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fertilizer application shall meet the needs of the crop and maintain fertility and the quantities must comply with the fertilizer crop plan.</w:t>
            </w:r>
          </w:p>
        </w:tc>
        <w:tc>
          <w:tcPr>
            <w:tcW w:w="630" w:type="dxa"/>
            <w:shd w:val="clear" w:color="auto" w:fill="auto"/>
          </w:tcPr>
          <w:p w14:paraId="27FA4A2E" w14:textId="300AA945"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7FC98E8" w14:textId="77777777" w:rsidR="00A374A9" w:rsidRDefault="00A374A9">
            <w:pPr>
              <w:jc w:val="center"/>
              <w:rPr>
                <w:rFonts w:ascii="Calibri" w:eastAsia="Calibri" w:hAnsi="Calibri" w:cs="Calibri"/>
                <w:b/>
                <w:sz w:val="20"/>
                <w:szCs w:val="20"/>
              </w:rPr>
            </w:pPr>
          </w:p>
        </w:tc>
        <w:tc>
          <w:tcPr>
            <w:tcW w:w="2409" w:type="dxa"/>
            <w:shd w:val="clear" w:color="auto" w:fill="auto"/>
          </w:tcPr>
          <w:p w14:paraId="4082E016" w14:textId="5DBB1095" w:rsidR="00A374A9" w:rsidRDefault="00307B79">
            <w:pPr>
              <w:jc w:val="center"/>
              <w:rPr>
                <w:rFonts w:ascii="Calibri" w:eastAsia="Calibri" w:hAnsi="Calibri" w:cs="Calibri"/>
                <w:b/>
                <w:sz w:val="20"/>
                <w:szCs w:val="20"/>
              </w:rPr>
            </w:pPr>
            <w:r>
              <w:rPr>
                <w:rFonts w:ascii="Calibri" w:eastAsia="Calibri" w:hAnsi="Calibri" w:cs="Calibri"/>
                <w:b/>
                <w:sz w:val="20"/>
                <w:szCs w:val="20"/>
              </w:rPr>
              <w:t xml:space="preserve">Applications are based on soil fertility and the crop nutritional needs with quantities reviewed </w:t>
            </w:r>
            <w:r w:rsidR="00B04107">
              <w:rPr>
                <w:rFonts w:ascii="Calibri" w:eastAsia="Calibri" w:hAnsi="Calibri" w:cs="Calibri"/>
                <w:b/>
                <w:sz w:val="20"/>
                <w:szCs w:val="20"/>
              </w:rPr>
              <w:t>complying</w:t>
            </w:r>
            <w:r>
              <w:rPr>
                <w:rFonts w:ascii="Calibri" w:eastAsia="Calibri" w:hAnsi="Calibri" w:cs="Calibri"/>
                <w:b/>
                <w:sz w:val="20"/>
                <w:szCs w:val="20"/>
              </w:rPr>
              <w:t xml:space="preserve"> to the nutrients demand for the crop e.g 09-04-2022,055-05-2022,19-07-2022,22-09-2022 as reviewed in the fertilizer application records</w:t>
            </w:r>
          </w:p>
        </w:tc>
      </w:tr>
      <w:tr w:rsidR="00A374A9" w14:paraId="566D1F40" w14:textId="77777777">
        <w:trPr>
          <w:jc w:val="center"/>
        </w:trPr>
        <w:tc>
          <w:tcPr>
            <w:tcW w:w="1419" w:type="dxa"/>
            <w:shd w:val="clear" w:color="auto" w:fill="DDD9C4"/>
          </w:tcPr>
          <w:p w14:paraId="3B5991A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w:t>
            </w:r>
            <w:r>
              <w:rPr>
                <w:rFonts w:ascii="Calibri" w:eastAsia="Calibri" w:hAnsi="Calibri" w:cs="Calibri"/>
                <w:b/>
                <w:sz w:val="20"/>
                <w:szCs w:val="20"/>
              </w:rPr>
              <w:tab/>
            </w:r>
          </w:p>
          <w:p w14:paraId="76364D52" w14:textId="77777777" w:rsidR="00A374A9" w:rsidRDefault="00A374A9">
            <w:pPr>
              <w:jc w:val="right"/>
              <w:rPr>
                <w:rFonts w:ascii="Calibri" w:eastAsia="Calibri" w:hAnsi="Calibri" w:cs="Calibri"/>
                <w:b/>
                <w:sz w:val="20"/>
                <w:szCs w:val="20"/>
              </w:rPr>
            </w:pPr>
          </w:p>
        </w:tc>
        <w:tc>
          <w:tcPr>
            <w:tcW w:w="9810" w:type="dxa"/>
            <w:shd w:val="clear" w:color="auto" w:fill="DDD9C4"/>
          </w:tcPr>
          <w:p w14:paraId="1C413AD4"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Timing and frequency</w:t>
            </w:r>
          </w:p>
        </w:tc>
        <w:tc>
          <w:tcPr>
            <w:tcW w:w="630" w:type="dxa"/>
            <w:shd w:val="clear" w:color="auto" w:fill="auto"/>
          </w:tcPr>
          <w:p w14:paraId="0D7A8A32" w14:textId="77777777" w:rsidR="00A374A9" w:rsidRDefault="00A374A9">
            <w:pPr>
              <w:jc w:val="center"/>
              <w:rPr>
                <w:rFonts w:ascii="Calibri" w:eastAsia="Calibri" w:hAnsi="Calibri" w:cs="Calibri"/>
                <w:b/>
                <w:sz w:val="20"/>
                <w:szCs w:val="20"/>
              </w:rPr>
            </w:pPr>
          </w:p>
        </w:tc>
        <w:tc>
          <w:tcPr>
            <w:tcW w:w="630" w:type="dxa"/>
            <w:shd w:val="clear" w:color="auto" w:fill="auto"/>
          </w:tcPr>
          <w:p w14:paraId="311455F7" w14:textId="77777777" w:rsidR="00A374A9" w:rsidRDefault="00A374A9">
            <w:pPr>
              <w:jc w:val="center"/>
              <w:rPr>
                <w:rFonts w:ascii="Calibri" w:eastAsia="Calibri" w:hAnsi="Calibri" w:cs="Calibri"/>
                <w:b/>
                <w:sz w:val="20"/>
                <w:szCs w:val="20"/>
              </w:rPr>
            </w:pPr>
          </w:p>
        </w:tc>
        <w:tc>
          <w:tcPr>
            <w:tcW w:w="2409" w:type="dxa"/>
            <w:shd w:val="clear" w:color="auto" w:fill="auto"/>
          </w:tcPr>
          <w:p w14:paraId="7432A83D" w14:textId="77777777" w:rsidR="00A374A9" w:rsidRDefault="00A374A9">
            <w:pPr>
              <w:jc w:val="center"/>
              <w:rPr>
                <w:rFonts w:ascii="Calibri" w:eastAsia="Calibri" w:hAnsi="Calibri" w:cs="Calibri"/>
                <w:b/>
                <w:sz w:val="20"/>
                <w:szCs w:val="20"/>
              </w:rPr>
            </w:pPr>
          </w:p>
        </w:tc>
      </w:tr>
      <w:tr w:rsidR="00A374A9" w14:paraId="55A9924C" w14:textId="77777777">
        <w:trPr>
          <w:jc w:val="center"/>
        </w:trPr>
        <w:tc>
          <w:tcPr>
            <w:tcW w:w="1419" w:type="dxa"/>
            <w:shd w:val="clear" w:color="auto" w:fill="auto"/>
          </w:tcPr>
          <w:p w14:paraId="3354B41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10.5.1A</w:t>
            </w:r>
          </w:p>
        </w:tc>
        <w:tc>
          <w:tcPr>
            <w:tcW w:w="9810" w:type="dxa"/>
            <w:shd w:val="clear" w:color="auto" w:fill="auto"/>
          </w:tcPr>
          <w:p w14:paraId="538DA807"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quantity of fertilizer applied shall be calculated to optimize benefits and minimize nutrient losses and shall be based on soil analysis.</w:t>
            </w:r>
          </w:p>
        </w:tc>
        <w:tc>
          <w:tcPr>
            <w:tcW w:w="630" w:type="dxa"/>
            <w:shd w:val="clear" w:color="auto" w:fill="auto"/>
          </w:tcPr>
          <w:p w14:paraId="7C73EDEE" w14:textId="53928192"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7BB80E" w14:textId="77777777" w:rsidR="00A374A9" w:rsidRDefault="00A374A9">
            <w:pPr>
              <w:jc w:val="center"/>
              <w:rPr>
                <w:rFonts w:ascii="Calibri" w:eastAsia="Calibri" w:hAnsi="Calibri" w:cs="Calibri"/>
                <w:b/>
                <w:sz w:val="20"/>
                <w:szCs w:val="20"/>
              </w:rPr>
            </w:pPr>
          </w:p>
        </w:tc>
        <w:tc>
          <w:tcPr>
            <w:tcW w:w="2409" w:type="dxa"/>
            <w:shd w:val="clear" w:color="auto" w:fill="auto"/>
          </w:tcPr>
          <w:p w14:paraId="53509679" w14:textId="6D6B8DF5" w:rsidR="00A374A9" w:rsidRDefault="00A56589" w:rsidP="00A56589">
            <w:pPr>
              <w:rPr>
                <w:rFonts w:ascii="Calibri" w:eastAsia="Calibri" w:hAnsi="Calibri" w:cs="Calibri"/>
                <w:b/>
                <w:sz w:val="20"/>
                <w:szCs w:val="20"/>
              </w:rPr>
            </w:pPr>
            <w:r>
              <w:rPr>
                <w:rFonts w:ascii="Calibri" w:eastAsia="Calibri" w:hAnsi="Calibri" w:cs="Calibri"/>
                <w:b/>
                <w:sz w:val="20"/>
                <w:szCs w:val="20"/>
              </w:rPr>
              <w:t>Calculation of fertilizer needs done before application</w:t>
            </w:r>
          </w:p>
        </w:tc>
      </w:tr>
      <w:tr w:rsidR="00A374A9" w14:paraId="391989B7" w14:textId="77777777">
        <w:trPr>
          <w:jc w:val="center"/>
        </w:trPr>
        <w:tc>
          <w:tcPr>
            <w:tcW w:w="1419" w:type="dxa"/>
            <w:shd w:val="clear" w:color="auto" w:fill="auto"/>
          </w:tcPr>
          <w:p w14:paraId="655E4E7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10.5.2A</w:t>
            </w:r>
          </w:p>
        </w:tc>
        <w:tc>
          <w:tcPr>
            <w:tcW w:w="9810" w:type="dxa"/>
            <w:shd w:val="clear" w:color="auto" w:fill="auto"/>
          </w:tcPr>
          <w:p w14:paraId="6DF60C4A"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grower shall take into consideration the stage of growth of the crop as well as the weather conditions prevailing at the time of the intended application</w:t>
            </w:r>
          </w:p>
        </w:tc>
        <w:tc>
          <w:tcPr>
            <w:tcW w:w="630" w:type="dxa"/>
            <w:shd w:val="clear" w:color="auto" w:fill="auto"/>
          </w:tcPr>
          <w:p w14:paraId="13426EE4" w14:textId="411F01E7"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6A4EBFA" w14:textId="77777777" w:rsidR="00A374A9" w:rsidRDefault="00A374A9">
            <w:pPr>
              <w:jc w:val="center"/>
              <w:rPr>
                <w:rFonts w:ascii="Calibri" w:eastAsia="Calibri" w:hAnsi="Calibri" w:cs="Calibri"/>
                <w:b/>
                <w:sz w:val="20"/>
                <w:szCs w:val="20"/>
              </w:rPr>
            </w:pPr>
          </w:p>
        </w:tc>
        <w:tc>
          <w:tcPr>
            <w:tcW w:w="2409" w:type="dxa"/>
            <w:shd w:val="clear" w:color="auto" w:fill="auto"/>
          </w:tcPr>
          <w:p w14:paraId="2FFDDD24" w14:textId="4B3D4A1F" w:rsidR="00A374A9" w:rsidRDefault="00A56589" w:rsidP="00A56589">
            <w:pPr>
              <w:rPr>
                <w:rFonts w:ascii="Calibri" w:eastAsia="Calibri" w:hAnsi="Calibri" w:cs="Calibri"/>
                <w:b/>
                <w:sz w:val="20"/>
                <w:szCs w:val="20"/>
              </w:rPr>
            </w:pPr>
            <w:r>
              <w:rPr>
                <w:rFonts w:ascii="Calibri" w:eastAsia="Calibri" w:hAnsi="Calibri" w:cs="Calibri"/>
                <w:b/>
                <w:sz w:val="20"/>
                <w:szCs w:val="20"/>
              </w:rPr>
              <w:t xml:space="preserve">Stage of </w:t>
            </w:r>
            <w:r w:rsidR="00952086">
              <w:rPr>
                <w:rFonts w:ascii="Calibri" w:eastAsia="Calibri" w:hAnsi="Calibri" w:cs="Calibri"/>
                <w:b/>
                <w:sz w:val="20"/>
                <w:szCs w:val="20"/>
              </w:rPr>
              <w:t>the</w:t>
            </w:r>
            <w:r>
              <w:rPr>
                <w:rFonts w:ascii="Calibri" w:eastAsia="Calibri" w:hAnsi="Calibri" w:cs="Calibri"/>
                <w:b/>
                <w:sz w:val="20"/>
                <w:szCs w:val="20"/>
              </w:rPr>
              <w:t xml:space="preserve"> crop and nutrient needs factored</w:t>
            </w:r>
          </w:p>
        </w:tc>
      </w:tr>
      <w:tr w:rsidR="00A374A9" w14:paraId="68C941E6" w14:textId="77777777">
        <w:trPr>
          <w:jc w:val="center"/>
        </w:trPr>
        <w:tc>
          <w:tcPr>
            <w:tcW w:w="1419" w:type="dxa"/>
            <w:shd w:val="clear" w:color="auto" w:fill="auto"/>
          </w:tcPr>
          <w:p w14:paraId="23C510F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10.5.3A</w:t>
            </w:r>
          </w:p>
        </w:tc>
        <w:tc>
          <w:tcPr>
            <w:tcW w:w="9810" w:type="dxa"/>
            <w:shd w:val="clear" w:color="auto" w:fill="auto"/>
          </w:tcPr>
          <w:p w14:paraId="5A27B0C3"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quantities of the applied nitrogen shall fall within the national limits where they exist and or international limits and such quantities shall be worked out on an annual basis.</w:t>
            </w:r>
          </w:p>
        </w:tc>
        <w:tc>
          <w:tcPr>
            <w:tcW w:w="630" w:type="dxa"/>
            <w:shd w:val="clear" w:color="auto" w:fill="auto"/>
          </w:tcPr>
          <w:p w14:paraId="3FB5000F" w14:textId="7F0D9FF3"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DD00369" w14:textId="77777777" w:rsidR="00A374A9" w:rsidRDefault="00A374A9">
            <w:pPr>
              <w:jc w:val="center"/>
              <w:rPr>
                <w:rFonts w:ascii="Calibri" w:eastAsia="Calibri" w:hAnsi="Calibri" w:cs="Calibri"/>
                <w:b/>
                <w:sz w:val="20"/>
                <w:szCs w:val="20"/>
              </w:rPr>
            </w:pPr>
          </w:p>
        </w:tc>
        <w:tc>
          <w:tcPr>
            <w:tcW w:w="2409" w:type="dxa"/>
            <w:shd w:val="clear" w:color="auto" w:fill="auto"/>
          </w:tcPr>
          <w:p w14:paraId="501FA351" w14:textId="554B2913" w:rsidR="00A374A9" w:rsidRDefault="00966260" w:rsidP="00966260">
            <w:pPr>
              <w:rPr>
                <w:rFonts w:ascii="Calibri" w:eastAsia="Calibri" w:hAnsi="Calibri" w:cs="Calibri"/>
                <w:b/>
                <w:sz w:val="20"/>
                <w:szCs w:val="20"/>
              </w:rPr>
            </w:pPr>
            <w:r>
              <w:rPr>
                <w:rFonts w:ascii="Calibri" w:eastAsia="Calibri" w:hAnsi="Calibri" w:cs="Calibri"/>
                <w:b/>
                <w:sz w:val="20"/>
                <w:szCs w:val="20"/>
              </w:rPr>
              <w:t>Nitrogen limits did not exceed national limits</w:t>
            </w:r>
          </w:p>
        </w:tc>
      </w:tr>
      <w:tr w:rsidR="00A374A9" w14:paraId="3A04FF00" w14:textId="77777777">
        <w:trPr>
          <w:jc w:val="center"/>
        </w:trPr>
        <w:tc>
          <w:tcPr>
            <w:tcW w:w="1419" w:type="dxa"/>
            <w:shd w:val="clear" w:color="auto" w:fill="auto"/>
          </w:tcPr>
          <w:p w14:paraId="0BF20ED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10.5.4A</w:t>
            </w:r>
          </w:p>
        </w:tc>
        <w:tc>
          <w:tcPr>
            <w:tcW w:w="9810" w:type="dxa"/>
            <w:shd w:val="clear" w:color="auto" w:fill="auto"/>
          </w:tcPr>
          <w:p w14:paraId="6030125D"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A nitrogen management plan shall be established and nitrogen quantities calculated and applied on the basis of the plan.</w:t>
            </w:r>
          </w:p>
        </w:tc>
        <w:tc>
          <w:tcPr>
            <w:tcW w:w="630" w:type="dxa"/>
            <w:shd w:val="clear" w:color="auto" w:fill="auto"/>
          </w:tcPr>
          <w:p w14:paraId="2F3D65D5" w14:textId="64416423"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78735E" w14:textId="77777777" w:rsidR="00A374A9" w:rsidRDefault="00A374A9">
            <w:pPr>
              <w:jc w:val="center"/>
              <w:rPr>
                <w:rFonts w:ascii="Calibri" w:eastAsia="Calibri" w:hAnsi="Calibri" w:cs="Calibri"/>
                <w:b/>
                <w:sz w:val="20"/>
                <w:szCs w:val="20"/>
              </w:rPr>
            </w:pPr>
          </w:p>
        </w:tc>
        <w:tc>
          <w:tcPr>
            <w:tcW w:w="2409" w:type="dxa"/>
            <w:shd w:val="clear" w:color="auto" w:fill="auto"/>
          </w:tcPr>
          <w:p w14:paraId="64EED8EE" w14:textId="4A5B69EE" w:rsidR="00A374A9" w:rsidRDefault="00966260" w:rsidP="00966260">
            <w:pPr>
              <w:rPr>
                <w:rFonts w:ascii="Calibri" w:eastAsia="Calibri" w:hAnsi="Calibri" w:cs="Calibri"/>
                <w:b/>
                <w:sz w:val="20"/>
                <w:szCs w:val="20"/>
              </w:rPr>
            </w:pPr>
            <w:r>
              <w:rPr>
                <w:rFonts w:ascii="Calibri" w:eastAsia="Calibri" w:hAnsi="Calibri" w:cs="Calibri"/>
                <w:b/>
                <w:sz w:val="20"/>
                <w:szCs w:val="20"/>
              </w:rPr>
              <w:t xml:space="preserve">Quantities calculated of each fertilizer and </w:t>
            </w:r>
            <w:r>
              <w:rPr>
                <w:rFonts w:ascii="Calibri" w:eastAsia="Calibri" w:hAnsi="Calibri" w:cs="Calibri"/>
                <w:b/>
                <w:sz w:val="20"/>
                <w:szCs w:val="20"/>
              </w:rPr>
              <w:lastRenderedPageBreak/>
              <w:t>nitrogen needs</w:t>
            </w:r>
          </w:p>
        </w:tc>
      </w:tr>
      <w:tr w:rsidR="00A374A9" w14:paraId="25869188" w14:textId="77777777">
        <w:trPr>
          <w:jc w:val="center"/>
        </w:trPr>
        <w:tc>
          <w:tcPr>
            <w:tcW w:w="1419" w:type="dxa"/>
            <w:shd w:val="clear" w:color="auto" w:fill="auto"/>
          </w:tcPr>
          <w:p w14:paraId="6CB762F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10.5.5A</w:t>
            </w:r>
          </w:p>
        </w:tc>
        <w:tc>
          <w:tcPr>
            <w:tcW w:w="9810" w:type="dxa"/>
            <w:shd w:val="clear" w:color="auto" w:fill="auto"/>
          </w:tcPr>
          <w:p w14:paraId="525D626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There shall be a documented plan that covers the nitrogen analysis at the start and end of each crop or per site in a rotation program.</w:t>
            </w:r>
          </w:p>
        </w:tc>
        <w:tc>
          <w:tcPr>
            <w:tcW w:w="630" w:type="dxa"/>
            <w:shd w:val="clear" w:color="auto" w:fill="auto"/>
          </w:tcPr>
          <w:p w14:paraId="6394987A" w14:textId="73FC3ED9"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AA6DB7" w14:textId="77777777" w:rsidR="00A374A9" w:rsidRDefault="00A374A9">
            <w:pPr>
              <w:jc w:val="center"/>
              <w:rPr>
                <w:rFonts w:ascii="Calibri" w:eastAsia="Calibri" w:hAnsi="Calibri" w:cs="Calibri"/>
                <w:b/>
                <w:sz w:val="20"/>
                <w:szCs w:val="20"/>
              </w:rPr>
            </w:pPr>
          </w:p>
        </w:tc>
        <w:tc>
          <w:tcPr>
            <w:tcW w:w="2409" w:type="dxa"/>
            <w:shd w:val="clear" w:color="auto" w:fill="auto"/>
          </w:tcPr>
          <w:p w14:paraId="633FE6CF" w14:textId="098DD2D2" w:rsidR="00A374A9" w:rsidRDefault="00966260">
            <w:pPr>
              <w:jc w:val="center"/>
              <w:rPr>
                <w:rFonts w:ascii="Calibri" w:eastAsia="Calibri" w:hAnsi="Calibri" w:cs="Calibri"/>
                <w:b/>
                <w:sz w:val="20"/>
                <w:szCs w:val="20"/>
              </w:rPr>
            </w:pPr>
            <w:r>
              <w:rPr>
                <w:rFonts w:ascii="Calibri" w:eastAsia="Calibri" w:hAnsi="Calibri" w:cs="Calibri"/>
                <w:b/>
                <w:sz w:val="20"/>
                <w:szCs w:val="20"/>
              </w:rPr>
              <w:t>Management plan in place</w:t>
            </w:r>
          </w:p>
        </w:tc>
      </w:tr>
      <w:tr w:rsidR="00A374A9" w14:paraId="51375971" w14:textId="77777777">
        <w:trPr>
          <w:jc w:val="center"/>
        </w:trPr>
        <w:tc>
          <w:tcPr>
            <w:tcW w:w="1419" w:type="dxa"/>
            <w:shd w:val="clear" w:color="auto" w:fill="auto"/>
          </w:tcPr>
          <w:p w14:paraId="3689CB5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10.5.6C</w:t>
            </w:r>
          </w:p>
        </w:tc>
        <w:tc>
          <w:tcPr>
            <w:tcW w:w="9810" w:type="dxa"/>
            <w:shd w:val="clear" w:color="auto" w:fill="auto"/>
          </w:tcPr>
          <w:p w14:paraId="5F49FC7A"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Growers should understand that establishment of a healthy crop reduces the need for spray and that excessive application of nitrogen can render crops more susceptible to diseases and pests.</w:t>
            </w:r>
          </w:p>
        </w:tc>
        <w:tc>
          <w:tcPr>
            <w:tcW w:w="630" w:type="dxa"/>
            <w:shd w:val="clear" w:color="auto" w:fill="auto"/>
          </w:tcPr>
          <w:p w14:paraId="3467BF8B" w14:textId="644D80F8"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2C0E91" w14:textId="77777777" w:rsidR="00A374A9" w:rsidRDefault="00A374A9">
            <w:pPr>
              <w:jc w:val="center"/>
              <w:rPr>
                <w:rFonts w:ascii="Calibri" w:eastAsia="Calibri" w:hAnsi="Calibri" w:cs="Calibri"/>
                <w:b/>
                <w:sz w:val="20"/>
                <w:szCs w:val="20"/>
              </w:rPr>
            </w:pPr>
          </w:p>
        </w:tc>
        <w:tc>
          <w:tcPr>
            <w:tcW w:w="2409" w:type="dxa"/>
            <w:shd w:val="clear" w:color="auto" w:fill="auto"/>
          </w:tcPr>
          <w:p w14:paraId="343786B3" w14:textId="279A3C4D" w:rsidR="00A374A9" w:rsidRDefault="006F47DD">
            <w:pPr>
              <w:jc w:val="center"/>
              <w:rPr>
                <w:rFonts w:ascii="Calibri" w:eastAsia="Calibri" w:hAnsi="Calibri" w:cs="Calibri"/>
                <w:b/>
                <w:sz w:val="20"/>
                <w:szCs w:val="20"/>
              </w:rPr>
            </w:pPr>
            <w:r>
              <w:rPr>
                <w:rFonts w:ascii="Calibri" w:eastAsia="Calibri" w:hAnsi="Calibri" w:cs="Calibri"/>
                <w:b/>
                <w:sz w:val="20"/>
                <w:szCs w:val="20"/>
              </w:rPr>
              <w:t>No excessive spray</w:t>
            </w:r>
            <w:r w:rsidR="00952086">
              <w:rPr>
                <w:rFonts w:ascii="Calibri" w:eastAsia="Calibri" w:hAnsi="Calibri" w:cs="Calibri"/>
                <w:b/>
                <w:sz w:val="20"/>
                <w:szCs w:val="20"/>
              </w:rPr>
              <w:t>.IPM strategies in place</w:t>
            </w:r>
          </w:p>
        </w:tc>
      </w:tr>
      <w:tr w:rsidR="00A374A9" w14:paraId="7D216EE1" w14:textId="77777777">
        <w:trPr>
          <w:jc w:val="center"/>
        </w:trPr>
        <w:tc>
          <w:tcPr>
            <w:tcW w:w="1419" w:type="dxa"/>
            <w:shd w:val="clear" w:color="auto" w:fill="DDD9C4"/>
          </w:tcPr>
          <w:p w14:paraId="536F2AC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w:t>
            </w:r>
          </w:p>
        </w:tc>
        <w:tc>
          <w:tcPr>
            <w:tcW w:w="9810" w:type="dxa"/>
            <w:shd w:val="clear" w:color="auto" w:fill="DDD9C4"/>
          </w:tcPr>
          <w:p w14:paraId="6AC8EF4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Fertilizer storage</w:t>
            </w:r>
          </w:p>
        </w:tc>
        <w:tc>
          <w:tcPr>
            <w:tcW w:w="630" w:type="dxa"/>
            <w:shd w:val="clear" w:color="auto" w:fill="auto"/>
          </w:tcPr>
          <w:p w14:paraId="398F7E16" w14:textId="77777777" w:rsidR="00A374A9" w:rsidRDefault="00A374A9">
            <w:pPr>
              <w:jc w:val="center"/>
              <w:rPr>
                <w:rFonts w:ascii="Calibri" w:eastAsia="Calibri" w:hAnsi="Calibri" w:cs="Calibri"/>
                <w:b/>
                <w:sz w:val="20"/>
                <w:szCs w:val="20"/>
              </w:rPr>
            </w:pPr>
          </w:p>
        </w:tc>
        <w:tc>
          <w:tcPr>
            <w:tcW w:w="630" w:type="dxa"/>
            <w:shd w:val="clear" w:color="auto" w:fill="auto"/>
          </w:tcPr>
          <w:p w14:paraId="50E4D401" w14:textId="77777777" w:rsidR="00A374A9" w:rsidRDefault="00A374A9">
            <w:pPr>
              <w:jc w:val="center"/>
              <w:rPr>
                <w:rFonts w:ascii="Calibri" w:eastAsia="Calibri" w:hAnsi="Calibri" w:cs="Calibri"/>
                <w:b/>
                <w:sz w:val="20"/>
                <w:szCs w:val="20"/>
              </w:rPr>
            </w:pPr>
          </w:p>
        </w:tc>
        <w:tc>
          <w:tcPr>
            <w:tcW w:w="2409" w:type="dxa"/>
            <w:shd w:val="clear" w:color="auto" w:fill="auto"/>
          </w:tcPr>
          <w:p w14:paraId="75A6052C" w14:textId="77777777" w:rsidR="00A374A9" w:rsidRDefault="00A374A9">
            <w:pPr>
              <w:jc w:val="center"/>
              <w:rPr>
                <w:rFonts w:ascii="Calibri" w:eastAsia="Calibri" w:hAnsi="Calibri" w:cs="Calibri"/>
                <w:b/>
                <w:sz w:val="20"/>
                <w:szCs w:val="20"/>
              </w:rPr>
            </w:pPr>
          </w:p>
        </w:tc>
      </w:tr>
      <w:tr w:rsidR="00A374A9" w14:paraId="48AD73F2" w14:textId="77777777">
        <w:trPr>
          <w:jc w:val="center"/>
        </w:trPr>
        <w:tc>
          <w:tcPr>
            <w:tcW w:w="1419" w:type="dxa"/>
            <w:shd w:val="clear" w:color="auto" w:fill="auto"/>
          </w:tcPr>
          <w:p w14:paraId="06A79E5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10.6.1</w:t>
            </w:r>
          </w:p>
        </w:tc>
        <w:tc>
          <w:tcPr>
            <w:tcW w:w="9810" w:type="dxa"/>
            <w:shd w:val="clear" w:color="auto" w:fill="auto"/>
          </w:tcPr>
          <w:p w14:paraId="6772E332"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Fertilizer store shall be covered and bunded.  The fertilizer shall not be placed directly on the floor... The store shall be located away from water source. The store must be  rodent-proof </w:t>
            </w:r>
          </w:p>
        </w:tc>
        <w:tc>
          <w:tcPr>
            <w:tcW w:w="630" w:type="dxa"/>
            <w:shd w:val="clear" w:color="auto" w:fill="auto"/>
          </w:tcPr>
          <w:p w14:paraId="3D82E2B6" w14:textId="384C0B8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402905" w14:textId="77777777" w:rsidR="00A374A9" w:rsidRDefault="00A374A9">
            <w:pPr>
              <w:jc w:val="center"/>
              <w:rPr>
                <w:rFonts w:ascii="Calibri" w:eastAsia="Calibri" w:hAnsi="Calibri" w:cs="Calibri"/>
                <w:b/>
                <w:sz w:val="20"/>
                <w:szCs w:val="20"/>
              </w:rPr>
            </w:pPr>
          </w:p>
        </w:tc>
        <w:tc>
          <w:tcPr>
            <w:tcW w:w="2409" w:type="dxa"/>
            <w:shd w:val="clear" w:color="auto" w:fill="auto"/>
          </w:tcPr>
          <w:p w14:paraId="75729AE7" w14:textId="12745685" w:rsidR="00A374A9" w:rsidRDefault="009D4FC5" w:rsidP="009D4FC5">
            <w:pPr>
              <w:rPr>
                <w:rFonts w:ascii="Calibri" w:eastAsia="Calibri" w:hAnsi="Calibri" w:cs="Calibri"/>
                <w:b/>
                <w:sz w:val="20"/>
                <w:szCs w:val="20"/>
              </w:rPr>
            </w:pPr>
            <w:r>
              <w:rPr>
                <w:rFonts w:ascii="Calibri" w:eastAsia="Calibri" w:hAnsi="Calibri" w:cs="Calibri"/>
                <w:b/>
                <w:sz w:val="20"/>
                <w:szCs w:val="20"/>
              </w:rPr>
              <w:t>Fertilizer store was reviewed appropriate and well bunded with all fertilizers stored on pallets</w:t>
            </w:r>
          </w:p>
        </w:tc>
      </w:tr>
      <w:tr w:rsidR="00A374A9" w14:paraId="5FE6541A" w14:textId="77777777">
        <w:trPr>
          <w:jc w:val="center"/>
        </w:trPr>
        <w:tc>
          <w:tcPr>
            <w:tcW w:w="1419" w:type="dxa"/>
            <w:shd w:val="clear" w:color="auto" w:fill="auto"/>
          </w:tcPr>
          <w:p w14:paraId="4145F7A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10.6.2A</w:t>
            </w:r>
          </w:p>
        </w:tc>
        <w:tc>
          <w:tcPr>
            <w:tcW w:w="9810" w:type="dxa"/>
            <w:shd w:val="clear" w:color="auto" w:fill="auto"/>
          </w:tcPr>
          <w:p w14:paraId="3439F13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well-managed fertilizer stock inventory indicating the contents of the store, types and amounts. The inventory shall be regularly updated.</w:t>
            </w:r>
          </w:p>
        </w:tc>
        <w:tc>
          <w:tcPr>
            <w:tcW w:w="630" w:type="dxa"/>
            <w:shd w:val="clear" w:color="auto" w:fill="auto"/>
          </w:tcPr>
          <w:p w14:paraId="2DE6E1DC" w14:textId="58C100C8" w:rsidR="00A374A9" w:rsidRDefault="003820EA" w:rsidP="00A56589">
            <w:pP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D736E78" w14:textId="37F2D577" w:rsidR="00A374A9" w:rsidRDefault="00A374A9" w:rsidP="00A56589">
            <w:pPr>
              <w:rPr>
                <w:rFonts w:ascii="Calibri" w:eastAsia="Calibri" w:hAnsi="Calibri" w:cs="Calibri"/>
                <w:b/>
                <w:sz w:val="20"/>
                <w:szCs w:val="20"/>
              </w:rPr>
            </w:pPr>
          </w:p>
        </w:tc>
        <w:tc>
          <w:tcPr>
            <w:tcW w:w="2409" w:type="dxa"/>
            <w:shd w:val="clear" w:color="auto" w:fill="auto"/>
          </w:tcPr>
          <w:p w14:paraId="0BB92486" w14:textId="77777777" w:rsidR="00A374A9" w:rsidRDefault="009D4FC5" w:rsidP="009D4FC5">
            <w:pPr>
              <w:rPr>
                <w:rFonts w:ascii="Calibri" w:eastAsia="Calibri" w:hAnsi="Calibri" w:cs="Calibri"/>
                <w:b/>
                <w:sz w:val="20"/>
                <w:szCs w:val="20"/>
              </w:rPr>
            </w:pPr>
            <w:r>
              <w:rPr>
                <w:rFonts w:ascii="Calibri" w:eastAsia="Calibri" w:hAnsi="Calibri" w:cs="Calibri"/>
                <w:b/>
                <w:sz w:val="20"/>
                <w:szCs w:val="20"/>
              </w:rPr>
              <w:t>An inventory record in place for all the fertilizers in place and all stock amounts records</w:t>
            </w:r>
          </w:p>
          <w:p w14:paraId="2061B841" w14:textId="2AEA1647" w:rsidR="009D4FC5" w:rsidRDefault="009D4FC5" w:rsidP="009D4FC5">
            <w:pPr>
              <w:rPr>
                <w:rFonts w:ascii="Calibri" w:eastAsia="Calibri" w:hAnsi="Calibri" w:cs="Calibri"/>
                <w:b/>
                <w:sz w:val="20"/>
                <w:szCs w:val="20"/>
              </w:rPr>
            </w:pPr>
          </w:p>
        </w:tc>
      </w:tr>
      <w:tr w:rsidR="00A374A9" w14:paraId="0CD69C17" w14:textId="77777777">
        <w:trPr>
          <w:jc w:val="center"/>
        </w:trPr>
        <w:tc>
          <w:tcPr>
            <w:tcW w:w="1419" w:type="dxa"/>
            <w:shd w:val="clear" w:color="auto" w:fill="auto"/>
          </w:tcPr>
          <w:p w14:paraId="2235560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10.6.3A</w:t>
            </w:r>
          </w:p>
        </w:tc>
        <w:tc>
          <w:tcPr>
            <w:tcW w:w="9810" w:type="dxa"/>
            <w:shd w:val="clear" w:color="auto" w:fill="auto"/>
          </w:tcPr>
          <w:p w14:paraId="7331B8DB"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Fertilizers shall be stored separately from pesticides, produce, food and feedstuffs, nursery stocks and any living quarters. They shall be adequately protected from weather elements in a clean and dry area. </w:t>
            </w:r>
          </w:p>
        </w:tc>
        <w:tc>
          <w:tcPr>
            <w:tcW w:w="630" w:type="dxa"/>
            <w:shd w:val="clear" w:color="auto" w:fill="auto"/>
          </w:tcPr>
          <w:p w14:paraId="558DAEDB" w14:textId="653174E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779E6CB" w14:textId="77777777" w:rsidR="00A374A9" w:rsidRDefault="00A374A9">
            <w:pPr>
              <w:jc w:val="center"/>
              <w:rPr>
                <w:rFonts w:ascii="Calibri" w:eastAsia="Calibri" w:hAnsi="Calibri" w:cs="Calibri"/>
                <w:b/>
                <w:sz w:val="20"/>
                <w:szCs w:val="20"/>
              </w:rPr>
            </w:pPr>
          </w:p>
        </w:tc>
        <w:tc>
          <w:tcPr>
            <w:tcW w:w="2409" w:type="dxa"/>
            <w:shd w:val="clear" w:color="auto" w:fill="auto"/>
          </w:tcPr>
          <w:p w14:paraId="5A97CE6A" w14:textId="2F8CD9EF" w:rsidR="00A374A9" w:rsidRDefault="009D4FC5">
            <w:pPr>
              <w:jc w:val="center"/>
              <w:rPr>
                <w:rFonts w:ascii="Calibri" w:eastAsia="Calibri" w:hAnsi="Calibri" w:cs="Calibri"/>
                <w:b/>
                <w:sz w:val="20"/>
                <w:szCs w:val="20"/>
              </w:rPr>
            </w:pPr>
            <w:r>
              <w:rPr>
                <w:rFonts w:ascii="Calibri" w:eastAsia="Calibri" w:hAnsi="Calibri" w:cs="Calibri"/>
                <w:b/>
                <w:sz w:val="20"/>
                <w:szCs w:val="20"/>
              </w:rPr>
              <w:t>All fertilizers were stocked appropriately in an appropriate fertilizer store and was separate from any food store, pesticide store and not near any living quarters. The area was clean, hygienic and appropriate for fertilizer storage</w:t>
            </w:r>
          </w:p>
        </w:tc>
      </w:tr>
      <w:tr w:rsidR="00A374A9" w14:paraId="38763704" w14:textId="77777777">
        <w:trPr>
          <w:jc w:val="center"/>
        </w:trPr>
        <w:tc>
          <w:tcPr>
            <w:tcW w:w="1419" w:type="dxa"/>
            <w:shd w:val="clear" w:color="auto" w:fill="auto"/>
          </w:tcPr>
          <w:p w14:paraId="202EE13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10.6.4A</w:t>
            </w:r>
          </w:p>
        </w:tc>
        <w:tc>
          <w:tcPr>
            <w:tcW w:w="9810" w:type="dxa"/>
            <w:shd w:val="clear" w:color="auto" w:fill="auto"/>
          </w:tcPr>
          <w:p w14:paraId="4181EF8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stored together with pesticides, they shall be in separate compartments. and be well labeled.</w:t>
            </w:r>
          </w:p>
        </w:tc>
        <w:tc>
          <w:tcPr>
            <w:tcW w:w="630" w:type="dxa"/>
            <w:shd w:val="clear" w:color="auto" w:fill="auto"/>
          </w:tcPr>
          <w:p w14:paraId="30CF59B3" w14:textId="0E57B22E"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DB0F654" w14:textId="77777777" w:rsidR="00A374A9" w:rsidRDefault="00A374A9">
            <w:pPr>
              <w:jc w:val="center"/>
              <w:rPr>
                <w:rFonts w:ascii="Calibri" w:eastAsia="Calibri" w:hAnsi="Calibri" w:cs="Calibri"/>
                <w:b/>
                <w:sz w:val="20"/>
                <w:szCs w:val="20"/>
              </w:rPr>
            </w:pPr>
          </w:p>
        </w:tc>
        <w:tc>
          <w:tcPr>
            <w:tcW w:w="2409" w:type="dxa"/>
            <w:shd w:val="clear" w:color="auto" w:fill="auto"/>
          </w:tcPr>
          <w:p w14:paraId="28E6C73D" w14:textId="1B638235" w:rsidR="00A374A9" w:rsidRDefault="009D4FC5" w:rsidP="009D4FC5">
            <w:pPr>
              <w:rPr>
                <w:rFonts w:ascii="Calibri" w:eastAsia="Calibri" w:hAnsi="Calibri" w:cs="Calibri"/>
                <w:b/>
                <w:sz w:val="20"/>
                <w:szCs w:val="20"/>
              </w:rPr>
            </w:pPr>
            <w:r>
              <w:rPr>
                <w:rFonts w:ascii="Calibri" w:eastAsia="Calibri" w:hAnsi="Calibri" w:cs="Calibri"/>
                <w:b/>
                <w:sz w:val="20"/>
                <w:szCs w:val="20"/>
              </w:rPr>
              <w:t>N/A all fertilizers stored in appropriate, separate stores</w:t>
            </w:r>
          </w:p>
        </w:tc>
      </w:tr>
      <w:tr w:rsidR="00A374A9" w14:paraId="543EE40C" w14:textId="77777777">
        <w:trPr>
          <w:jc w:val="center"/>
        </w:trPr>
        <w:tc>
          <w:tcPr>
            <w:tcW w:w="1419" w:type="dxa"/>
            <w:shd w:val="clear" w:color="auto" w:fill="auto"/>
          </w:tcPr>
          <w:p w14:paraId="2A2975B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10.6.5A</w:t>
            </w:r>
          </w:p>
        </w:tc>
        <w:tc>
          <w:tcPr>
            <w:tcW w:w="9810" w:type="dxa"/>
            <w:shd w:val="clear" w:color="auto" w:fill="auto"/>
          </w:tcPr>
          <w:p w14:paraId="1395981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Fertilizers shall be stored away from concentrated acids; such acids should be stored separately in lockable rooms.</w:t>
            </w:r>
          </w:p>
        </w:tc>
        <w:tc>
          <w:tcPr>
            <w:tcW w:w="630" w:type="dxa"/>
            <w:shd w:val="clear" w:color="auto" w:fill="auto"/>
          </w:tcPr>
          <w:p w14:paraId="6CF977EF" w14:textId="4B73BCBE"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97AFF24" w14:textId="77777777" w:rsidR="00A374A9" w:rsidRDefault="00A374A9">
            <w:pPr>
              <w:jc w:val="center"/>
              <w:rPr>
                <w:rFonts w:ascii="Calibri" w:eastAsia="Calibri" w:hAnsi="Calibri" w:cs="Calibri"/>
                <w:b/>
                <w:sz w:val="20"/>
                <w:szCs w:val="20"/>
              </w:rPr>
            </w:pPr>
          </w:p>
        </w:tc>
        <w:tc>
          <w:tcPr>
            <w:tcW w:w="2409" w:type="dxa"/>
            <w:shd w:val="clear" w:color="auto" w:fill="auto"/>
          </w:tcPr>
          <w:p w14:paraId="3E9AD089" w14:textId="1ADEFAA1" w:rsidR="00A374A9" w:rsidRDefault="009D4FC5">
            <w:pPr>
              <w:jc w:val="center"/>
              <w:rPr>
                <w:rFonts w:ascii="Calibri" w:eastAsia="Calibri" w:hAnsi="Calibri" w:cs="Calibri"/>
                <w:b/>
                <w:sz w:val="20"/>
                <w:szCs w:val="20"/>
              </w:rPr>
            </w:pPr>
            <w:r>
              <w:rPr>
                <w:rFonts w:ascii="Calibri" w:eastAsia="Calibri" w:hAnsi="Calibri" w:cs="Calibri"/>
                <w:b/>
                <w:sz w:val="20"/>
                <w:szCs w:val="20"/>
              </w:rPr>
              <w:t>No acid use in the farm as only one crop used which is avocado, when needed for unclogging of the drip lines, its procured and used directly and done by the supplier of the chemicals</w:t>
            </w:r>
          </w:p>
        </w:tc>
      </w:tr>
      <w:tr w:rsidR="00A374A9" w14:paraId="5AA78486" w14:textId="77777777">
        <w:trPr>
          <w:jc w:val="center"/>
        </w:trPr>
        <w:tc>
          <w:tcPr>
            <w:tcW w:w="1419" w:type="dxa"/>
            <w:shd w:val="clear" w:color="auto" w:fill="auto"/>
          </w:tcPr>
          <w:p w14:paraId="0BBF76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10.6.6A</w:t>
            </w:r>
          </w:p>
        </w:tc>
        <w:tc>
          <w:tcPr>
            <w:tcW w:w="9810" w:type="dxa"/>
            <w:shd w:val="clear" w:color="auto" w:fill="auto"/>
          </w:tcPr>
          <w:p w14:paraId="4B3B8E26"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All hazard and risk areas shall be clearly indicated and correct hazard warnings posted in clear and understandable forms in English and Kiswahili and the local language where applicable. The warnings signs shall be prominently displayed both inside and outside at the entrance to the store.</w:t>
            </w:r>
          </w:p>
        </w:tc>
        <w:tc>
          <w:tcPr>
            <w:tcW w:w="630" w:type="dxa"/>
            <w:shd w:val="clear" w:color="auto" w:fill="auto"/>
          </w:tcPr>
          <w:p w14:paraId="46C91EF2" w14:textId="37B6E036"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B50D45" w14:textId="77777777" w:rsidR="00A374A9" w:rsidRDefault="00A374A9">
            <w:pPr>
              <w:jc w:val="center"/>
              <w:rPr>
                <w:rFonts w:ascii="Calibri" w:eastAsia="Calibri" w:hAnsi="Calibri" w:cs="Calibri"/>
                <w:b/>
                <w:sz w:val="20"/>
                <w:szCs w:val="20"/>
              </w:rPr>
            </w:pPr>
          </w:p>
        </w:tc>
        <w:tc>
          <w:tcPr>
            <w:tcW w:w="2409" w:type="dxa"/>
            <w:shd w:val="clear" w:color="auto" w:fill="auto"/>
          </w:tcPr>
          <w:p w14:paraId="38CAE45D" w14:textId="1410B460" w:rsidR="00A374A9" w:rsidRDefault="009D4FC5" w:rsidP="009D4FC5">
            <w:pPr>
              <w:rPr>
                <w:rFonts w:ascii="Calibri" w:eastAsia="Calibri" w:hAnsi="Calibri" w:cs="Calibri"/>
                <w:b/>
                <w:sz w:val="20"/>
                <w:szCs w:val="20"/>
              </w:rPr>
            </w:pPr>
            <w:r>
              <w:rPr>
                <w:rFonts w:ascii="Calibri" w:eastAsia="Calibri" w:hAnsi="Calibri" w:cs="Calibri"/>
                <w:b/>
                <w:sz w:val="20"/>
                <w:szCs w:val="20"/>
              </w:rPr>
              <w:t xml:space="preserve">Fertilizer store was well kitted with appropriate warning signage posted and were done in words </w:t>
            </w:r>
            <w:r>
              <w:rPr>
                <w:rFonts w:ascii="Calibri" w:eastAsia="Calibri" w:hAnsi="Calibri" w:cs="Calibri"/>
                <w:b/>
                <w:sz w:val="20"/>
                <w:szCs w:val="20"/>
              </w:rPr>
              <w:lastRenderedPageBreak/>
              <w:t xml:space="preserve">(English and Swahili) as well as with pictorials </w:t>
            </w:r>
          </w:p>
        </w:tc>
      </w:tr>
      <w:tr w:rsidR="00A374A9" w14:paraId="39D4122A" w14:textId="77777777">
        <w:trPr>
          <w:jc w:val="center"/>
        </w:trPr>
        <w:tc>
          <w:tcPr>
            <w:tcW w:w="1419" w:type="dxa"/>
            <w:shd w:val="clear" w:color="auto" w:fill="DDD9C4"/>
          </w:tcPr>
          <w:p w14:paraId="6793E01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10.7</w:t>
            </w:r>
          </w:p>
        </w:tc>
        <w:tc>
          <w:tcPr>
            <w:tcW w:w="9810" w:type="dxa"/>
            <w:shd w:val="clear" w:color="auto" w:fill="DDD9C4"/>
          </w:tcPr>
          <w:p w14:paraId="2F09DE2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 Organic fertilizers</w:t>
            </w:r>
          </w:p>
          <w:p w14:paraId="289B5BCD" w14:textId="77777777" w:rsidR="00A374A9" w:rsidRDefault="00A374A9">
            <w:pPr>
              <w:jc w:val="both"/>
              <w:rPr>
                <w:rFonts w:ascii="Calibri" w:eastAsia="Calibri" w:hAnsi="Calibri" w:cs="Calibri"/>
                <w:sz w:val="20"/>
                <w:szCs w:val="20"/>
              </w:rPr>
            </w:pPr>
          </w:p>
        </w:tc>
        <w:tc>
          <w:tcPr>
            <w:tcW w:w="630" w:type="dxa"/>
            <w:shd w:val="clear" w:color="auto" w:fill="auto"/>
          </w:tcPr>
          <w:p w14:paraId="6B1D89B5" w14:textId="77777777" w:rsidR="00A374A9" w:rsidRDefault="00A374A9">
            <w:pPr>
              <w:jc w:val="center"/>
              <w:rPr>
                <w:rFonts w:ascii="Calibri" w:eastAsia="Calibri" w:hAnsi="Calibri" w:cs="Calibri"/>
                <w:b/>
                <w:sz w:val="20"/>
                <w:szCs w:val="20"/>
              </w:rPr>
            </w:pPr>
          </w:p>
        </w:tc>
        <w:tc>
          <w:tcPr>
            <w:tcW w:w="630" w:type="dxa"/>
            <w:shd w:val="clear" w:color="auto" w:fill="auto"/>
          </w:tcPr>
          <w:p w14:paraId="6738D478" w14:textId="77777777" w:rsidR="00A374A9" w:rsidRDefault="00A374A9">
            <w:pPr>
              <w:jc w:val="center"/>
              <w:rPr>
                <w:rFonts w:ascii="Calibri" w:eastAsia="Calibri" w:hAnsi="Calibri" w:cs="Calibri"/>
                <w:b/>
                <w:sz w:val="20"/>
                <w:szCs w:val="20"/>
              </w:rPr>
            </w:pPr>
          </w:p>
        </w:tc>
        <w:tc>
          <w:tcPr>
            <w:tcW w:w="2409" w:type="dxa"/>
            <w:shd w:val="clear" w:color="auto" w:fill="auto"/>
          </w:tcPr>
          <w:p w14:paraId="0A3BF935" w14:textId="77777777" w:rsidR="00A374A9" w:rsidRDefault="00A374A9">
            <w:pPr>
              <w:jc w:val="center"/>
              <w:rPr>
                <w:rFonts w:ascii="Calibri" w:eastAsia="Calibri" w:hAnsi="Calibri" w:cs="Calibri"/>
                <w:b/>
                <w:sz w:val="20"/>
                <w:szCs w:val="20"/>
              </w:rPr>
            </w:pPr>
          </w:p>
        </w:tc>
      </w:tr>
      <w:tr w:rsidR="00A374A9" w14:paraId="7968ABE7" w14:textId="77777777">
        <w:trPr>
          <w:jc w:val="center"/>
        </w:trPr>
        <w:tc>
          <w:tcPr>
            <w:tcW w:w="1419" w:type="dxa"/>
            <w:shd w:val="clear" w:color="auto" w:fill="auto"/>
          </w:tcPr>
          <w:p w14:paraId="17C999A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10.7.1C</w:t>
            </w:r>
          </w:p>
        </w:tc>
        <w:tc>
          <w:tcPr>
            <w:tcW w:w="9810" w:type="dxa"/>
            <w:shd w:val="clear" w:color="auto" w:fill="auto"/>
          </w:tcPr>
          <w:p w14:paraId="2C1908BE"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The use of organic manure is encouraged for maintenance and improvement of soil fertility. It must be composted and stored in an appropriate manner to contain the risk of contamination of the environment. This shall be in a designated area away from water sources. </w:t>
            </w:r>
          </w:p>
        </w:tc>
        <w:tc>
          <w:tcPr>
            <w:tcW w:w="630" w:type="dxa"/>
            <w:shd w:val="clear" w:color="auto" w:fill="auto"/>
          </w:tcPr>
          <w:p w14:paraId="57712FC6" w14:textId="5E5EA55D"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429519" w14:textId="77777777" w:rsidR="00A374A9" w:rsidRDefault="00A374A9">
            <w:pPr>
              <w:jc w:val="center"/>
              <w:rPr>
                <w:rFonts w:ascii="Calibri" w:eastAsia="Calibri" w:hAnsi="Calibri" w:cs="Calibri"/>
                <w:b/>
                <w:sz w:val="20"/>
                <w:szCs w:val="20"/>
              </w:rPr>
            </w:pPr>
          </w:p>
        </w:tc>
        <w:tc>
          <w:tcPr>
            <w:tcW w:w="2409" w:type="dxa"/>
            <w:shd w:val="clear" w:color="auto" w:fill="auto"/>
          </w:tcPr>
          <w:p w14:paraId="115EB594" w14:textId="0B7780BC" w:rsidR="00A374A9" w:rsidRDefault="009D4FC5" w:rsidP="00307B79">
            <w:pPr>
              <w:rPr>
                <w:rFonts w:ascii="Calibri" w:eastAsia="Calibri" w:hAnsi="Calibri" w:cs="Calibri"/>
                <w:b/>
                <w:sz w:val="20"/>
                <w:szCs w:val="20"/>
              </w:rPr>
            </w:pPr>
            <w:r>
              <w:rPr>
                <w:rFonts w:ascii="Calibri" w:eastAsia="Calibri" w:hAnsi="Calibri" w:cs="Calibri"/>
                <w:b/>
                <w:sz w:val="20"/>
                <w:szCs w:val="20"/>
              </w:rPr>
              <w:t>N/A. No</w:t>
            </w:r>
            <w:r w:rsidR="00307B79">
              <w:rPr>
                <w:rFonts w:ascii="Calibri" w:eastAsia="Calibri" w:hAnsi="Calibri" w:cs="Calibri"/>
                <w:b/>
                <w:sz w:val="20"/>
                <w:szCs w:val="20"/>
              </w:rPr>
              <w:t xml:space="preserve"> organic fertilizer applied</w:t>
            </w:r>
          </w:p>
        </w:tc>
      </w:tr>
      <w:tr w:rsidR="00307B79" w14:paraId="4928EB98" w14:textId="77777777">
        <w:trPr>
          <w:jc w:val="center"/>
        </w:trPr>
        <w:tc>
          <w:tcPr>
            <w:tcW w:w="1419" w:type="dxa"/>
            <w:shd w:val="clear" w:color="auto" w:fill="auto"/>
          </w:tcPr>
          <w:p w14:paraId="3F97C583"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10.7.2</w:t>
            </w:r>
            <w:r>
              <w:rPr>
                <w:rFonts w:ascii="Calibri" w:eastAsia="Calibri" w:hAnsi="Calibri" w:cs="Calibri"/>
                <w:sz w:val="20"/>
                <w:szCs w:val="20"/>
              </w:rPr>
              <w:t>C</w:t>
            </w:r>
          </w:p>
        </w:tc>
        <w:tc>
          <w:tcPr>
            <w:tcW w:w="9810" w:type="dxa"/>
            <w:shd w:val="clear" w:color="auto" w:fill="auto"/>
          </w:tcPr>
          <w:p w14:paraId="3C811186" w14:textId="77777777" w:rsidR="00307B79" w:rsidRDefault="00307B79" w:rsidP="00307B79">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Where organic fertilizer is used</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a documented risk assessment shall be carried out before use and shall consider   the source and characteristics of the fertilizer risks of disease transmission, weed seed, and method of composting.  </w:t>
            </w:r>
          </w:p>
        </w:tc>
        <w:tc>
          <w:tcPr>
            <w:tcW w:w="630" w:type="dxa"/>
            <w:shd w:val="clear" w:color="auto" w:fill="auto"/>
          </w:tcPr>
          <w:p w14:paraId="3E8A20D7" w14:textId="1260E1A5"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41AA5CE"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1D57B78A" w14:textId="2AAE974F" w:rsidR="00307B79" w:rsidRDefault="009D4FC5" w:rsidP="00307B79">
            <w:pPr>
              <w:jc w:val="center"/>
              <w:rPr>
                <w:rFonts w:ascii="Calibri" w:eastAsia="Calibri" w:hAnsi="Calibri" w:cs="Calibri"/>
                <w:b/>
                <w:sz w:val="20"/>
                <w:szCs w:val="20"/>
              </w:rPr>
            </w:pPr>
            <w:r w:rsidRPr="00B04107">
              <w:rPr>
                <w:rFonts w:ascii="Calibri" w:eastAsia="Calibri" w:hAnsi="Calibri" w:cs="Calibri"/>
                <w:b/>
                <w:sz w:val="20"/>
                <w:szCs w:val="20"/>
              </w:rPr>
              <w:t>N/A/</w:t>
            </w:r>
            <w:r w:rsidR="00307B79" w:rsidRPr="00B04107">
              <w:rPr>
                <w:rFonts w:ascii="Calibri" w:eastAsia="Calibri" w:hAnsi="Calibri" w:cs="Calibri"/>
                <w:b/>
                <w:sz w:val="20"/>
                <w:szCs w:val="20"/>
              </w:rPr>
              <w:t>No organic fertilizer applied</w:t>
            </w:r>
          </w:p>
        </w:tc>
      </w:tr>
      <w:tr w:rsidR="00307B79" w14:paraId="19517286" w14:textId="77777777">
        <w:trPr>
          <w:jc w:val="center"/>
        </w:trPr>
        <w:tc>
          <w:tcPr>
            <w:tcW w:w="1419" w:type="dxa"/>
            <w:shd w:val="clear" w:color="auto" w:fill="auto"/>
          </w:tcPr>
          <w:p w14:paraId="41E3047B"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10.7.3C</w:t>
            </w:r>
          </w:p>
        </w:tc>
        <w:tc>
          <w:tcPr>
            <w:tcW w:w="9810" w:type="dxa"/>
            <w:shd w:val="clear" w:color="auto" w:fill="auto"/>
          </w:tcPr>
          <w:p w14:paraId="3D2FA97E" w14:textId="77777777" w:rsidR="00307B79" w:rsidRDefault="00307B79" w:rsidP="00307B79">
            <w:pPr>
              <w:jc w:val="both"/>
              <w:rPr>
                <w:rFonts w:ascii="Calibri" w:eastAsia="Calibri" w:hAnsi="Calibri" w:cs="Calibri"/>
                <w:sz w:val="20"/>
                <w:szCs w:val="20"/>
              </w:rPr>
            </w:pPr>
            <w:r>
              <w:rPr>
                <w:rFonts w:ascii="Calibri" w:eastAsia="Calibri" w:hAnsi="Calibri" w:cs="Calibri"/>
                <w:sz w:val="20"/>
                <w:szCs w:val="20"/>
              </w:rPr>
              <w:t>Where organic fertilizer is used a documented risk assessment shall be carried out before use and shall consider the source and characteristics of the fertilizer, risks of disease weed and seed transmission and method of composting.</w:t>
            </w:r>
          </w:p>
        </w:tc>
        <w:tc>
          <w:tcPr>
            <w:tcW w:w="630" w:type="dxa"/>
            <w:shd w:val="clear" w:color="auto" w:fill="auto"/>
          </w:tcPr>
          <w:p w14:paraId="68861333" w14:textId="2F9B98B4"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A9B6FDA"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381F06B7" w14:textId="352D9AA5" w:rsidR="00307B79" w:rsidRDefault="009D4FC5" w:rsidP="00307B79">
            <w:pPr>
              <w:jc w:val="center"/>
              <w:rPr>
                <w:rFonts w:ascii="Calibri" w:eastAsia="Calibri" w:hAnsi="Calibri" w:cs="Calibri"/>
                <w:b/>
                <w:sz w:val="20"/>
                <w:szCs w:val="20"/>
              </w:rPr>
            </w:pPr>
            <w:r w:rsidRPr="00B04107">
              <w:rPr>
                <w:rFonts w:ascii="Calibri" w:eastAsia="Calibri" w:hAnsi="Calibri" w:cs="Calibri"/>
                <w:b/>
                <w:sz w:val="20"/>
                <w:szCs w:val="20"/>
              </w:rPr>
              <w:t>N/A. No</w:t>
            </w:r>
            <w:r w:rsidR="00307B79" w:rsidRPr="00B04107">
              <w:rPr>
                <w:rFonts w:ascii="Calibri" w:eastAsia="Calibri" w:hAnsi="Calibri" w:cs="Calibri"/>
                <w:b/>
                <w:sz w:val="20"/>
                <w:szCs w:val="20"/>
              </w:rPr>
              <w:t xml:space="preserve"> organic fertilizer applied</w:t>
            </w:r>
          </w:p>
        </w:tc>
      </w:tr>
      <w:tr w:rsidR="00307B79" w14:paraId="0FF2008D" w14:textId="77777777">
        <w:trPr>
          <w:jc w:val="center"/>
        </w:trPr>
        <w:tc>
          <w:tcPr>
            <w:tcW w:w="1419" w:type="dxa"/>
            <w:shd w:val="clear" w:color="auto" w:fill="auto"/>
          </w:tcPr>
          <w:p w14:paraId="64A34290"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10.7.4A</w:t>
            </w:r>
          </w:p>
        </w:tc>
        <w:tc>
          <w:tcPr>
            <w:tcW w:w="9810" w:type="dxa"/>
            <w:shd w:val="clear" w:color="auto" w:fill="auto"/>
          </w:tcPr>
          <w:p w14:paraId="663D7DE1" w14:textId="77777777" w:rsidR="00307B79" w:rsidRDefault="00307B79" w:rsidP="00307B79">
            <w:pPr>
              <w:jc w:val="both"/>
              <w:rPr>
                <w:rFonts w:ascii="Calibri" w:eastAsia="Calibri" w:hAnsi="Calibri" w:cs="Calibri"/>
                <w:sz w:val="20"/>
                <w:szCs w:val="20"/>
              </w:rPr>
            </w:pPr>
            <w:r>
              <w:rPr>
                <w:rFonts w:ascii="Calibri" w:eastAsia="Calibri" w:hAnsi="Calibri" w:cs="Calibri"/>
                <w:sz w:val="20"/>
                <w:szCs w:val="20"/>
              </w:rPr>
              <w:t>There shall also be records on site, crop and date of application as well as the analysis results and the nutrient calculations of the organic matter</w:t>
            </w:r>
          </w:p>
        </w:tc>
        <w:tc>
          <w:tcPr>
            <w:tcW w:w="630" w:type="dxa"/>
            <w:shd w:val="clear" w:color="auto" w:fill="auto"/>
          </w:tcPr>
          <w:p w14:paraId="60130C55" w14:textId="2DEAC248"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5CD12C9"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3756972A" w14:textId="5F0C1A41" w:rsidR="00307B79" w:rsidRDefault="009D4FC5" w:rsidP="00307B79">
            <w:pPr>
              <w:jc w:val="center"/>
              <w:rPr>
                <w:rFonts w:ascii="Calibri" w:eastAsia="Calibri" w:hAnsi="Calibri" w:cs="Calibri"/>
                <w:b/>
                <w:sz w:val="20"/>
                <w:szCs w:val="20"/>
              </w:rPr>
            </w:pPr>
            <w:r w:rsidRPr="00B04107">
              <w:rPr>
                <w:rFonts w:ascii="Calibri" w:eastAsia="Calibri" w:hAnsi="Calibri" w:cs="Calibri"/>
                <w:b/>
                <w:sz w:val="20"/>
                <w:szCs w:val="20"/>
              </w:rPr>
              <w:t>N/A. No</w:t>
            </w:r>
            <w:r w:rsidR="00307B79" w:rsidRPr="00B04107">
              <w:rPr>
                <w:rFonts w:ascii="Calibri" w:eastAsia="Calibri" w:hAnsi="Calibri" w:cs="Calibri"/>
                <w:b/>
                <w:sz w:val="20"/>
                <w:szCs w:val="20"/>
              </w:rPr>
              <w:t xml:space="preserve"> organic fertilizer applied</w:t>
            </w:r>
          </w:p>
        </w:tc>
      </w:tr>
      <w:tr w:rsidR="00307B79" w14:paraId="3602DB9D" w14:textId="77777777">
        <w:trPr>
          <w:jc w:val="center"/>
        </w:trPr>
        <w:tc>
          <w:tcPr>
            <w:tcW w:w="1419" w:type="dxa"/>
            <w:shd w:val="clear" w:color="auto" w:fill="auto"/>
          </w:tcPr>
          <w:p w14:paraId="520BCFFA"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10.7.5B</w:t>
            </w:r>
          </w:p>
        </w:tc>
        <w:tc>
          <w:tcPr>
            <w:tcW w:w="9810" w:type="dxa"/>
            <w:shd w:val="clear" w:color="auto" w:fill="auto"/>
          </w:tcPr>
          <w:p w14:paraId="2A3690D9" w14:textId="77777777" w:rsidR="00307B79" w:rsidRDefault="00307B79" w:rsidP="00307B79">
            <w:pPr>
              <w:spacing w:line="360" w:lineRule="auto"/>
              <w:jc w:val="both"/>
              <w:rPr>
                <w:rFonts w:ascii="Calibri" w:eastAsia="Calibri" w:hAnsi="Calibri" w:cs="Calibri"/>
                <w:sz w:val="20"/>
                <w:szCs w:val="20"/>
              </w:rPr>
            </w:pPr>
            <w:r>
              <w:rPr>
                <w:rFonts w:ascii="Calibri" w:eastAsia="Calibri" w:hAnsi="Calibri" w:cs="Calibri"/>
                <w:sz w:val="20"/>
                <w:szCs w:val="20"/>
              </w:rPr>
              <w:t xml:space="preserve">The analysis must be carried out by a nationally recognized laboratory to determine the content of NPK in the organic manure/fertilizer. </w:t>
            </w:r>
          </w:p>
        </w:tc>
        <w:tc>
          <w:tcPr>
            <w:tcW w:w="630" w:type="dxa"/>
            <w:shd w:val="clear" w:color="auto" w:fill="auto"/>
          </w:tcPr>
          <w:p w14:paraId="0A5FA54F" w14:textId="7FC770EF"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2557E53"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74DBF996" w14:textId="274C94A3" w:rsidR="00307B79" w:rsidRDefault="009D4FC5" w:rsidP="00307B79">
            <w:pPr>
              <w:jc w:val="center"/>
              <w:rPr>
                <w:rFonts w:ascii="Calibri" w:eastAsia="Calibri" w:hAnsi="Calibri" w:cs="Calibri"/>
                <w:b/>
                <w:sz w:val="20"/>
                <w:szCs w:val="20"/>
              </w:rPr>
            </w:pPr>
            <w:r w:rsidRPr="00B04107">
              <w:rPr>
                <w:rFonts w:ascii="Calibri" w:eastAsia="Calibri" w:hAnsi="Calibri" w:cs="Calibri"/>
                <w:b/>
                <w:sz w:val="20"/>
                <w:szCs w:val="20"/>
              </w:rPr>
              <w:t>N/A. No</w:t>
            </w:r>
            <w:r w:rsidR="00307B79" w:rsidRPr="00B04107">
              <w:rPr>
                <w:rFonts w:ascii="Calibri" w:eastAsia="Calibri" w:hAnsi="Calibri" w:cs="Calibri"/>
                <w:b/>
                <w:sz w:val="20"/>
                <w:szCs w:val="20"/>
              </w:rPr>
              <w:t xml:space="preserve"> organic fertilizer applied</w:t>
            </w:r>
          </w:p>
        </w:tc>
      </w:tr>
      <w:tr w:rsidR="00307B79" w14:paraId="23042A38" w14:textId="77777777">
        <w:trPr>
          <w:jc w:val="center"/>
        </w:trPr>
        <w:tc>
          <w:tcPr>
            <w:tcW w:w="1419" w:type="dxa"/>
            <w:shd w:val="clear" w:color="auto" w:fill="auto"/>
          </w:tcPr>
          <w:p w14:paraId="26AFF412"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10.7.7A</w:t>
            </w:r>
          </w:p>
        </w:tc>
        <w:tc>
          <w:tcPr>
            <w:tcW w:w="9810" w:type="dxa"/>
            <w:shd w:val="clear" w:color="auto" w:fill="auto"/>
          </w:tcPr>
          <w:p w14:paraId="47332ECE" w14:textId="77777777" w:rsidR="00307B79" w:rsidRDefault="00307B79" w:rsidP="00307B79">
            <w:pPr>
              <w:tabs>
                <w:tab w:val="left" w:pos="1080"/>
              </w:tabs>
              <w:rPr>
                <w:rFonts w:ascii="Calibri" w:eastAsia="Calibri" w:hAnsi="Calibri" w:cs="Calibri"/>
                <w:sz w:val="20"/>
                <w:szCs w:val="20"/>
              </w:rPr>
            </w:pPr>
            <w:r>
              <w:rPr>
                <w:rFonts w:ascii="Calibri" w:eastAsia="Calibri" w:hAnsi="Calibri" w:cs="Calibri"/>
                <w:sz w:val="20"/>
                <w:szCs w:val="20"/>
              </w:rPr>
              <w:t>No raw or untreated human sludge shall be used on the farm.</w:t>
            </w:r>
          </w:p>
        </w:tc>
        <w:tc>
          <w:tcPr>
            <w:tcW w:w="630" w:type="dxa"/>
            <w:shd w:val="clear" w:color="auto" w:fill="auto"/>
          </w:tcPr>
          <w:p w14:paraId="11976DA1" w14:textId="5382847E"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9557654"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5EA9613C" w14:textId="72F4C49A" w:rsidR="00307B79" w:rsidRDefault="00307B79" w:rsidP="00307B79">
            <w:pPr>
              <w:jc w:val="center"/>
              <w:rPr>
                <w:rFonts w:ascii="Calibri" w:eastAsia="Calibri" w:hAnsi="Calibri" w:cs="Calibri"/>
                <w:b/>
                <w:sz w:val="20"/>
                <w:szCs w:val="20"/>
              </w:rPr>
            </w:pPr>
            <w:r w:rsidRPr="00B04107">
              <w:rPr>
                <w:rFonts w:ascii="Calibri" w:eastAsia="Calibri" w:hAnsi="Calibri" w:cs="Calibri"/>
                <w:b/>
                <w:sz w:val="20"/>
                <w:szCs w:val="20"/>
              </w:rPr>
              <w:t>No organic fertilizer applied</w:t>
            </w:r>
          </w:p>
        </w:tc>
      </w:tr>
      <w:tr w:rsidR="00307B79" w14:paraId="6D9762BD" w14:textId="77777777">
        <w:trPr>
          <w:jc w:val="center"/>
        </w:trPr>
        <w:tc>
          <w:tcPr>
            <w:tcW w:w="1419" w:type="dxa"/>
            <w:shd w:val="clear" w:color="auto" w:fill="auto"/>
          </w:tcPr>
          <w:p w14:paraId="71D45DA3"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10.7.9A</w:t>
            </w:r>
          </w:p>
        </w:tc>
        <w:tc>
          <w:tcPr>
            <w:tcW w:w="9810" w:type="dxa"/>
            <w:shd w:val="clear" w:color="auto" w:fill="auto"/>
          </w:tcPr>
          <w:p w14:paraId="7B19385D" w14:textId="77777777" w:rsidR="00307B79" w:rsidRDefault="00307B79" w:rsidP="00307B79">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application of such organic manures shall take cognizance of their nutrient contribution of NPK and be based on the nutrient management plan. </w:t>
            </w:r>
          </w:p>
        </w:tc>
        <w:tc>
          <w:tcPr>
            <w:tcW w:w="630" w:type="dxa"/>
            <w:shd w:val="clear" w:color="auto" w:fill="auto"/>
          </w:tcPr>
          <w:p w14:paraId="11943542" w14:textId="64B51FD9" w:rsidR="00307B79" w:rsidRDefault="009D4FC5" w:rsidP="009D4FC5">
            <w:pP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CBE6FC"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126952BA" w14:textId="33274C0C" w:rsidR="00307B79" w:rsidRDefault="00307B79" w:rsidP="00307B79">
            <w:pPr>
              <w:jc w:val="center"/>
              <w:rPr>
                <w:rFonts w:ascii="Calibri" w:eastAsia="Calibri" w:hAnsi="Calibri" w:cs="Calibri"/>
                <w:b/>
                <w:sz w:val="20"/>
                <w:szCs w:val="20"/>
              </w:rPr>
            </w:pPr>
            <w:r w:rsidRPr="00B04107">
              <w:rPr>
                <w:rFonts w:ascii="Calibri" w:eastAsia="Calibri" w:hAnsi="Calibri" w:cs="Calibri"/>
                <w:b/>
                <w:sz w:val="20"/>
                <w:szCs w:val="20"/>
              </w:rPr>
              <w:t>No organic fertilizer applied</w:t>
            </w:r>
          </w:p>
        </w:tc>
      </w:tr>
      <w:tr w:rsidR="00307B79" w14:paraId="59DE78C3" w14:textId="77777777">
        <w:trPr>
          <w:jc w:val="center"/>
        </w:trPr>
        <w:tc>
          <w:tcPr>
            <w:tcW w:w="1419" w:type="dxa"/>
            <w:shd w:val="clear" w:color="auto" w:fill="auto"/>
          </w:tcPr>
          <w:p w14:paraId="63B3DD33"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10.7.10A</w:t>
            </w:r>
          </w:p>
        </w:tc>
        <w:tc>
          <w:tcPr>
            <w:tcW w:w="9810" w:type="dxa"/>
            <w:shd w:val="clear" w:color="auto" w:fill="auto"/>
          </w:tcPr>
          <w:p w14:paraId="0639E724" w14:textId="77777777" w:rsidR="00307B79" w:rsidRDefault="00307B79" w:rsidP="00307B79">
            <w:pPr>
              <w:tabs>
                <w:tab w:val="left" w:pos="1080"/>
              </w:tabs>
              <w:jc w:val="both"/>
              <w:rPr>
                <w:rFonts w:ascii="Calibri" w:eastAsia="Calibri" w:hAnsi="Calibri" w:cs="Calibri"/>
                <w:sz w:val="20"/>
                <w:szCs w:val="20"/>
              </w:rPr>
            </w:pPr>
            <w:r>
              <w:rPr>
                <w:rFonts w:ascii="Calibri" w:eastAsia="Calibri" w:hAnsi="Calibri" w:cs="Calibri"/>
                <w:sz w:val="20"/>
                <w:szCs w:val="20"/>
              </w:rPr>
              <w:t>There shall also be records on site, crop and date of application as well as the analysis results and the nutrient calculations of the organic matter.</w:t>
            </w:r>
          </w:p>
        </w:tc>
        <w:tc>
          <w:tcPr>
            <w:tcW w:w="630" w:type="dxa"/>
            <w:shd w:val="clear" w:color="auto" w:fill="auto"/>
          </w:tcPr>
          <w:p w14:paraId="7664FBFC" w14:textId="516530B6"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B23DD53"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49EE667C" w14:textId="059D24D5" w:rsidR="00307B79" w:rsidRDefault="00307B79" w:rsidP="00307B79">
            <w:pPr>
              <w:jc w:val="center"/>
              <w:rPr>
                <w:rFonts w:ascii="Calibri" w:eastAsia="Calibri" w:hAnsi="Calibri" w:cs="Calibri"/>
                <w:b/>
                <w:sz w:val="20"/>
                <w:szCs w:val="20"/>
              </w:rPr>
            </w:pPr>
            <w:r w:rsidRPr="00B04107">
              <w:rPr>
                <w:rFonts w:ascii="Calibri" w:eastAsia="Calibri" w:hAnsi="Calibri" w:cs="Calibri"/>
                <w:b/>
                <w:sz w:val="20"/>
                <w:szCs w:val="20"/>
              </w:rPr>
              <w:t>No organic fertilizer applied</w:t>
            </w:r>
          </w:p>
        </w:tc>
      </w:tr>
      <w:tr w:rsidR="00307B79" w14:paraId="0C7F61FF" w14:textId="77777777">
        <w:trPr>
          <w:jc w:val="center"/>
        </w:trPr>
        <w:tc>
          <w:tcPr>
            <w:tcW w:w="1419" w:type="dxa"/>
            <w:shd w:val="clear" w:color="auto" w:fill="auto"/>
          </w:tcPr>
          <w:p w14:paraId="46CBC940"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10.7.11B</w:t>
            </w:r>
          </w:p>
        </w:tc>
        <w:tc>
          <w:tcPr>
            <w:tcW w:w="9810" w:type="dxa"/>
            <w:shd w:val="clear" w:color="auto" w:fill="auto"/>
          </w:tcPr>
          <w:p w14:paraId="12F4721F" w14:textId="77777777" w:rsidR="00307B79" w:rsidRDefault="00307B79" w:rsidP="00307B79">
            <w:pPr>
              <w:tabs>
                <w:tab w:val="left" w:pos="1080"/>
              </w:tabs>
              <w:jc w:val="both"/>
              <w:rPr>
                <w:rFonts w:ascii="Calibri" w:eastAsia="Calibri" w:hAnsi="Calibri" w:cs="Calibri"/>
                <w:sz w:val="20"/>
                <w:szCs w:val="20"/>
              </w:rPr>
            </w:pPr>
            <w:r>
              <w:rPr>
                <w:rFonts w:ascii="Calibri" w:eastAsia="Calibri" w:hAnsi="Calibri" w:cs="Calibri"/>
                <w:sz w:val="20"/>
                <w:szCs w:val="20"/>
              </w:rPr>
              <w:t>The analysis shall be carried out by a nationally recognized laboratory to determine the content of NPK in the organic manure/fertilizer.</w:t>
            </w:r>
          </w:p>
        </w:tc>
        <w:tc>
          <w:tcPr>
            <w:tcW w:w="630" w:type="dxa"/>
            <w:shd w:val="clear" w:color="auto" w:fill="auto"/>
          </w:tcPr>
          <w:p w14:paraId="46CAC8E2" w14:textId="6DBA5F19"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8953BA"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6B5DE74D" w14:textId="7660E234" w:rsidR="00307B79" w:rsidRDefault="009D4FC5" w:rsidP="00307B79">
            <w:pPr>
              <w:jc w:val="center"/>
              <w:rPr>
                <w:rFonts w:ascii="Calibri" w:eastAsia="Calibri" w:hAnsi="Calibri" w:cs="Calibri"/>
                <w:b/>
                <w:sz w:val="20"/>
                <w:szCs w:val="20"/>
              </w:rPr>
            </w:pPr>
            <w:r w:rsidRPr="00B04107">
              <w:rPr>
                <w:rFonts w:ascii="Calibri" w:eastAsia="Calibri" w:hAnsi="Calibri" w:cs="Calibri"/>
                <w:b/>
                <w:sz w:val="20"/>
                <w:szCs w:val="20"/>
              </w:rPr>
              <w:t>N/A.</w:t>
            </w:r>
            <w:r w:rsidR="00307B79" w:rsidRPr="00B04107">
              <w:rPr>
                <w:rFonts w:ascii="Calibri" w:eastAsia="Calibri" w:hAnsi="Calibri" w:cs="Calibri"/>
                <w:b/>
                <w:sz w:val="20"/>
                <w:szCs w:val="20"/>
              </w:rPr>
              <w:t>No organic fertilizer applied</w:t>
            </w:r>
          </w:p>
        </w:tc>
      </w:tr>
      <w:tr w:rsidR="00A374A9" w14:paraId="63812514" w14:textId="77777777">
        <w:trPr>
          <w:jc w:val="center"/>
        </w:trPr>
        <w:tc>
          <w:tcPr>
            <w:tcW w:w="1419" w:type="dxa"/>
            <w:shd w:val="clear" w:color="auto" w:fill="DDD9C4"/>
          </w:tcPr>
          <w:p w14:paraId="0DDF323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w:t>
            </w:r>
          </w:p>
        </w:tc>
        <w:tc>
          <w:tcPr>
            <w:tcW w:w="9810" w:type="dxa"/>
            <w:shd w:val="clear" w:color="auto" w:fill="DDD9C4"/>
          </w:tcPr>
          <w:p w14:paraId="4695C21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Irrigation and fertigation</w:t>
            </w:r>
          </w:p>
        </w:tc>
        <w:tc>
          <w:tcPr>
            <w:tcW w:w="630" w:type="dxa"/>
            <w:shd w:val="clear" w:color="auto" w:fill="auto"/>
          </w:tcPr>
          <w:p w14:paraId="7A42E375" w14:textId="77777777" w:rsidR="00A374A9" w:rsidRDefault="00A374A9">
            <w:pPr>
              <w:jc w:val="center"/>
              <w:rPr>
                <w:rFonts w:ascii="Calibri" w:eastAsia="Calibri" w:hAnsi="Calibri" w:cs="Calibri"/>
                <w:b/>
                <w:sz w:val="20"/>
                <w:szCs w:val="20"/>
              </w:rPr>
            </w:pPr>
          </w:p>
        </w:tc>
        <w:tc>
          <w:tcPr>
            <w:tcW w:w="630" w:type="dxa"/>
            <w:shd w:val="clear" w:color="auto" w:fill="auto"/>
          </w:tcPr>
          <w:p w14:paraId="731D052C" w14:textId="77777777" w:rsidR="00A374A9" w:rsidRDefault="00A374A9">
            <w:pPr>
              <w:jc w:val="center"/>
              <w:rPr>
                <w:rFonts w:ascii="Calibri" w:eastAsia="Calibri" w:hAnsi="Calibri" w:cs="Calibri"/>
                <w:b/>
                <w:sz w:val="20"/>
                <w:szCs w:val="20"/>
              </w:rPr>
            </w:pPr>
          </w:p>
        </w:tc>
        <w:tc>
          <w:tcPr>
            <w:tcW w:w="2409" w:type="dxa"/>
            <w:shd w:val="clear" w:color="auto" w:fill="auto"/>
          </w:tcPr>
          <w:p w14:paraId="3B5C6AFC" w14:textId="77777777" w:rsidR="00A374A9" w:rsidRDefault="00A374A9">
            <w:pPr>
              <w:jc w:val="center"/>
              <w:rPr>
                <w:rFonts w:ascii="Calibri" w:eastAsia="Calibri" w:hAnsi="Calibri" w:cs="Calibri"/>
                <w:b/>
                <w:sz w:val="20"/>
                <w:szCs w:val="20"/>
              </w:rPr>
            </w:pPr>
          </w:p>
        </w:tc>
      </w:tr>
      <w:tr w:rsidR="00A374A9" w14:paraId="0CD3E4DC" w14:textId="77777777">
        <w:trPr>
          <w:jc w:val="center"/>
        </w:trPr>
        <w:tc>
          <w:tcPr>
            <w:tcW w:w="1419" w:type="dxa"/>
            <w:shd w:val="clear" w:color="auto" w:fill="FFFFFF"/>
          </w:tcPr>
          <w:p w14:paraId="6C7860C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w:t>
            </w:r>
          </w:p>
        </w:tc>
        <w:tc>
          <w:tcPr>
            <w:tcW w:w="9810" w:type="dxa"/>
            <w:shd w:val="clear" w:color="auto" w:fill="FFFFFF"/>
          </w:tcPr>
          <w:p w14:paraId="6126B84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 Water management</w:t>
            </w:r>
          </w:p>
        </w:tc>
        <w:tc>
          <w:tcPr>
            <w:tcW w:w="630" w:type="dxa"/>
            <w:shd w:val="clear" w:color="auto" w:fill="auto"/>
          </w:tcPr>
          <w:p w14:paraId="25790005" w14:textId="77777777" w:rsidR="00A374A9" w:rsidRDefault="00A374A9">
            <w:pPr>
              <w:jc w:val="center"/>
              <w:rPr>
                <w:rFonts w:ascii="Calibri" w:eastAsia="Calibri" w:hAnsi="Calibri" w:cs="Calibri"/>
                <w:b/>
                <w:sz w:val="20"/>
                <w:szCs w:val="20"/>
              </w:rPr>
            </w:pPr>
          </w:p>
        </w:tc>
        <w:tc>
          <w:tcPr>
            <w:tcW w:w="630" w:type="dxa"/>
            <w:shd w:val="clear" w:color="auto" w:fill="auto"/>
          </w:tcPr>
          <w:p w14:paraId="2E029370" w14:textId="77777777" w:rsidR="00A374A9" w:rsidRDefault="00A374A9">
            <w:pPr>
              <w:jc w:val="center"/>
              <w:rPr>
                <w:rFonts w:ascii="Calibri" w:eastAsia="Calibri" w:hAnsi="Calibri" w:cs="Calibri"/>
                <w:b/>
                <w:sz w:val="20"/>
                <w:szCs w:val="20"/>
              </w:rPr>
            </w:pPr>
          </w:p>
        </w:tc>
        <w:tc>
          <w:tcPr>
            <w:tcW w:w="2409" w:type="dxa"/>
            <w:shd w:val="clear" w:color="auto" w:fill="auto"/>
          </w:tcPr>
          <w:p w14:paraId="33DEFE70" w14:textId="77777777" w:rsidR="00A374A9" w:rsidRDefault="00A374A9">
            <w:pPr>
              <w:jc w:val="center"/>
              <w:rPr>
                <w:rFonts w:ascii="Calibri" w:eastAsia="Calibri" w:hAnsi="Calibri" w:cs="Calibri"/>
                <w:b/>
                <w:sz w:val="20"/>
                <w:szCs w:val="20"/>
              </w:rPr>
            </w:pPr>
          </w:p>
        </w:tc>
      </w:tr>
      <w:tr w:rsidR="00A374A9" w14:paraId="6CA2659A" w14:textId="77777777">
        <w:trPr>
          <w:jc w:val="center"/>
        </w:trPr>
        <w:tc>
          <w:tcPr>
            <w:tcW w:w="1419" w:type="dxa"/>
            <w:shd w:val="clear" w:color="auto" w:fill="auto"/>
          </w:tcPr>
          <w:p w14:paraId="37FF7B0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11.1.1B</w:t>
            </w:r>
          </w:p>
        </w:tc>
        <w:tc>
          <w:tcPr>
            <w:tcW w:w="9810" w:type="dxa"/>
            <w:shd w:val="clear" w:color="auto" w:fill="auto"/>
          </w:tcPr>
          <w:p w14:paraId="5F20853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should be conversant with concepts of soil-water relations, which enable water requirements to be accurately estimated.</w:t>
            </w:r>
          </w:p>
        </w:tc>
        <w:tc>
          <w:tcPr>
            <w:tcW w:w="630" w:type="dxa"/>
            <w:shd w:val="clear" w:color="auto" w:fill="auto"/>
          </w:tcPr>
          <w:p w14:paraId="7DA3E44C" w14:textId="7FB9038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37A3CD6" w14:textId="77777777" w:rsidR="00A374A9" w:rsidRDefault="00A374A9">
            <w:pPr>
              <w:jc w:val="center"/>
              <w:rPr>
                <w:rFonts w:ascii="Calibri" w:eastAsia="Calibri" w:hAnsi="Calibri" w:cs="Calibri"/>
                <w:b/>
                <w:sz w:val="20"/>
                <w:szCs w:val="20"/>
              </w:rPr>
            </w:pPr>
          </w:p>
        </w:tc>
        <w:tc>
          <w:tcPr>
            <w:tcW w:w="2409" w:type="dxa"/>
            <w:shd w:val="clear" w:color="auto" w:fill="auto"/>
          </w:tcPr>
          <w:p w14:paraId="537C8FB8" w14:textId="17FEED8D" w:rsidR="00A374A9" w:rsidRDefault="00307B79" w:rsidP="00307B79">
            <w:pPr>
              <w:rPr>
                <w:rFonts w:ascii="Calibri" w:eastAsia="Calibri" w:hAnsi="Calibri" w:cs="Calibri"/>
                <w:b/>
                <w:sz w:val="20"/>
                <w:szCs w:val="20"/>
              </w:rPr>
            </w:pPr>
            <w:r>
              <w:rPr>
                <w:rFonts w:ascii="Calibri" w:eastAsia="Calibri" w:hAnsi="Calibri" w:cs="Calibri"/>
                <w:b/>
                <w:sz w:val="20"/>
                <w:szCs w:val="20"/>
              </w:rPr>
              <w:t>The farm have a weather station and the data is used in determination of evapotranspiration and the farm has tensiometers used in the soil water content determination</w:t>
            </w:r>
          </w:p>
        </w:tc>
      </w:tr>
      <w:tr w:rsidR="00A374A9" w14:paraId="615FB3E8" w14:textId="77777777">
        <w:trPr>
          <w:jc w:val="center"/>
        </w:trPr>
        <w:tc>
          <w:tcPr>
            <w:tcW w:w="1419" w:type="dxa"/>
            <w:shd w:val="clear" w:color="auto" w:fill="auto"/>
          </w:tcPr>
          <w:p w14:paraId="2D20A40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11.1.2B</w:t>
            </w:r>
          </w:p>
        </w:tc>
        <w:tc>
          <w:tcPr>
            <w:tcW w:w="9810" w:type="dxa"/>
            <w:shd w:val="clear" w:color="auto" w:fill="auto"/>
          </w:tcPr>
          <w:p w14:paraId="58418DB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must be a documented irrigation plan to optimize water usage and minimize wastage.</w:t>
            </w:r>
          </w:p>
        </w:tc>
        <w:tc>
          <w:tcPr>
            <w:tcW w:w="630" w:type="dxa"/>
            <w:shd w:val="clear" w:color="auto" w:fill="auto"/>
          </w:tcPr>
          <w:p w14:paraId="65E671E8" w14:textId="7FE1C8EA"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4ACB59C" w14:textId="77777777" w:rsidR="00A374A9" w:rsidRDefault="00A374A9">
            <w:pPr>
              <w:jc w:val="center"/>
              <w:rPr>
                <w:rFonts w:ascii="Calibri" w:eastAsia="Calibri" w:hAnsi="Calibri" w:cs="Calibri"/>
                <w:b/>
                <w:sz w:val="20"/>
                <w:szCs w:val="20"/>
              </w:rPr>
            </w:pPr>
          </w:p>
        </w:tc>
        <w:tc>
          <w:tcPr>
            <w:tcW w:w="2409" w:type="dxa"/>
            <w:shd w:val="clear" w:color="auto" w:fill="auto"/>
          </w:tcPr>
          <w:p w14:paraId="00C003D5" w14:textId="1BE98CAD" w:rsidR="00A374A9" w:rsidRDefault="003220BC" w:rsidP="00307B79">
            <w:pPr>
              <w:rPr>
                <w:rFonts w:ascii="Calibri" w:eastAsia="Calibri" w:hAnsi="Calibri" w:cs="Calibri"/>
                <w:b/>
                <w:sz w:val="20"/>
                <w:szCs w:val="20"/>
              </w:rPr>
            </w:pPr>
            <w:r>
              <w:rPr>
                <w:rFonts w:ascii="Calibri" w:eastAsia="Calibri" w:hAnsi="Calibri" w:cs="Calibri"/>
                <w:b/>
                <w:sz w:val="20"/>
                <w:szCs w:val="20"/>
              </w:rPr>
              <w:t xml:space="preserve">Documented irrigation water management plan ref MORL/IRR/PLN/01 that determines how to </w:t>
            </w:r>
            <w:r>
              <w:rPr>
                <w:rFonts w:ascii="Calibri" w:eastAsia="Calibri" w:hAnsi="Calibri" w:cs="Calibri"/>
                <w:b/>
                <w:sz w:val="20"/>
                <w:szCs w:val="20"/>
              </w:rPr>
              <w:lastRenderedPageBreak/>
              <w:t>minimize wastage and optimize water use</w:t>
            </w:r>
          </w:p>
        </w:tc>
      </w:tr>
      <w:tr w:rsidR="00A374A9" w14:paraId="66B9EE12" w14:textId="77777777">
        <w:trPr>
          <w:jc w:val="center"/>
        </w:trPr>
        <w:tc>
          <w:tcPr>
            <w:tcW w:w="1419" w:type="dxa"/>
            <w:shd w:val="clear" w:color="auto" w:fill="auto"/>
          </w:tcPr>
          <w:p w14:paraId="2F85A79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11.1.3C</w:t>
            </w:r>
          </w:p>
        </w:tc>
        <w:tc>
          <w:tcPr>
            <w:tcW w:w="9810" w:type="dxa"/>
            <w:shd w:val="clear" w:color="auto" w:fill="auto"/>
          </w:tcPr>
          <w:p w14:paraId="357B4F2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Water management may be supported by documentation on calculations of crop water requirements, and supported by data records e.g. rain gauges, evaporation pan readings etc. </w:t>
            </w:r>
          </w:p>
        </w:tc>
        <w:tc>
          <w:tcPr>
            <w:tcW w:w="630" w:type="dxa"/>
            <w:shd w:val="clear" w:color="auto" w:fill="auto"/>
          </w:tcPr>
          <w:p w14:paraId="569787D1" w14:textId="2929C11E"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424D2C" w14:textId="77777777" w:rsidR="00A374A9" w:rsidRDefault="00A374A9">
            <w:pPr>
              <w:jc w:val="center"/>
              <w:rPr>
                <w:rFonts w:ascii="Calibri" w:eastAsia="Calibri" w:hAnsi="Calibri" w:cs="Calibri"/>
                <w:b/>
                <w:sz w:val="20"/>
                <w:szCs w:val="20"/>
              </w:rPr>
            </w:pPr>
          </w:p>
        </w:tc>
        <w:tc>
          <w:tcPr>
            <w:tcW w:w="2409" w:type="dxa"/>
            <w:shd w:val="clear" w:color="auto" w:fill="auto"/>
          </w:tcPr>
          <w:p w14:paraId="20974835" w14:textId="3097AD1B" w:rsidR="00A374A9" w:rsidRDefault="003220BC" w:rsidP="00307B79">
            <w:pPr>
              <w:rPr>
                <w:rFonts w:ascii="Calibri" w:eastAsia="Calibri" w:hAnsi="Calibri" w:cs="Calibri"/>
                <w:b/>
                <w:sz w:val="20"/>
                <w:szCs w:val="20"/>
              </w:rPr>
            </w:pPr>
            <w:r w:rsidRPr="003220BC">
              <w:rPr>
                <w:rFonts w:ascii="Calibri" w:eastAsia="Calibri" w:hAnsi="Calibri" w:cs="Calibri"/>
                <w:b/>
                <w:sz w:val="20"/>
                <w:szCs w:val="20"/>
              </w:rPr>
              <w:t>Reviewed records of block 6 application and determination if irrigation water needs done dated 03-10-2022,04-10-2022 with 12m3 and 7 m3 of water used. Rainfall is also factored in when calculating the irrigation water needs</w:t>
            </w:r>
          </w:p>
        </w:tc>
      </w:tr>
      <w:tr w:rsidR="00A374A9" w14:paraId="7E88FB3D" w14:textId="77777777">
        <w:trPr>
          <w:jc w:val="center"/>
        </w:trPr>
        <w:tc>
          <w:tcPr>
            <w:tcW w:w="1419" w:type="dxa"/>
            <w:shd w:val="clear" w:color="auto" w:fill="auto"/>
          </w:tcPr>
          <w:p w14:paraId="05EF1A0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11.1.4A  </w:t>
            </w:r>
          </w:p>
        </w:tc>
        <w:tc>
          <w:tcPr>
            <w:tcW w:w="9810" w:type="dxa"/>
            <w:shd w:val="clear" w:color="auto" w:fill="auto"/>
          </w:tcPr>
          <w:p w14:paraId="40C76C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operators shall maintain valid water abstraction permits where applicable and in accordance with the Water Act Cap. 372, 2002. </w:t>
            </w:r>
          </w:p>
        </w:tc>
        <w:tc>
          <w:tcPr>
            <w:tcW w:w="630" w:type="dxa"/>
            <w:shd w:val="clear" w:color="auto" w:fill="auto"/>
          </w:tcPr>
          <w:p w14:paraId="3D88BD7C" w14:textId="6A76259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1DA0F92" w14:textId="77777777" w:rsidR="00A374A9" w:rsidRDefault="00A374A9">
            <w:pPr>
              <w:jc w:val="center"/>
              <w:rPr>
                <w:rFonts w:ascii="Calibri" w:eastAsia="Calibri" w:hAnsi="Calibri" w:cs="Calibri"/>
                <w:b/>
                <w:sz w:val="20"/>
                <w:szCs w:val="20"/>
              </w:rPr>
            </w:pPr>
          </w:p>
        </w:tc>
        <w:tc>
          <w:tcPr>
            <w:tcW w:w="2409" w:type="dxa"/>
            <w:shd w:val="clear" w:color="auto" w:fill="auto"/>
          </w:tcPr>
          <w:p w14:paraId="65941F7D" w14:textId="7B02D788" w:rsidR="00A374A9" w:rsidRDefault="003220BC">
            <w:pPr>
              <w:jc w:val="center"/>
              <w:rPr>
                <w:rFonts w:ascii="Calibri" w:eastAsia="Calibri" w:hAnsi="Calibri" w:cs="Calibri"/>
                <w:b/>
                <w:sz w:val="20"/>
                <w:szCs w:val="20"/>
              </w:rPr>
            </w:pPr>
            <w:r>
              <w:rPr>
                <w:rFonts w:ascii="Calibri" w:eastAsia="Calibri" w:hAnsi="Calibri" w:cs="Calibri"/>
                <w:b/>
                <w:sz w:val="20"/>
                <w:szCs w:val="20"/>
              </w:rPr>
              <w:t>Documented abstraction permit by Water Resources Authority ref WRMA/20-/00277/2EC/10736/G for a borehole approving abstraction of 20M3/Day and allowed for 5 years.</w:t>
            </w:r>
          </w:p>
        </w:tc>
      </w:tr>
      <w:tr w:rsidR="00A374A9" w14:paraId="1DA265DE" w14:textId="77777777">
        <w:trPr>
          <w:jc w:val="center"/>
        </w:trPr>
        <w:tc>
          <w:tcPr>
            <w:tcW w:w="1419" w:type="dxa"/>
            <w:shd w:val="clear" w:color="auto" w:fill="auto"/>
          </w:tcPr>
          <w:p w14:paraId="681B448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11.1.5A</w:t>
            </w:r>
          </w:p>
        </w:tc>
        <w:tc>
          <w:tcPr>
            <w:tcW w:w="9810" w:type="dxa"/>
            <w:shd w:val="clear" w:color="auto" w:fill="auto"/>
          </w:tcPr>
          <w:p w14:paraId="7920C22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Growers shall put in place measurement devices and maintain records of water consumption particularly of ground water.</w:t>
            </w:r>
          </w:p>
        </w:tc>
        <w:tc>
          <w:tcPr>
            <w:tcW w:w="630" w:type="dxa"/>
            <w:shd w:val="clear" w:color="auto" w:fill="auto"/>
          </w:tcPr>
          <w:p w14:paraId="78C4A369" w14:textId="7C72700F"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ABDE629" w14:textId="77777777" w:rsidR="00A374A9" w:rsidRDefault="00A374A9" w:rsidP="00307B79">
            <w:pPr>
              <w:rPr>
                <w:rFonts w:ascii="Calibri" w:eastAsia="Calibri" w:hAnsi="Calibri" w:cs="Calibri"/>
                <w:b/>
                <w:sz w:val="20"/>
                <w:szCs w:val="20"/>
              </w:rPr>
            </w:pPr>
          </w:p>
        </w:tc>
        <w:tc>
          <w:tcPr>
            <w:tcW w:w="2409" w:type="dxa"/>
            <w:shd w:val="clear" w:color="auto" w:fill="auto"/>
          </w:tcPr>
          <w:p w14:paraId="523385D7" w14:textId="731B7196" w:rsidR="00A374A9" w:rsidRDefault="00307B79" w:rsidP="00307B79">
            <w:pPr>
              <w:rPr>
                <w:rFonts w:ascii="Calibri" w:eastAsia="Calibri" w:hAnsi="Calibri" w:cs="Calibri"/>
                <w:b/>
                <w:sz w:val="20"/>
                <w:szCs w:val="20"/>
              </w:rPr>
            </w:pPr>
            <w:r>
              <w:rPr>
                <w:rFonts w:ascii="Calibri" w:eastAsia="Calibri" w:hAnsi="Calibri" w:cs="Calibri"/>
                <w:b/>
                <w:sz w:val="20"/>
                <w:szCs w:val="20"/>
              </w:rPr>
              <w:t xml:space="preserve">Irrigation water is metered and recorded on the digital meters and the irrigation logs ref MORLA/GG/FORM/012 with irrigation water needs calculated using a formula that takes cognizant of the evapo-transpiration rates and the soil water holding capacity as well as soil water </w:t>
            </w:r>
            <w:r w:rsidR="0066328A">
              <w:rPr>
                <w:rFonts w:ascii="Calibri" w:eastAsia="Calibri" w:hAnsi="Calibri" w:cs="Calibri"/>
                <w:b/>
                <w:sz w:val="20"/>
                <w:szCs w:val="20"/>
              </w:rPr>
              <w:t>needs. Reviewed</w:t>
            </w:r>
            <w:r>
              <w:rPr>
                <w:rFonts w:ascii="Calibri" w:eastAsia="Calibri" w:hAnsi="Calibri" w:cs="Calibri"/>
                <w:b/>
                <w:sz w:val="20"/>
                <w:szCs w:val="20"/>
              </w:rPr>
              <w:t xml:space="preserve"> records of block 6 application and determination if irrigation water needs done dated 03-10-2022,04-10-2022 with 12m3 and 7 m3 of water </w:t>
            </w:r>
            <w:r w:rsidR="0066328A">
              <w:rPr>
                <w:rFonts w:ascii="Calibri" w:eastAsia="Calibri" w:hAnsi="Calibri" w:cs="Calibri"/>
                <w:b/>
                <w:sz w:val="20"/>
                <w:szCs w:val="20"/>
              </w:rPr>
              <w:t>used. Rainfall</w:t>
            </w:r>
            <w:r>
              <w:rPr>
                <w:rFonts w:ascii="Calibri" w:eastAsia="Calibri" w:hAnsi="Calibri" w:cs="Calibri"/>
                <w:b/>
                <w:sz w:val="20"/>
                <w:szCs w:val="20"/>
              </w:rPr>
              <w:t xml:space="preserve"> is also factored in when </w:t>
            </w:r>
            <w:r>
              <w:rPr>
                <w:rFonts w:ascii="Calibri" w:eastAsia="Calibri" w:hAnsi="Calibri" w:cs="Calibri"/>
                <w:b/>
                <w:sz w:val="20"/>
                <w:szCs w:val="20"/>
              </w:rPr>
              <w:lastRenderedPageBreak/>
              <w:t>calculating the irrigation water needs</w:t>
            </w:r>
          </w:p>
        </w:tc>
      </w:tr>
      <w:tr w:rsidR="00A374A9" w14:paraId="00F697E8" w14:textId="77777777">
        <w:trPr>
          <w:jc w:val="center"/>
        </w:trPr>
        <w:tc>
          <w:tcPr>
            <w:tcW w:w="1419" w:type="dxa"/>
            <w:shd w:val="clear" w:color="auto" w:fill="auto"/>
          </w:tcPr>
          <w:p w14:paraId="7A2ACA8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11.1.6B</w:t>
            </w:r>
          </w:p>
        </w:tc>
        <w:tc>
          <w:tcPr>
            <w:tcW w:w="9810" w:type="dxa"/>
            <w:shd w:val="clear" w:color="auto" w:fill="auto"/>
          </w:tcPr>
          <w:p w14:paraId="56A9089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Records must indicate the date and volume per unit area of the irrigation unit. Where there are irrigation programs, the calculated and actual irrigated water volume shall be recorded as well. </w:t>
            </w:r>
          </w:p>
        </w:tc>
        <w:tc>
          <w:tcPr>
            <w:tcW w:w="630" w:type="dxa"/>
            <w:shd w:val="clear" w:color="auto" w:fill="auto"/>
          </w:tcPr>
          <w:p w14:paraId="2DBC723C" w14:textId="587F0966"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17743A9" w14:textId="77777777" w:rsidR="00A374A9" w:rsidRDefault="00A374A9">
            <w:pPr>
              <w:jc w:val="center"/>
              <w:rPr>
                <w:rFonts w:ascii="Calibri" w:eastAsia="Calibri" w:hAnsi="Calibri" w:cs="Calibri"/>
                <w:b/>
                <w:sz w:val="20"/>
                <w:szCs w:val="20"/>
              </w:rPr>
            </w:pPr>
          </w:p>
        </w:tc>
        <w:tc>
          <w:tcPr>
            <w:tcW w:w="2409" w:type="dxa"/>
            <w:shd w:val="clear" w:color="auto" w:fill="auto"/>
          </w:tcPr>
          <w:p w14:paraId="476B7865" w14:textId="4D207BA8" w:rsidR="00A374A9" w:rsidRDefault="00307B79" w:rsidP="00307B79">
            <w:pPr>
              <w:rPr>
                <w:rFonts w:ascii="Calibri" w:eastAsia="Calibri" w:hAnsi="Calibri" w:cs="Calibri"/>
                <w:b/>
                <w:sz w:val="20"/>
                <w:szCs w:val="20"/>
              </w:rPr>
            </w:pPr>
            <w:r>
              <w:rPr>
                <w:rFonts w:ascii="Calibri" w:eastAsia="Calibri" w:hAnsi="Calibri" w:cs="Calibri"/>
                <w:b/>
                <w:sz w:val="20"/>
                <w:szCs w:val="20"/>
              </w:rPr>
              <w:t xml:space="preserve">All irrigation water application are recorded in </w:t>
            </w:r>
            <w:r w:rsidR="003220BC">
              <w:rPr>
                <w:rFonts w:ascii="Calibri" w:eastAsia="Calibri" w:hAnsi="Calibri" w:cs="Calibri"/>
                <w:b/>
                <w:sz w:val="20"/>
                <w:szCs w:val="20"/>
              </w:rPr>
              <w:t xml:space="preserve">record ref MORLA/GG/Form/012 with volume of water </w:t>
            </w:r>
            <w:r w:rsidR="00EA340F">
              <w:rPr>
                <w:rFonts w:ascii="Calibri" w:eastAsia="Calibri" w:hAnsi="Calibri" w:cs="Calibri"/>
                <w:b/>
                <w:sz w:val="20"/>
                <w:szCs w:val="20"/>
              </w:rPr>
              <w:t>irrigated</w:t>
            </w:r>
            <w:r w:rsidR="003220BC">
              <w:rPr>
                <w:rFonts w:ascii="Calibri" w:eastAsia="Calibri" w:hAnsi="Calibri" w:cs="Calibri"/>
                <w:b/>
                <w:sz w:val="20"/>
                <w:szCs w:val="20"/>
              </w:rPr>
              <w:t xml:space="preserve"> per block,date,meter </w:t>
            </w:r>
            <w:r w:rsidR="00EA340F">
              <w:rPr>
                <w:rFonts w:ascii="Calibri" w:eastAsia="Calibri" w:hAnsi="Calibri" w:cs="Calibri"/>
                <w:b/>
                <w:sz w:val="20"/>
                <w:szCs w:val="20"/>
              </w:rPr>
              <w:t>reading, start</w:t>
            </w:r>
            <w:r w:rsidR="003220BC">
              <w:rPr>
                <w:rFonts w:ascii="Calibri" w:eastAsia="Calibri" w:hAnsi="Calibri" w:cs="Calibri"/>
                <w:b/>
                <w:sz w:val="20"/>
                <w:szCs w:val="20"/>
              </w:rPr>
              <w:t xml:space="preserve"> </w:t>
            </w:r>
            <w:r w:rsidR="00EA340F">
              <w:rPr>
                <w:rFonts w:ascii="Calibri" w:eastAsia="Calibri" w:hAnsi="Calibri" w:cs="Calibri"/>
                <w:b/>
                <w:sz w:val="20"/>
                <w:szCs w:val="20"/>
              </w:rPr>
              <w:t>time, finish</w:t>
            </w:r>
            <w:r w:rsidR="003220BC">
              <w:rPr>
                <w:rFonts w:ascii="Calibri" w:eastAsia="Calibri" w:hAnsi="Calibri" w:cs="Calibri"/>
                <w:b/>
                <w:sz w:val="20"/>
                <w:szCs w:val="20"/>
              </w:rPr>
              <w:t xml:space="preserve"> </w:t>
            </w:r>
            <w:r w:rsidR="00EA340F">
              <w:rPr>
                <w:rFonts w:ascii="Calibri" w:eastAsia="Calibri" w:hAnsi="Calibri" w:cs="Calibri"/>
                <w:b/>
                <w:sz w:val="20"/>
                <w:szCs w:val="20"/>
              </w:rPr>
              <w:t>time, total</w:t>
            </w:r>
            <w:r w:rsidR="003220BC">
              <w:rPr>
                <w:rFonts w:ascii="Calibri" w:eastAsia="Calibri" w:hAnsi="Calibri" w:cs="Calibri"/>
                <w:b/>
                <w:sz w:val="20"/>
                <w:szCs w:val="20"/>
              </w:rPr>
              <w:t xml:space="preserve"> hours </w:t>
            </w:r>
            <w:r w:rsidR="00EA340F">
              <w:rPr>
                <w:rFonts w:ascii="Calibri" w:eastAsia="Calibri" w:hAnsi="Calibri" w:cs="Calibri"/>
                <w:b/>
                <w:sz w:val="20"/>
                <w:szCs w:val="20"/>
              </w:rPr>
              <w:t>irrigated, fertigation</w:t>
            </w:r>
            <w:r w:rsidR="003220BC">
              <w:rPr>
                <w:rFonts w:ascii="Calibri" w:eastAsia="Calibri" w:hAnsi="Calibri" w:cs="Calibri"/>
                <w:b/>
                <w:sz w:val="20"/>
                <w:szCs w:val="20"/>
              </w:rPr>
              <w:t xml:space="preserve"> use of not,rainfall,irrigation </w:t>
            </w:r>
            <w:r w:rsidR="00EA340F">
              <w:rPr>
                <w:rFonts w:ascii="Calibri" w:eastAsia="Calibri" w:hAnsi="Calibri" w:cs="Calibri"/>
                <w:b/>
                <w:sz w:val="20"/>
                <w:szCs w:val="20"/>
              </w:rPr>
              <w:t>supervisor, verified</w:t>
            </w:r>
            <w:r w:rsidR="003220BC">
              <w:rPr>
                <w:rFonts w:ascii="Calibri" w:eastAsia="Calibri" w:hAnsi="Calibri" w:cs="Calibri"/>
                <w:b/>
                <w:sz w:val="20"/>
                <w:szCs w:val="20"/>
              </w:rPr>
              <w:t xml:space="preserve"> by and any </w:t>
            </w:r>
            <w:r w:rsidR="00EA340F">
              <w:rPr>
                <w:rFonts w:ascii="Calibri" w:eastAsia="Calibri" w:hAnsi="Calibri" w:cs="Calibri"/>
                <w:b/>
                <w:sz w:val="20"/>
                <w:szCs w:val="20"/>
              </w:rPr>
              <w:t>comments</w:t>
            </w:r>
          </w:p>
        </w:tc>
      </w:tr>
      <w:tr w:rsidR="00A374A9" w14:paraId="298F8671" w14:textId="77777777">
        <w:trPr>
          <w:jc w:val="center"/>
        </w:trPr>
        <w:tc>
          <w:tcPr>
            <w:tcW w:w="1419" w:type="dxa"/>
            <w:shd w:val="clear" w:color="auto" w:fill="DDD9C4"/>
          </w:tcPr>
          <w:p w14:paraId="0F2E514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w:t>
            </w:r>
          </w:p>
        </w:tc>
        <w:tc>
          <w:tcPr>
            <w:tcW w:w="9810" w:type="dxa"/>
            <w:shd w:val="clear" w:color="auto" w:fill="DDD9C4"/>
          </w:tcPr>
          <w:p w14:paraId="7EF030BC"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Irrigation and fertigation method</w:t>
            </w:r>
          </w:p>
        </w:tc>
        <w:tc>
          <w:tcPr>
            <w:tcW w:w="630" w:type="dxa"/>
            <w:shd w:val="clear" w:color="auto" w:fill="auto"/>
          </w:tcPr>
          <w:p w14:paraId="5F8A86E1" w14:textId="77777777" w:rsidR="00A374A9" w:rsidRDefault="00A374A9">
            <w:pPr>
              <w:jc w:val="center"/>
              <w:rPr>
                <w:rFonts w:ascii="Calibri" w:eastAsia="Calibri" w:hAnsi="Calibri" w:cs="Calibri"/>
                <w:b/>
                <w:sz w:val="20"/>
                <w:szCs w:val="20"/>
              </w:rPr>
            </w:pPr>
          </w:p>
        </w:tc>
        <w:tc>
          <w:tcPr>
            <w:tcW w:w="630" w:type="dxa"/>
            <w:shd w:val="clear" w:color="auto" w:fill="auto"/>
          </w:tcPr>
          <w:p w14:paraId="60656198" w14:textId="77777777" w:rsidR="00A374A9" w:rsidRDefault="00A374A9">
            <w:pPr>
              <w:jc w:val="center"/>
              <w:rPr>
                <w:rFonts w:ascii="Calibri" w:eastAsia="Calibri" w:hAnsi="Calibri" w:cs="Calibri"/>
                <w:b/>
                <w:sz w:val="20"/>
                <w:szCs w:val="20"/>
              </w:rPr>
            </w:pPr>
          </w:p>
        </w:tc>
        <w:tc>
          <w:tcPr>
            <w:tcW w:w="2409" w:type="dxa"/>
            <w:shd w:val="clear" w:color="auto" w:fill="auto"/>
          </w:tcPr>
          <w:p w14:paraId="2C5DE7BA" w14:textId="77777777" w:rsidR="00A374A9" w:rsidRDefault="00A374A9">
            <w:pPr>
              <w:jc w:val="center"/>
              <w:rPr>
                <w:rFonts w:ascii="Calibri" w:eastAsia="Calibri" w:hAnsi="Calibri" w:cs="Calibri"/>
                <w:b/>
                <w:sz w:val="20"/>
                <w:szCs w:val="20"/>
              </w:rPr>
            </w:pPr>
          </w:p>
        </w:tc>
      </w:tr>
      <w:tr w:rsidR="00A374A9" w14:paraId="63478F0A" w14:textId="77777777">
        <w:trPr>
          <w:jc w:val="center"/>
        </w:trPr>
        <w:tc>
          <w:tcPr>
            <w:tcW w:w="1419" w:type="dxa"/>
            <w:shd w:val="clear" w:color="auto" w:fill="auto"/>
          </w:tcPr>
          <w:p w14:paraId="0225558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11.2.1B</w:t>
            </w:r>
          </w:p>
        </w:tc>
        <w:tc>
          <w:tcPr>
            <w:tcW w:w="9810" w:type="dxa"/>
            <w:shd w:val="clear" w:color="auto" w:fill="auto"/>
          </w:tcPr>
          <w:p w14:paraId="6D4FB40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operators must demonstrate understanding of the most water efficient means of irrigation and fertigation for their particular types of crop production.</w:t>
            </w:r>
          </w:p>
        </w:tc>
        <w:tc>
          <w:tcPr>
            <w:tcW w:w="630" w:type="dxa"/>
            <w:shd w:val="clear" w:color="auto" w:fill="auto"/>
          </w:tcPr>
          <w:p w14:paraId="25BB288C" w14:textId="0137E715" w:rsidR="00A374A9" w:rsidRDefault="002A6FC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80F5AE7" w14:textId="77777777" w:rsidR="00A374A9" w:rsidRDefault="00A374A9">
            <w:pPr>
              <w:jc w:val="center"/>
              <w:rPr>
                <w:rFonts w:ascii="Calibri" w:eastAsia="Calibri" w:hAnsi="Calibri" w:cs="Calibri"/>
                <w:b/>
                <w:sz w:val="20"/>
                <w:szCs w:val="20"/>
              </w:rPr>
            </w:pPr>
          </w:p>
        </w:tc>
        <w:tc>
          <w:tcPr>
            <w:tcW w:w="2409" w:type="dxa"/>
            <w:shd w:val="clear" w:color="auto" w:fill="auto"/>
          </w:tcPr>
          <w:p w14:paraId="201F13CE" w14:textId="48657316" w:rsidR="00A374A9" w:rsidRDefault="00DD5533" w:rsidP="00DD5533">
            <w:pPr>
              <w:rPr>
                <w:rFonts w:ascii="Calibri" w:eastAsia="Calibri" w:hAnsi="Calibri" w:cs="Calibri"/>
                <w:b/>
                <w:sz w:val="20"/>
                <w:szCs w:val="20"/>
              </w:rPr>
            </w:pPr>
            <w:r>
              <w:rPr>
                <w:rFonts w:ascii="Calibri" w:eastAsia="Calibri" w:hAnsi="Calibri" w:cs="Calibri"/>
                <w:b/>
                <w:sz w:val="20"/>
                <w:szCs w:val="20"/>
              </w:rPr>
              <w:t>All irrigation operators were reviewed trained on irrigation and drainage dated 11-03-2022 and soil water needs dated 12-05-2021</w:t>
            </w:r>
          </w:p>
        </w:tc>
      </w:tr>
      <w:tr w:rsidR="00A374A9" w14:paraId="24708DDA" w14:textId="77777777">
        <w:trPr>
          <w:jc w:val="center"/>
        </w:trPr>
        <w:tc>
          <w:tcPr>
            <w:tcW w:w="1419" w:type="dxa"/>
            <w:shd w:val="clear" w:color="auto" w:fill="auto"/>
          </w:tcPr>
          <w:p w14:paraId="4B475E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11.2.2A</w:t>
            </w:r>
          </w:p>
        </w:tc>
        <w:tc>
          <w:tcPr>
            <w:tcW w:w="9810" w:type="dxa"/>
            <w:shd w:val="clear" w:color="auto" w:fill="auto"/>
          </w:tcPr>
          <w:p w14:paraId="0BF6D0F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most efficient and  practical water delivery system shall be used to ensure the best utilization of water. Efficient irrigation systems shall be used to make rational use of water.</w:t>
            </w:r>
          </w:p>
        </w:tc>
        <w:tc>
          <w:tcPr>
            <w:tcW w:w="630" w:type="dxa"/>
            <w:shd w:val="clear" w:color="auto" w:fill="auto"/>
          </w:tcPr>
          <w:p w14:paraId="16BBF4F8" w14:textId="6F1C1634"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3B18205" w14:textId="77777777" w:rsidR="00A374A9" w:rsidRDefault="00A374A9">
            <w:pPr>
              <w:jc w:val="center"/>
              <w:rPr>
                <w:rFonts w:ascii="Calibri" w:eastAsia="Calibri" w:hAnsi="Calibri" w:cs="Calibri"/>
                <w:b/>
                <w:sz w:val="20"/>
                <w:szCs w:val="20"/>
              </w:rPr>
            </w:pPr>
          </w:p>
        </w:tc>
        <w:tc>
          <w:tcPr>
            <w:tcW w:w="2409" w:type="dxa"/>
            <w:shd w:val="clear" w:color="auto" w:fill="auto"/>
          </w:tcPr>
          <w:p w14:paraId="0BD5CEF0" w14:textId="37ACE9A8" w:rsidR="00A374A9" w:rsidRDefault="006A13AE" w:rsidP="006A13AE">
            <w:pPr>
              <w:rPr>
                <w:rFonts w:ascii="Calibri" w:eastAsia="Calibri" w:hAnsi="Calibri" w:cs="Calibri"/>
                <w:b/>
                <w:sz w:val="20"/>
                <w:szCs w:val="20"/>
              </w:rPr>
            </w:pPr>
            <w:r>
              <w:rPr>
                <w:rFonts w:ascii="Calibri" w:eastAsia="Calibri" w:hAnsi="Calibri" w:cs="Calibri"/>
                <w:b/>
                <w:sz w:val="20"/>
                <w:szCs w:val="20"/>
              </w:rPr>
              <w:t>Irrigation water need were determined using the soil tensiometer and also the hand feel method where water was reviewed if it needed some irrigation to be done</w:t>
            </w:r>
          </w:p>
        </w:tc>
      </w:tr>
      <w:tr w:rsidR="00A374A9" w14:paraId="11EFD409" w14:textId="77777777">
        <w:trPr>
          <w:jc w:val="center"/>
        </w:trPr>
        <w:tc>
          <w:tcPr>
            <w:tcW w:w="1419" w:type="dxa"/>
            <w:shd w:val="clear" w:color="auto" w:fill="auto"/>
          </w:tcPr>
          <w:p w14:paraId="0CFEB4A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11.2.3B</w:t>
            </w:r>
          </w:p>
        </w:tc>
        <w:tc>
          <w:tcPr>
            <w:tcW w:w="9810" w:type="dxa"/>
            <w:shd w:val="clear" w:color="auto" w:fill="auto"/>
          </w:tcPr>
          <w:p w14:paraId="2265E11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Field personnel must be trained to recognize and rectify irrigation deficiencies such as pipe bursts to ensure remedial action is taken promptly to avoid water wastage. </w:t>
            </w:r>
          </w:p>
        </w:tc>
        <w:tc>
          <w:tcPr>
            <w:tcW w:w="630" w:type="dxa"/>
            <w:shd w:val="clear" w:color="auto" w:fill="auto"/>
          </w:tcPr>
          <w:p w14:paraId="3979B29C" w14:textId="5C98587C"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C5D06F" w14:textId="77777777" w:rsidR="00A374A9" w:rsidRDefault="00A374A9">
            <w:pPr>
              <w:jc w:val="center"/>
              <w:rPr>
                <w:rFonts w:ascii="Calibri" w:eastAsia="Calibri" w:hAnsi="Calibri" w:cs="Calibri"/>
                <w:b/>
                <w:sz w:val="20"/>
                <w:szCs w:val="20"/>
              </w:rPr>
            </w:pPr>
          </w:p>
        </w:tc>
        <w:tc>
          <w:tcPr>
            <w:tcW w:w="2409" w:type="dxa"/>
            <w:shd w:val="clear" w:color="auto" w:fill="auto"/>
          </w:tcPr>
          <w:p w14:paraId="1BD9E9EC" w14:textId="2B17549E" w:rsidR="00A374A9" w:rsidRDefault="006A13AE" w:rsidP="006A13AE">
            <w:pPr>
              <w:rPr>
                <w:rFonts w:ascii="Calibri" w:eastAsia="Calibri" w:hAnsi="Calibri" w:cs="Calibri"/>
                <w:b/>
                <w:sz w:val="20"/>
                <w:szCs w:val="20"/>
              </w:rPr>
            </w:pPr>
            <w:r>
              <w:rPr>
                <w:rFonts w:ascii="Calibri" w:eastAsia="Calibri" w:hAnsi="Calibri" w:cs="Calibri"/>
                <w:b/>
                <w:sz w:val="20"/>
                <w:szCs w:val="20"/>
              </w:rPr>
              <w:t>The farm had an onsite water/irrigation personnel who was responsible for all water plumbing works such as water bursts and had been trained on plumbing with Grade 111 Certificate reviewed</w:t>
            </w:r>
          </w:p>
        </w:tc>
      </w:tr>
      <w:tr w:rsidR="00A374A9" w14:paraId="3C9870FE" w14:textId="77777777">
        <w:trPr>
          <w:jc w:val="center"/>
        </w:trPr>
        <w:tc>
          <w:tcPr>
            <w:tcW w:w="1419" w:type="dxa"/>
            <w:shd w:val="clear" w:color="auto" w:fill="auto"/>
          </w:tcPr>
          <w:p w14:paraId="38A613D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11.2.4A</w:t>
            </w:r>
          </w:p>
        </w:tc>
        <w:tc>
          <w:tcPr>
            <w:tcW w:w="9810" w:type="dxa"/>
            <w:shd w:val="clear" w:color="auto" w:fill="auto"/>
          </w:tcPr>
          <w:p w14:paraId="56531BC1" w14:textId="77777777" w:rsidR="00A374A9" w:rsidRDefault="003C2851">
            <w:pPr>
              <w:rPr>
                <w:rFonts w:ascii="Calibri" w:eastAsia="Calibri" w:hAnsi="Calibri" w:cs="Calibri"/>
                <w:sz w:val="20"/>
                <w:szCs w:val="20"/>
              </w:rPr>
            </w:pPr>
            <w:r>
              <w:rPr>
                <w:rFonts w:ascii="Calibri" w:eastAsia="Calibri" w:hAnsi="Calibri" w:cs="Calibri"/>
                <w:sz w:val="20"/>
                <w:szCs w:val="20"/>
              </w:rPr>
              <w:t>Irrigation/Fertigation water shall be abstracted only from sustainable sources. Abstraction shall be legal i.e. with the approval of the bodies mandated to take care of such natural resources.</w:t>
            </w:r>
          </w:p>
        </w:tc>
        <w:tc>
          <w:tcPr>
            <w:tcW w:w="630" w:type="dxa"/>
            <w:shd w:val="clear" w:color="auto" w:fill="auto"/>
          </w:tcPr>
          <w:p w14:paraId="4D5CAB5B" w14:textId="38038A9C"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7269FA4" w14:textId="77777777" w:rsidR="00A374A9" w:rsidRDefault="00A374A9">
            <w:pPr>
              <w:jc w:val="center"/>
              <w:rPr>
                <w:rFonts w:ascii="Calibri" w:eastAsia="Calibri" w:hAnsi="Calibri" w:cs="Calibri"/>
                <w:b/>
                <w:sz w:val="20"/>
                <w:szCs w:val="20"/>
              </w:rPr>
            </w:pPr>
          </w:p>
        </w:tc>
        <w:tc>
          <w:tcPr>
            <w:tcW w:w="2409" w:type="dxa"/>
            <w:shd w:val="clear" w:color="auto" w:fill="auto"/>
          </w:tcPr>
          <w:p w14:paraId="1FC751C3" w14:textId="59B887EA" w:rsidR="00A374A9" w:rsidRDefault="006A13AE" w:rsidP="006A13AE">
            <w:pPr>
              <w:rPr>
                <w:rFonts w:ascii="Calibri" w:eastAsia="Calibri" w:hAnsi="Calibri" w:cs="Calibri"/>
                <w:b/>
                <w:sz w:val="20"/>
                <w:szCs w:val="20"/>
              </w:rPr>
            </w:pPr>
            <w:r>
              <w:rPr>
                <w:rFonts w:ascii="Calibri" w:eastAsia="Calibri" w:hAnsi="Calibri" w:cs="Calibri"/>
                <w:b/>
                <w:sz w:val="20"/>
                <w:szCs w:val="20"/>
              </w:rPr>
              <w:t xml:space="preserve">All water was abstracted from borehole locate </w:t>
            </w:r>
            <w:r>
              <w:rPr>
                <w:rFonts w:ascii="Calibri" w:eastAsia="Calibri" w:hAnsi="Calibri" w:cs="Calibri"/>
                <w:b/>
                <w:sz w:val="20"/>
                <w:szCs w:val="20"/>
              </w:rPr>
              <w:lastRenderedPageBreak/>
              <w:t xml:space="preserve">onsite and approved with a permit by water resources Authority valid to 2025 and was within the legal </w:t>
            </w:r>
            <w:r w:rsidR="001761B0">
              <w:rPr>
                <w:rFonts w:ascii="Calibri" w:eastAsia="Calibri" w:hAnsi="Calibri" w:cs="Calibri"/>
                <w:b/>
                <w:sz w:val="20"/>
                <w:szCs w:val="20"/>
              </w:rPr>
              <w:t>limits. The</w:t>
            </w:r>
            <w:r>
              <w:rPr>
                <w:rFonts w:ascii="Calibri" w:eastAsia="Calibri" w:hAnsi="Calibri" w:cs="Calibri"/>
                <w:b/>
                <w:sz w:val="20"/>
                <w:szCs w:val="20"/>
              </w:rPr>
              <w:t xml:space="preserve"> abstracted water was stored in a dam before use in the field operations</w:t>
            </w:r>
          </w:p>
        </w:tc>
      </w:tr>
      <w:tr w:rsidR="00A374A9" w14:paraId="3FF7C21D" w14:textId="77777777" w:rsidTr="00B04107">
        <w:trPr>
          <w:jc w:val="center"/>
        </w:trPr>
        <w:tc>
          <w:tcPr>
            <w:tcW w:w="1419" w:type="dxa"/>
            <w:shd w:val="clear" w:color="auto" w:fill="auto"/>
          </w:tcPr>
          <w:p w14:paraId="3F33A1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11.2.5C</w:t>
            </w:r>
          </w:p>
        </w:tc>
        <w:tc>
          <w:tcPr>
            <w:tcW w:w="9810" w:type="dxa"/>
            <w:shd w:val="clear" w:color="auto" w:fill="auto"/>
          </w:tcPr>
          <w:p w14:paraId="3ABD2FE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will endeavor to harvest rainwater and recycle water used within their farms to reduce reliance on natural sources.</w:t>
            </w:r>
          </w:p>
        </w:tc>
        <w:tc>
          <w:tcPr>
            <w:tcW w:w="630" w:type="dxa"/>
            <w:shd w:val="clear" w:color="auto" w:fill="auto"/>
          </w:tcPr>
          <w:p w14:paraId="06E44243" w14:textId="45A7C8CC" w:rsidR="00A374A9" w:rsidRDefault="00B041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CEA96D" w14:textId="77777777" w:rsidR="00A374A9" w:rsidRDefault="00A374A9">
            <w:pPr>
              <w:jc w:val="center"/>
              <w:rPr>
                <w:rFonts w:ascii="Calibri" w:eastAsia="Calibri" w:hAnsi="Calibri" w:cs="Calibri"/>
                <w:b/>
                <w:sz w:val="20"/>
                <w:szCs w:val="20"/>
              </w:rPr>
            </w:pPr>
          </w:p>
        </w:tc>
        <w:tc>
          <w:tcPr>
            <w:tcW w:w="2409" w:type="dxa"/>
            <w:shd w:val="clear" w:color="auto" w:fill="auto"/>
          </w:tcPr>
          <w:p w14:paraId="703F9DB5" w14:textId="77777777" w:rsidR="001C601B" w:rsidRDefault="001C601B" w:rsidP="001761B0">
            <w:pPr>
              <w:rPr>
                <w:rFonts w:ascii="Calibri" w:eastAsia="Calibri" w:hAnsi="Calibri" w:cs="Calibri"/>
                <w:b/>
                <w:sz w:val="20"/>
                <w:szCs w:val="20"/>
              </w:rPr>
            </w:pPr>
          </w:p>
          <w:p w14:paraId="2A2B85E4" w14:textId="77777777" w:rsidR="001C601B" w:rsidRDefault="001C601B" w:rsidP="001761B0">
            <w:pPr>
              <w:rPr>
                <w:rFonts w:ascii="Calibri" w:eastAsia="Calibri" w:hAnsi="Calibri" w:cs="Calibri"/>
                <w:b/>
                <w:sz w:val="20"/>
                <w:szCs w:val="20"/>
              </w:rPr>
            </w:pPr>
          </w:p>
          <w:p w14:paraId="245CF82E" w14:textId="308E21DC" w:rsidR="00A374A9" w:rsidRDefault="001761B0" w:rsidP="001761B0">
            <w:pPr>
              <w:rPr>
                <w:rFonts w:ascii="Calibri" w:eastAsia="Calibri" w:hAnsi="Calibri" w:cs="Calibri"/>
                <w:b/>
                <w:sz w:val="20"/>
                <w:szCs w:val="20"/>
              </w:rPr>
            </w:pPr>
            <w:r>
              <w:rPr>
                <w:rFonts w:ascii="Calibri" w:eastAsia="Calibri" w:hAnsi="Calibri" w:cs="Calibri"/>
                <w:b/>
                <w:sz w:val="20"/>
                <w:szCs w:val="20"/>
              </w:rPr>
              <w:t xml:space="preserve">All </w:t>
            </w:r>
            <w:r w:rsidR="00B04107">
              <w:rPr>
                <w:rFonts w:ascii="Calibri" w:eastAsia="Calibri" w:hAnsi="Calibri" w:cs="Calibri"/>
                <w:b/>
                <w:sz w:val="20"/>
                <w:szCs w:val="20"/>
              </w:rPr>
              <w:t>rainwater</w:t>
            </w:r>
            <w:r>
              <w:rPr>
                <w:rFonts w:ascii="Calibri" w:eastAsia="Calibri" w:hAnsi="Calibri" w:cs="Calibri"/>
                <w:b/>
                <w:sz w:val="20"/>
                <w:szCs w:val="20"/>
              </w:rPr>
              <w:t xml:space="preserve"> was harvested </w:t>
            </w:r>
            <w:r w:rsidR="00427BBB">
              <w:rPr>
                <w:rFonts w:ascii="Calibri" w:eastAsia="Calibri" w:hAnsi="Calibri" w:cs="Calibri"/>
                <w:b/>
                <w:sz w:val="20"/>
                <w:szCs w:val="20"/>
              </w:rPr>
              <w:t>in storm drains dam and used in the farm hence reducing reliance on water from natural sources</w:t>
            </w:r>
          </w:p>
          <w:p w14:paraId="1365A144" w14:textId="77777777" w:rsidR="004B7E9F" w:rsidRDefault="004B7E9F" w:rsidP="001761B0">
            <w:pPr>
              <w:rPr>
                <w:rFonts w:ascii="Calibri" w:eastAsia="Calibri" w:hAnsi="Calibri" w:cs="Calibri"/>
                <w:b/>
                <w:sz w:val="20"/>
                <w:szCs w:val="20"/>
              </w:rPr>
            </w:pPr>
          </w:p>
          <w:p w14:paraId="1D6F0101" w14:textId="77777777" w:rsidR="004B7E9F" w:rsidRPr="004B7E9F" w:rsidRDefault="004B7E9F" w:rsidP="004B7E9F">
            <w:pPr>
              <w:rPr>
                <w:rFonts w:ascii="Calibri" w:eastAsia="Calibri" w:hAnsi="Calibri" w:cs="Calibri"/>
                <w:b/>
                <w:sz w:val="20"/>
                <w:szCs w:val="20"/>
              </w:rPr>
            </w:pPr>
          </w:p>
          <w:p w14:paraId="7C46B76D" w14:textId="355119C5" w:rsidR="004B7E9F" w:rsidRDefault="004B7E9F" w:rsidP="004B7E9F">
            <w:pPr>
              <w:rPr>
                <w:rFonts w:ascii="Calibri" w:eastAsia="Calibri" w:hAnsi="Calibri" w:cs="Calibri"/>
                <w:b/>
                <w:sz w:val="20"/>
                <w:szCs w:val="20"/>
              </w:rPr>
            </w:pPr>
          </w:p>
        </w:tc>
      </w:tr>
      <w:tr w:rsidR="00A374A9" w14:paraId="27B120E6" w14:textId="77777777">
        <w:trPr>
          <w:jc w:val="center"/>
        </w:trPr>
        <w:tc>
          <w:tcPr>
            <w:tcW w:w="1419" w:type="dxa"/>
            <w:shd w:val="clear" w:color="auto" w:fill="DDD9C4"/>
          </w:tcPr>
          <w:p w14:paraId="1EDEB39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w:t>
            </w:r>
          </w:p>
        </w:tc>
        <w:tc>
          <w:tcPr>
            <w:tcW w:w="9810" w:type="dxa"/>
            <w:shd w:val="clear" w:color="auto" w:fill="DDD9C4"/>
          </w:tcPr>
          <w:p w14:paraId="609BA42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Quality of irrigation water</w:t>
            </w:r>
          </w:p>
        </w:tc>
        <w:tc>
          <w:tcPr>
            <w:tcW w:w="630" w:type="dxa"/>
            <w:shd w:val="clear" w:color="auto" w:fill="auto"/>
          </w:tcPr>
          <w:p w14:paraId="4DF479C1" w14:textId="77777777" w:rsidR="00A374A9" w:rsidRDefault="00A374A9">
            <w:pPr>
              <w:jc w:val="center"/>
              <w:rPr>
                <w:rFonts w:ascii="Calibri" w:eastAsia="Calibri" w:hAnsi="Calibri" w:cs="Calibri"/>
                <w:b/>
                <w:sz w:val="20"/>
                <w:szCs w:val="20"/>
              </w:rPr>
            </w:pPr>
          </w:p>
        </w:tc>
        <w:tc>
          <w:tcPr>
            <w:tcW w:w="630" w:type="dxa"/>
            <w:shd w:val="clear" w:color="auto" w:fill="auto"/>
          </w:tcPr>
          <w:p w14:paraId="36EFACF1" w14:textId="77777777" w:rsidR="00A374A9" w:rsidRDefault="00A374A9">
            <w:pPr>
              <w:jc w:val="center"/>
              <w:rPr>
                <w:rFonts w:ascii="Calibri" w:eastAsia="Calibri" w:hAnsi="Calibri" w:cs="Calibri"/>
                <w:b/>
                <w:sz w:val="20"/>
                <w:szCs w:val="20"/>
              </w:rPr>
            </w:pPr>
          </w:p>
        </w:tc>
        <w:tc>
          <w:tcPr>
            <w:tcW w:w="2409" w:type="dxa"/>
            <w:shd w:val="clear" w:color="auto" w:fill="auto"/>
          </w:tcPr>
          <w:p w14:paraId="23CA6C80" w14:textId="77777777" w:rsidR="00A374A9" w:rsidRDefault="00A374A9">
            <w:pPr>
              <w:jc w:val="center"/>
              <w:rPr>
                <w:rFonts w:ascii="Calibri" w:eastAsia="Calibri" w:hAnsi="Calibri" w:cs="Calibri"/>
                <w:b/>
                <w:sz w:val="20"/>
                <w:szCs w:val="20"/>
              </w:rPr>
            </w:pPr>
          </w:p>
        </w:tc>
      </w:tr>
      <w:tr w:rsidR="00A374A9" w14:paraId="7F855BC1" w14:textId="77777777">
        <w:trPr>
          <w:jc w:val="center"/>
        </w:trPr>
        <w:tc>
          <w:tcPr>
            <w:tcW w:w="1419" w:type="dxa"/>
            <w:shd w:val="clear" w:color="auto" w:fill="auto"/>
          </w:tcPr>
          <w:p w14:paraId="5147EC7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11.3.1B</w:t>
            </w:r>
          </w:p>
        </w:tc>
        <w:tc>
          <w:tcPr>
            <w:tcW w:w="9810" w:type="dxa"/>
            <w:shd w:val="clear" w:color="auto" w:fill="auto"/>
          </w:tcPr>
          <w:p w14:paraId="4F46C9E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complete and regular risk assessment of irrigation/fertigation water reviewed at least annually or when changes to water sources or delivery system occur. and shall encompass potential microbiological, chemical or physical pollution of the water sources</w:t>
            </w:r>
          </w:p>
        </w:tc>
        <w:tc>
          <w:tcPr>
            <w:tcW w:w="630" w:type="dxa"/>
            <w:shd w:val="clear" w:color="auto" w:fill="auto"/>
          </w:tcPr>
          <w:p w14:paraId="69BC5963" w14:textId="5011D4DA" w:rsidR="00A374A9" w:rsidRDefault="001761B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9BE2D30" w14:textId="77777777" w:rsidR="00A374A9" w:rsidRDefault="00A374A9">
            <w:pPr>
              <w:jc w:val="center"/>
              <w:rPr>
                <w:rFonts w:ascii="Calibri" w:eastAsia="Calibri" w:hAnsi="Calibri" w:cs="Calibri"/>
                <w:b/>
                <w:sz w:val="20"/>
                <w:szCs w:val="20"/>
              </w:rPr>
            </w:pPr>
          </w:p>
        </w:tc>
        <w:tc>
          <w:tcPr>
            <w:tcW w:w="2409" w:type="dxa"/>
            <w:shd w:val="clear" w:color="auto" w:fill="auto"/>
          </w:tcPr>
          <w:p w14:paraId="0FD87ECE" w14:textId="17EBEE2F" w:rsidR="00A374A9" w:rsidRDefault="0066328A" w:rsidP="0066328A">
            <w:pPr>
              <w:rPr>
                <w:rFonts w:ascii="Calibri" w:eastAsia="Calibri" w:hAnsi="Calibri" w:cs="Calibri"/>
                <w:b/>
                <w:sz w:val="20"/>
                <w:szCs w:val="20"/>
              </w:rPr>
            </w:pPr>
            <w:r>
              <w:rPr>
                <w:rFonts w:ascii="Calibri" w:eastAsia="Calibri" w:hAnsi="Calibri" w:cs="Calibri"/>
                <w:b/>
                <w:sz w:val="20"/>
                <w:szCs w:val="20"/>
              </w:rPr>
              <w:t>A detailed irrigation water risk assessment in place done dated 18-03-2022 and indicated that will be reviewed next in 2024 or when changes occur in either source or distribution of the water.</w:t>
            </w:r>
          </w:p>
        </w:tc>
      </w:tr>
      <w:tr w:rsidR="00A374A9" w14:paraId="36E42F2A" w14:textId="77777777">
        <w:trPr>
          <w:jc w:val="center"/>
        </w:trPr>
        <w:tc>
          <w:tcPr>
            <w:tcW w:w="1419" w:type="dxa"/>
            <w:shd w:val="clear" w:color="auto" w:fill="auto"/>
          </w:tcPr>
          <w:p w14:paraId="3A1E00C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11.3.2B</w:t>
            </w:r>
          </w:p>
        </w:tc>
        <w:tc>
          <w:tcPr>
            <w:tcW w:w="9810" w:type="dxa"/>
            <w:shd w:val="clear" w:color="auto" w:fill="auto"/>
          </w:tcPr>
          <w:p w14:paraId="2C10FAA9" w14:textId="2B06834F"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water quality analysis shall be performed by a laboratory of known and recognized competence and with the capacity to analyze for NPK, Electrical conductivity, microbial, mineral and chemical contaminants, pH, biological activity, heavy metals contaminants.</w:t>
            </w:r>
            <w:r w:rsidR="001B0124">
              <w:rPr>
                <w:rFonts w:ascii="Calibri" w:eastAsia="Calibri" w:hAnsi="Calibri" w:cs="Calibri"/>
                <w:sz w:val="20"/>
                <w:szCs w:val="20"/>
              </w:rPr>
              <w:t>Yes</w:t>
            </w:r>
          </w:p>
        </w:tc>
        <w:tc>
          <w:tcPr>
            <w:tcW w:w="630" w:type="dxa"/>
            <w:shd w:val="clear" w:color="auto" w:fill="auto"/>
          </w:tcPr>
          <w:p w14:paraId="226CDE7E" w14:textId="321FA140"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A04AFC" w14:textId="77777777" w:rsidR="00A374A9" w:rsidRDefault="00A374A9">
            <w:pPr>
              <w:jc w:val="center"/>
              <w:rPr>
                <w:rFonts w:ascii="Calibri" w:eastAsia="Calibri" w:hAnsi="Calibri" w:cs="Calibri"/>
                <w:b/>
                <w:sz w:val="20"/>
                <w:szCs w:val="20"/>
              </w:rPr>
            </w:pPr>
          </w:p>
        </w:tc>
        <w:tc>
          <w:tcPr>
            <w:tcW w:w="2409" w:type="dxa"/>
            <w:shd w:val="clear" w:color="auto" w:fill="auto"/>
          </w:tcPr>
          <w:p w14:paraId="79173E08" w14:textId="1AAFBA08" w:rsidR="00A374A9" w:rsidRDefault="0066328A" w:rsidP="0066328A">
            <w:pPr>
              <w:rPr>
                <w:rFonts w:ascii="Calibri" w:eastAsia="Calibri" w:hAnsi="Calibri" w:cs="Calibri"/>
                <w:b/>
                <w:sz w:val="20"/>
                <w:szCs w:val="20"/>
              </w:rPr>
            </w:pPr>
            <w:r>
              <w:rPr>
                <w:rFonts w:ascii="Calibri" w:eastAsia="Calibri" w:hAnsi="Calibri" w:cs="Calibri"/>
                <w:b/>
                <w:sz w:val="20"/>
                <w:szCs w:val="20"/>
              </w:rPr>
              <w:t>The farm undertakes internal and external analysis with the 3</w:t>
            </w:r>
            <w:r w:rsidRPr="0066328A">
              <w:rPr>
                <w:rFonts w:ascii="Calibri" w:eastAsia="Calibri" w:hAnsi="Calibri" w:cs="Calibri"/>
                <w:b/>
                <w:sz w:val="20"/>
                <w:szCs w:val="20"/>
                <w:vertAlign w:val="superscript"/>
              </w:rPr>
              <w:t>rd</w:t>
            </w:r>
            <w:r>
              <w:rPr>
                <w:rFonts w:ascii="Calibri" w:eastAsia="Calibri" w:hAnsi="Calibri" w:cs="Calibri"/>
                <w:b/>
                <w:sz w:val="20"/>
                <w:szCs w:val="20"/>
              </w:rPr>
              <w:t xml:space="preserve"> party analysis reviewed done by Crop Nutrition Laboratories dated 24</w:t>
            </w:r>
            <w:r w:rsidRPr="0066328A">
              <w:rPr>
                <w:rFonts w:ascii="Calibri" w:eastAsia="Calibri" w:hAnsi="Calibri" w:cs="Calibri"/>
                <w:b/>
                <w:sz w:val="20"/>
                <w:szCs w:val="20"/>
                <w:vertAlign w:val="superscript"/>
              </w:rPr>
              <w:t>th</w:t>
            </w:r>
            <w:r>
              <w:rPr>
                <w:rFonts w:ascii="Calibri" w:eastAsia="Calibri" w:hAnsi="Calibri" w:cs="Calibri"/>
                <w:b/>
                <w:sz w:val="20"/>
                <w:szCs w:val="20"/>
              </w:rPr>
              <w:t xml:space="preserve"> May </w:t>
            </w:r>
            <w:r w:rsidR="001B0124">
              <w:rPr>
                <w:rFonts w:ascii="Calibri" w:eastAsia="Calibri" w:hAnsi="Calibri" w:cs="Calibri"/>
                <w:b/>
                <w:sz w:val="20"/>
                <w:szCs w:val="20"/>
              </w:rPr>
              <w:t>2022 and</w:t>
            </w:r>
            <w:r>
              <w:rPr>
                <w:rFonts w:ascii="Calibri" w:eastAsia="Calibri" w:hAnsi="Calibri" w:cs="Calibri"/>
                <w:b/>
                <w:sz w:val="20"/>
                <w:szCs w:val="20"/>
              </w:rPr>
              <w:t xml:space="preserve"> the report detail on the parameter tested,units,results and the </w:t>
            </w:r>
            <w:r w:rsidR="00250FA7">
              <w:rPr>
                <w:rFonts w:ascii="Calibri" w:eastAsia="Calibri" w:hAnsi="Calibri" w:cs="Calibri"/>
                <w:b/>
                <w:sz w:val="20"/>
                <w:szCs w:val="20"/>
              </w:rPr>
              <w:t>range. The</w:t>
            </w:r>
            <w:r>
              <w:rPr>
                <w:rFonts w:ascii="Calibri" w:eastAsia="Calibri" w:hAnsi="Calibri" w:cs="Calibri"/>
                <w:b/>
                <w:sz w:val="20"/>
                <w:szCs w:val="20"/>
              </w:rPr>
              <w:t xml:space="preserve"> report reference CM171WA0029 reviewed dated 24</w:t>
            </w:r>
            <w:r w:rsidRPr="0066328A">
              <w:rPr>
                <w:rFonts w:ascii="Calibri" w:eastAsia="Calibri" w:hAnsi="Calibri" w:cs="Calibri"/>
                <w:b/>
                <w:sz w:val="20"/>
                <w:szCs w:val="20"/>
                <w:vertAlign w:val="superscript"/>
              </w:rPr>
              <w:t>th</w:t>
            </w:r>
            <w:r>
              <w:rPr>
                <w:rFonts w:ascii="Calibri" w:eastAsia="Calibri" w:hAnsi="Calibri" w:cs="Calibri"/>
                <w:b/>
                <w:sz w:val="20"/>
                <w:szCs w:val="20"/>
              </w:rPr>
              <w:t xml:space="preserve"> May 2022</w:t>
            </w:r>
          </w:p>
          <w:p w14:paraId="09529307" w14:textId="77777777" w:rsidR="00250FA7" w:rsidRDefault="00250FA7" w:rsidP="0066328A">
            <w:pPr>
              <w:rPr>
                <w:rFonts w:ascii="Calibri" w:eastAsia="Calibri" w:hAnsi="Calibri" w:cs="Calibri"/>
                <w:b/>
                <w:sz w:val="20"/>
                <w:szCs w:val="20"/>
              </w:rPr>
            </w:pPr>
          </w:p>
          <w:p w14:paraId="31697CC4" w14:textId="34AD5EC2" w:rsidR="00250FA7" w:rsidRDefault="00250FA7" w:rsidP="0066328A">
            <w:pPr>
              <w:rPr>
                <w:rFonts w:ascii="Calibri" w:eastAsia="Calibri" w:hAnsi="Calibri" w:cs="Calibri"/>
                <w:b/>
                <w:sz w:val="20"/>
                <w:szCs w:val="20"/>
              </w:rPr>
            </w:pPr>
            <w:r>
              <w:rPr>
                <w:rFonts w:ascii="Calibri" w:eastAsia="Calibri" w:hAnsi="Calibri" w:cs="Calibri"/>
                <w:b/>
                <w:sz w:val="20"/>
                <w:szCs w:val="20"/>
              </w:rPr>
              <w:t xml:space="preserve">Internal water analysis reviewed done every week with the quality of the water assessed on </w:t>
            </w:r>
            <w:r w:rsidR="00427BBB">
              <w:rPr>
                <w:rFonts w:ascii="Calibri" w:eastAsia="Calibri" w:hAnsi="Calibri" w:cs="Calibri"/>
                <w:b/>
                <w:sz w:val="20"/>
                <w:szCs w:val="20"/>
              </w:rPr>
              <w:t>PH, Conductivity</w:t>
            </w:r>
            <w:r>
              <w:rPr>
                <w:rFonts w:ascii="Calibri" w:eastAsia="Calibri" w:hAnsi="Calibri" w:cs="Calibri"/>
                <w:b/>
                <w:sz w:val="20"/>
                <w:szCs w:val="20"/>
              </w:rPr>
              <w:t>,salinity,TDS,Turbidity,Chemical content</w:t>
            </w:r>
          </w:p>
        </w:tc>
      </w:tr>
      <w:tr w:rsidR="00A374A9" w14:paraId="428ED96C" w14:textId="77777777">
        <w:trPr>
          <w:jc w:val="center"/>
        </w:trPr>
        <w:tc>
          <w:tcPr>
            <w:tcW w:w="1419" w:type="dxa"/>
            <w:shd w:val="clear" w:color="auto" w:fill="auto"/>
          </w:tcPr>
          <w:p w14:paraId="6AF22E6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11.3.3B</w:t>
            </w:r>
          </w:p>
        </w:tc>
        <w:tc>
          <w:tcPr>
            <w:tcW w:w="9810" w:type="dxa"/>
            <w:shd w:val="clear" w:color="auto" w:fill="auto"/>
          </w:tcPr>
          <w:p w14:paraId="67EC196F"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results of such analyses shall be well documented and where corrective actions are recommended, the nature of the corrective actions must be stated, documented and acted upon.</w:t>
            </w:r>
          </w:p>
        </w:tc>
        <w:tc>
          <w:tcPr>
            <w:tcW w:w="630" w:type="dxa"/>
            <w:shd w:val="clear" w:color="auto" w:fill="auto"/>
          </w:tcPr>
          <w:p w14:paraId="6798B1AE" w14:textId="70DFCC52"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E551CD" w14:textId="77777777" w:rsidR="00A374A9" w:rsidRDefault="00A374A9">
            <w:pPr>
              <w:jc w:val="center"/>
              <w:rPr>
                <w:rFonts w:ascii="Calibri" w:eastAsia="Calibri" w:hAnsi="Calibri" w:cs="Calibri"/>
                <w:b/>
                <w:sz w:val="20"/>
                <w:szCs w:val="20"/>
              </w:rPr>
            </w:pPr>
          </w:p>
        </w:tc>
        <w:tc>
          <w:tcPr>
            <w:tcW w:w="2409" w:type="dxa"/>
            <w:shd w:val="clear" w:color="auto" w:fill="auto"/>
          </w:tcPr>
          <w:p w14:paraId="63800D65" w14:textId="0F3DAFEA" w:rsidR="00A374A9" w:rsidRDefault="00250FA7" w:rsidP="00250FA7">
            <w:pPr>
              <w:rPr>
                <w:rFonts w:ascii="Calibri" w:eastAsia="Calibri" w:hAnsi="Calibri" w:cs="Calibri"/>
                <w:b/>
                <w:sz w:val="20"/>
                <w:szCs w:val="20"/>
              </w:rPr>
            </w:pPr>
            <w:r>
              <w:rPr>
                <w:rFonts w:ascii="Calibri" w:eastAsia="Calibri" w:hAnsi="Calibri" w:cs="Calibri"/>
                <w:b/>
                <w:sz w:val="20"/>
                <w:szCs w:val="20"/>
              </w:rPr>
              <w:t>Any annormalities are well recorded with corrective action plans implemented and detailed on what was done to rectify the water</w:t>
            </w:r>
          </w:p>
        </w:tc>
      </w:tr>
      <w:tr w:rsidR="00A374A9" w14:paraId="1ABCCC97" w14:textId="77777777">
        <w:trPr>
          <w:jc w:val="center"/>
        </w:trPr>
        <w:tc>
          <w:tcPr>
            <w:tcW w:w="1419" w:type="dxa"/>
            <w:shd w:val="clear" w:color="auto" w:fill="auto"/>
          </w:tcPr>
          <w:p w14:paraId="7D37D62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11.3.4B</w:t>
            </w:r>
          </w:p>
        </w:tc>
        <w:tc>
          <w:tcPr>
            <w:tcW w:w="9810" w:type="dxa"/>
            <w:shd w:val="clear" w:color="auto" w:fill="auto"/>
          </w:tcPr>
          <w:p w14:paraId="621E9E48"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results of such analyses shall be compared with the relevant national or international standards.</w:t>
            </w:r>
          </w:p>
        </w:tc>
        <w:tc>
          <w:tcPr>
            <w:tcW w:w="630" w:type="dxa"/>
            <w:shd w:val="clear" w:color="auto" w:fill="auto"/>
          </w:tcPr>
          <w:p w14:paraId="4BAB1862" w14:textId="38F72DE7"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D33479" w14:textId="77777777" w:rsidR="00A374A9" w:rsidRDefault="00A374A9">
            <w:pPr>
              <w:jc w:val="center"/>
              <w:rPr>
                <w:rFonts w:ascii="Calibri" w:eastAsia="Calibri" w:hAnsi="Calibri" w:cs="Calibri"/>
                <w:b/>
                <w:sz w:val="20"/>
                <w:szCs w:val="20"/>
              </w:rPr>
            </w:pPr>
          </w:p>
        </w:tc>
        <w:tc>
          <w:tcPr>
            <w:tcW w:w="2409" w:type="dxa"/>
            <w:shd w:val="clear" w:color="auto" w:fill="auto"/>
          </w:tcPr>
          <w:p w14:paraId="2A911419" w14:textId="2724EA6A" w:rsidR="00A374A9" w:rsidRDefault="00250FA7" w:rsidP="00250FA7">
            <w:pPr>
              <w:rPr>
                <w:rFonts w:ascii="Calibri" w:eastAsia="Calibri" w:hAnsi="Calibri" w:cs="Calibri"/>
                <w:b/>
                <w:sz w:val="20"/>
                <w:szCs w:val="20"/>
              </w:rPr>
            </w:pPr>
            <w:r>
              <w:rPr>
                <w:rFonts w:ascii="Calibri" w:eastAsia="Calibri" w:hAnsi="Calibri" w:cs="Calibri"/>
                <w:b/>
                <w:sz w:val="20"/>
                <w:szCs w:val="20"/>
              </w:rPr>
              <w:t xml:space="preserve">The results were verified matched to Kenya standards for portability requirement details in KS EAS 12 and </w:t>
            </w:r>
          </w:p>
        </w:tc>
      </w:tr>
      <w:tr w:rsidR="00A374A9" w14:paraId="42B4B99F" w14:textId="77777777">
        <w:trPr>
          <w:jc w:val="center"/>
        </w:trPr>
        <w:tc>
          <w:tcPr>
            <w:tcW w:w="1419" w:type="dxa"/>
            <w:shd w:val="clear" w:color="auto" w:fill="auto"/>
          </w:tcPr>
          <w:p w14:paraId="5801779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11.3.5A</w:t>
            </w:r>
          </w:p>
        </w:tc>
        <w:tc>
          <w:tcPr>
            <w:tcW w:w="9810" w:type="dxa"/>
            <w:shd w:val="clear" w:color="auto" w:fill="auto"/>
          </w:tcPr>
          <w:p w14:paraId="4B561201"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Any adverse results obtained shall be acted upon and the corrective actions well documented.</w:t>
            </w:r>
          </w:p>
        </w:tc>
        <w:tc>
          <w:tcPr>
            <w:tcW w:w="630" w:type="dxa"/>
            <w:shd w:val="clear" w:color="auto" w:fill="auto"/>
          </w:tcPr>
          <w:p w14:paraId="3FFDA002" w14:textId="24D50B01"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FF038ED" w14:textId="77777777" w:rsidR="00A374A9" w:rsidRDefault="00A374A9">
            <w:pPr>
              <w:jc w:val="center"/>
              <w:rPr>
                <w:rFonts w:ascii="Calibri" w:eastAsia="Calibri" w:hAnsi="Calibri" w:cs="Calibri"/>
                <w:b/>
                <w:sz w:val="20"/>
                <w:szCs w:val="20"/>
              </w:rPr>
            </w:pPr>
          </w:p>
        </w:tc>
        <w:tc>
          <w:tcPr>
            <w:tcW w:w="2409" w:type="dxa"/>
            <w:shd w:val="clear" w:color="auto" w:fill="auto"/>
          </w:tcPr>
          <w:p w14:paraId="3DC4D1E3" w14:textId="22E38DBF" w:rsidR="00A374A9" w:rsidRDefault="00427BBB" w:rsidP="00427BBB">
            <w:pPr>
              <w:rPr>
                <w:rFonts w:ascii="Calibri" w:eastAsia="Calibri" w:hAnsi="Calibri" w:cs="Calibri"/>
                <w:b/>
                <w:sz w:val="20"/>
                <w:szCs w:val="20"/>
              </w:rPr>
            </w:pPr>
            <w:r>
              <w:rPr>
                <w:rFonts w:ascii="Calibri" w:eastAsia="Calibri" w:hAnsi="Calibri" w:cs="Calibri"/>
                <w:b/>
                <w:sz w:val="20"/>
                <w:szCs w:val="20"/>
              </w:rPr>
              <w:t xml:space="preserve">No adverse </w:t>
            </w:r>
            <w:r w:rsidR="003C145F">
              <w:rPr>
                <w:rFonts w:ascii="Calibri" w:eastAsia="Calibri" w:hAnsi="Calibri" w:cs="Calibri"/>
                <w:b/>
                <w:sz w:val="20"/>
                <w:szCs w:val="20"/>
              </w:rPr>
              <w:t xml:space="preserve">results noted in the reports </w:t>
            </w:r>
          </w:p>
        </w:tc>
      </w:tr>
      <w:tr w:rsidR="00A374A9" w14:paraId="650F1E69" w14:textId="77777777">
        <w:trPr>
          <w:jc w:val="center"/>
        </w:trPr>
        <w:tc>
          <w:tcPr>
            <w:tcW w:w="1419" w:type="dxa"/>
            <w:shd w:val="clear" w:color="auto" w:fill="auto"/>
          </w:tcPr>
          <w:p w14:paraId="2A41DF8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11.3.6A</w:t>
            </w:r>
          </w:p>
        </w:tc>
        <w:tc>
          <w:tcPr>
            <w:tcW w:w="9810" w:type="dxa"/>
            <w:shd w:val="clear" w:color="auto" w:fill="auto"/>
          </w:tcPr>
          <w:p w14:paraId="3C2924E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quality of the water both at the intake and exit points shall be analyzed on a regular basis (at least every three months) and the quality records kept. Determination of the contaminants, types and amounts present in the water supply and, where applicable, in the runoff water shall be considered as a basic step in developing a management plan. </w:t>
            </w:r>
          </w:p>
        </w:tc>
        <w:tc>
          <w:tcPr>
            <w:tcW w:w="630" w:type="dxa"/>
            <w:shd w:val="clear" w:color="auto" w:fill="auto"/>
          </w:tcPr>
          <w:p w14:paraId="117A3446" w14:textId="429D49C6"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834204C" w14:textId="77777777" w:rsidR="00A374A9" w:rsidRDefault="00A374A9">
            <w:pPr>
              <w:jc w:val="center"/>
              <w:rPr>
                <w:rFonts w:ascii="Calibri" w:eastAsia="Calibri" w:hAnsi="Calibri" w:cs="Calibri"/>
                <w:b/>
                <w:sz w:val="20"/>
                <w:szCs w:val="20"/>
              </w:rPr>
            </w:pPr>
          </w:p>
        </w:tc>
        <w:tc>
          <w:tcPr>
            <w:tcW w:w="2409" w:type="dxa"/>
            <w:shd w:val="clear" w:color="auto" w:fill="auto"/>
          </w:tcPr>
          <w:p w14:paraId="22C7C64C" w14:textId="7E5397E0" w:rsidR="00A374A9" w:rsidRDefault="00A34179">
            <w:pPr>
              <w:jc w:val="center"/>
              <w:rPr>
                <w:rFonts w:ascii="Calibri" w:eastAsia="Calibri" w:hAnsi="Calibri" w:cs="Calibri"/>
                <w:b/>
                <w:sz w:val="20"/>
                <w:szCs w:val="20"/>
              </w:rPr>
            </w:pPr>
            <w:r>
              <w:rPr>
                <w:rFonts w:ascii="Calibri" w:eastAsia="Calibri" w:hAnsi="Calibri" w:cs="Calibri"/>
                <w:b/>
                <w:sz w:val="20"/>
                <w:szCs w:val="20"/>
              </w:rPr>
              <w:t xml:space="preserve">Reviewed </w:t>
            </w:r>
            <w:r w:rsidR="00250FA7">
              <w:rPr>
                <w:rFonts w:ascii="Calibri" w:eastAsia="Calibri" w:hAnsi="Calibri" w:cs="Calibri"/>
                <w:b/>
                <w:sz w:val="20"/>
                <w:szCs w:val="20"/>
              </w:rPr>
              <w:t xml:space="preserve">Analysis of week1 to week 4 September </w:t>
            </w:r>
            <w:r>
              <w:rPr>
                <w:rFonts w:ascii="Calibri" w:eastAsia="Calibri" w:hAnsi="Calibri" w:cs="Calibri"/>
                <w:b/>
                <w:sz w:val="20"/>
                <w:szCs w:val="20"/>
              </w:rPr>
              <w:t xml:space="preserve">2022 with quality of the water </w:t>
            </w:r>
            <w:r w:rsidR="00635379">
              <w:rPr>
                <w:rFonts w:ascii="Calibri" w:eastAsia="Calibri" w:hAnsi="Calibri" w:cs="Calibri"/>
                <w:b/>
                <w:sz w:val="20"/>
                <w:szCs w:val="20"/>
              </w:rPr>
              <w:t>analyzed</w:t>
            </w:r>
            <w:r>
              <w:rPr>
                <w:rFonts w:ascii="Calibri" w:eastAsia="Calibri" w:hAnsi="Calibri" w:cs="Calibri"/>
                <w:b/>
                <w:sz w:val="20"/>
                <w:szCs w:val="20"/>
              </w:rPr>
              <w:t xml:space="preserve"> and was found free of contaminants.</w:t>
            </w:r>
          </w:p>
        </w:tc>
      </w:tr>
      <w:tr w:rsidR="00A374A9" w14:paraId="6C401B99" w14:textId="77777777">
        <w:trPr>
          <w:jc w:val="center"/>
        </w:trPr>
        <w:tc>
          <w:tcPr>
            <w:tcW w:w="1419" w:type="dxa"/>
            <w:shd w:val="clear" w:color="auto" w:fill="auto"/>
          </w:tcPr>
          <w:p w14:paraId="100E82F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11.3.7A</w:t>
            </w:r>
          </w:p>
        </w:tc>
        <w:tc>
          <w:tcPr>
            <w:tcW w:w="9810" w:type="dxa"/>
            <w:shd w:val="clear" w:color="auto" w:fill="auto"/>
          </w:tcPr>
          <w:p w14:paraId="17C29832"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Untreated sewage water and effluent shall be not used for irrigation purposes.</w:t>
            </w:r>
          </w:p>
        </w:tc>
        <w:tc>
          <w:tcPr>
            <w:tcW w:w="630" w:type="dxa"/>
            <w:shd w:val="clear" w:color="auto" w:fill="auto"/>
          </w:tcPr>
          <w:p w14:paraId="1F556991" w14:textId="32A88368"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ABFAA62" w14:textId="77777777" w:rsidR="00A374A9" w:rsidRDefault="00A374A9">
            <w:pPr>
              <w:jc w:val="center"/>
              <w:rPr>
                <w:rFonts w:ascii="Calibri" w:eastAsia="Calibri" w:hAnsi="Calibri" w:cs="Calibri"/>
                <w:b/>
                <w:sz w:val="20"/>
                <w:szCs w:val="20"/>
              </w:rPr>
            </w:pPr>
          </w:p>
        </w:tc>
        <w:tc>
          <w:tcPr>
            <w:tcW w:w="2409" w:type="dxa"/>
            <w:shd w:val="clear" w:color="auto" w:fill="auto"/>
          </w:tcPr>
          <w:p w14:paraId="15F828C0" w14:textId="1E97B6F7" w:rsidR="00A374A9" w:rsidRDefault="0066328A" w:rsidP="0066328A">
            <w:pPr>
              <w:rPr>
                <w:rFonts w:ascii="Calibri" w:eastAsia="Calibri" w:hAnsi="Calibri" w:cs="Calibri"/>
                <w:b/>
                <w:sz w:val="20"/>
                <w:szCs w:val="20"/>
              </w:rPr>
            </w:pPr>
            <w:r>
              <w:rPr>
                <w:rFonts w:ascii="Calibri" w:eastAsia="Calibri" w:hAnsi="Calibri" w:cs="Calibri"/>
                <w:b/>
                <w:sz w:val="20"/>
                <w:szCs w:val="20"/>
              </w:rPr>
              <w:t>N/A</w:t>
            </w:r>
            <w:r w:rsidR="001B0124">
              <w:rPr>
                <w:rFonts w:ascii="Calibri" w:eastAsia="Calibri" w:hAnsi="Calibri" w:cs="Calibri"/>
                <w:b/>
                <w:sz w:val="20"/>
                <w:szCs w:val="20"/>
              </w:rPr>
              <w:t>.No use of untreated sewage</w:t>
            </w:r>
          </w:p>
        </w:tc>
      </w:tr>
      <w:tr w:rsidR="00A374A9" w14:paraId="674A7C4B" w14:textId="77777777">
        <w:trPr>
          <w:jc w:val="center"/>
        </w:trPr>
        <w:tc>
          <w:tcPr>
            <w:tcW w:w="1419" w:type="dxa"/>
            <w:shd w:val="clear" w:color="auto" w:fill="auto"/>
          </w:tcPr>
          <w:p w14:paraId="726FB23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11.3.8C</w:t>
            </w:r>
          </w:p>
        </w:tc>
        <w:tc>
          <w:tcPr>
            <w:tcW w:w="9810" w:type="dxa"/>
            <w:shd w:val="clear" w:color="auto" w:fill="auto"/>
          </w:tcPr>
          <w:p w14:paraId="4214EF14" w14:textId="77777777" w:rsidR="00A374A9" w:rsidRDefault="003C2851">
            <w:pPr>
              <w:tabs>
                <w:tab w:val="left" w:pos="1080"/>
                <w:tab w:val="left" w:pos="1260"/>
              </w:tabs>
              <w:jc w:val="both"/>
              <w:rPr>
                <w:rFonts w:ascii="Calibri" w:eastAsia="Calibri" w:hAnsi="Calibri" w:cs="Calibri"/>
                <w:sz w:val="20"/>
                <w:szCs w:val="20"/>
              </w:rPr>
            </w:pPr>
            <w:r>
              <w:rPr>
                <w:rFonts w:ascii="Calibri" w:eastAsia="Calibri" w:hAnsi="Calibri" w:cs="Calibri"/>
                <w:sz w:val="20"/>
                <w:szCs w:val="20"/>
              </w:rPr>
              <w:t>Construction and maintenance of artificial wetlands is encouraged as they provide very efficient and cost effective cleaning and decontamination of wastewater.</w:t>
            </w:r>
          </w:p>
        </w:tc>
        <w:tc>
          <w:tcPr>
            <w:tcW w:w="630" w:type="dxa"/>
            <w:shd w:val="clear" w:color="auto" w:fill="auto"/>
          </w:tcPr>
          <w:p w14:paraId="382498EC" w14:textId="665C0DDB"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F0B7A96" w14:textId="77777777" w:rsidR="00A374A9" w:rsidRDefault="00A374A9">
            <w:pPr>
              <w:jc w:val="center"/>
              <w:rPr>
                <w:rFonts w:ascii="Calibri" w:eastAsia="Calibri" w:hAnsi="Calibri" w:cs="Calibri"/>
                <w:b/>
                <w:sz w:val="20"/>
                <w:szCs w:val="20"/>
              </w:rPr>
            </w:pPr>
          </w:p>
        </w:tc>
        <w:tc>
          <w:tcPr>
            <w:tcW w:w="2409" w:type="dxa"/>
            <w:shd w:val="clear" w:color="auto" w:fill="auto"/>
          </w:tcPr>
          <w:p w14:paraId="266AB911" w14:textId="14DE619E" w:rsidR="00A374A9" w:rsidRDefault="0066328A" w:rsidP="0066328A">
            <w:pPr>
              <w:rPr>
                <w:rFonts w:ascii="Calibri" w:eastAsia="Calibri" w:hAnsi="Calibri" w:cs="Calibri"/>
                <w:b/>
                <w:sz w:val="20"/>
                <w:szCs w:val="20"/>
              </w:rPr>
            </w:pPr>
            <w:r>
              <w:rPr>
                <w:rFonts w:ascii="Calibri" w:eastAsia="Calibri" w:hAnsi="Calibri" w:cs="Calibri"/>
                <w:b/>
                <w:sz w:val="20"/>
                <w:szCs w:val="20"/>
              </w:rPr>
              <w:t>N/A</w:t>
            </w:r>
            <w:r w:rsidR="001B0124">
              <w:rPr>
                <w:rFonts w:ascii="Calibri" w:eastAsia="Calibri" w:hAnsi="Calibri" w:cs="Calibri"/>
                <w:b/>
                <w:sz w:val="20"/>
                <w:szCs w:val="20"/>
              </w:rPr>
              <w:t>.No Artificial wetland</w:t>
            </w:r>
          </w:p>
        </w:tc>
      </w:tr>
      <w:tr w:rsidR="00A374A9" w14:paraId="79E7AC4E" w14:textId="77777777">
        <w:trPr>
          <w:jc w:val="center"/>
        </w:trPr>
        <w:tc>
          <w:tcPr>
            <w:tcW w:w="1419" w:type="dxa"/>
            <w:shd w:val="clear" w:color="auto" w:fill="auto"/>
          </w:tcPr>
          <w:p w14:paraId="2F8F2F2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11.3.9A</w:t>
            </w:r>
          </w:p>
        </w:tc>
        <w:tc>
          <w:tcPr>
            <w:tcW w:w="9810" w:type="dxa"/>
            <w:shd w:val="clear" w:color="auto" w:fill="auto"/>
          </w:tcPr>
          <w:p w14:paraId="23109FD8" w14:textId="77777777" w:rsidR="00A374A9" w:rsidRDefault="003C2851">
            <w:pPr>
              <w:rPr>
                <w:rFonts w:ascii="Calibri" w:eastAsia="Calibri" w:hAnsi="Calibri" w:cs="Calibri"/>
                <w:sz w:val="20"/>
                <w:szCs w:val="20"/>
              </w:rPr>
            </w:pPr>
            <w:r>
              <w:rPr>
                <w:rFonts w:ascii="Calibri" w:eastAsia="Calibri" w:hAnsi="Calibri" w:cs="Calibri"/>
                <w:sz w:val="20"/>
                <w:szCs w:val="20"/>
              </w:rPr>
              <w:t>Where applicable dams shall be constructed so as to feed water to downstream users from their floors, not spillways.</w:t>
            </w:r>
          </w:p>
        </w:tc>
        <w:tc>
          <w:tcPr>
            <w:tcW w:w="630" w:type="dxa"/>
            <w:shd w:val="clear" w:color="auto" w:fill="auto"/>
          </w:tcPr>
          <w:p w14:paraId="4FD0EF8B" w14:textId="11B712AC"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D828BAD" w14:textId="77777777" w:rsidR="00A374A9" w:rsidRDefault="00A374A9">
            <w:pPr>
              <w:jc w:val="center"/>
              <w:rPr>
                <w:rFonts w:ascii="Calibri" w:eastAsia="Calibri" w:hAnsi="Calibri" w:cs="Calibri"/>
                <w:b/>
                <w:sz w:val="20"/>
                <w:szCs w:val="20"/>
              </w:rPr>
            </w:pPr>
          </w:p>
        </w:tc>
        <w:tc>
          <w:tcPr>
            <w:tcW w:w="2409" w:type="dxa"/>
            <w:shd w:val="clear" w:color="auto" w:fill="auto"/>
          </w:tcPr>
          <w:p w14:paraId="34354011" w14:textId="73C73A7A" w:rsidR="00A374A9" w:rsidRDefault="0066328A" w:rsidP="0066328A">
            <w:pPr>
              <w:rPr>
                <w:rFonts w:ascii="Calibri" w:eastAsia="Calibri" w:hAnsi="Calibri" w:cs="Calibri"/>
                <w:b/>
                <w:sz w:val="20"/>
                <w:szCs w:val="20"/>
              </w:rPr>
            </w:pPr>
            <w:r>
              <w:rPr>
                <w:rFonts w:ascii="Calibri" w:eastAsia="Calibri" w:hAnsi="Calibri" w:cs="Calibri"/>
                <w:b/>
                <w:sz w:val="20"/>
                <w:szCs w:val="20"/>
              </w:rPr>
              <w:t xml:space="preserve">Dams constructed with </w:t>
            </w:r>
            <w:r w:rsidR="00635379">
              <w:rPr>
                <w:rFonts w:ascii="Calibri" w:eastAsia="Calibri" w:hAnsi="Calibri" w:cs="Calibri"/>
                <w:b/>
                <w:sz w:val="20"/>
                <w:szCs w:val="20"/>
              </w:rPr>
              <w:t>weirs and</w:t>
            </w:r>
            <w:r w:rsidR="00250FA7">
              <w:rPr>
                <w:rFonts w:ascii="Calibri" w:eastAsia="Calibri" w:hAnsi="Calibri" w:cs="Calibri"/>
                <w:b/>
                <w:sz w:val="20"/>
                <w:szCs w:val="20"/>
              </w:rPr>
              <w:t xml:space="preserve"> water is abstracted from the </w:t>
            </w:r>
            <w:r w:rsidR="00635379">
              <w:rPr>
                <w:rFonts w:ascii="Calibri" w:eastAsia="Calibri" w:hAnsi="Calibri" w:cs="Calibri"/>
                <w:b/>
                <w:sz w:val="20"/>
                <w:szCs w:val="20"/>
              </w:rPr>
              <w:t>borehole and</w:t>
            </w:r>
            <w:r w:rsidR="00250FA7">
              <w:rPr>
                <w:rFonts w:ascii="Calibri" w:eastAsia="Calibri" w:hAnsi="Calibri" w:cs="Calibri"/>
                <w:b/>
                <w:sz w:val="20"/>
                <w:szCs w:val="20"/>
              </w:rPr>
              <w:t xml:space="preserve"> surface run off </w:t>
            </w:r>
          </w:p>
        </w:tc>
      </w:tr>
      <w:tr w:rsidR="00A374A9" w14:paraId="2A7A3A5A" w14:textId="77777777">
        <w:trPr>
          <w:jc w:val="center"/>
        </w:trPr>
        <w:tc>
          <w:tcPr>
            <w:tcW w:w="1419" w:type="dxa"/>
            <w:shd w:val="clear" w:color="auto" w:fill="auto"/>
          </w:tcPr>
          <w:p w14:paraId="47CA2E4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11.3.10.</w:t>
            </w:r>
          </w:p>
        </w:tc>
        <w:tc>
          <w:tcPr>
            <w:tcW w:w="9810" w:type="dxa"/>
            <w:shd w:val="clear" w:color="auto" w:fill="auto"/>
          </w:tcPr>
          <w:p w14:paraId="325D98F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training to managers and workers in the implementation of the Agricultural Production Plans, water quality management and water resource conservation protocols and procedures.</w:t>
            </w:r>
          </w:p>
        </w:tc>
        <w:tc>
          <w:tcPr>
            <w:tcW w:w="630" w:type="dxa"/>
            <w:shd w:val="clear" w:color="auto" w:fill="auto"/>
          </w:tcPr>
          <w:p w14:paraId="4BC2AA74" w14:textId="56CB4823"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11F2BF" w14:textId="77777777" w:rsidR="00A374A9" w:rsidRDefault="00A374A9">
            <w:pPr>
              <w:jc w:val="center"/>
              <w:rPr>
                <w:rFonts w:ascii="Calibri" w:eastAsia="Calibri" w:hAnsi="Calibri" w:cs="Calibri"/>
                <w:b/>
                <w:sz w:val="20"/>
                <w:szCs w:val="20"/>
              </w:rPr>
            </w:pPr>
          </w:p>
        </w:tc>
        <w:tc>
          <w:tcPr>
            <w:tcW w:w="2409" w:type="dxa"/>
            <w:shd w:val="clear" w:color="auto" w:fill="auto"/>
          </w:tcPr>
          <w:p w14:paraId="799A2B40" w14:textId="5CA569C7" w:rsidR="00A374A9" w:rsidRDefault="00250FA7" w:rsidP="00250FA7">
            <w:pPr>
              <w:rPr>
                <w:rFonts w:ascii="Calibri" w:eastAsia="Calibri" w:hAnsi="Calibri" w:cs="Calibri"/>
                <w:b/>
                <w:sz w:val="20"/>
                <w:szCs w:val="20"/>
              </w:rPr>
            </w:pPr>
            <w:r>
              <w:rPr>
                <w:rFonts w:ascii="Calibri" w:eastAsia="Calibri" w:hAnsi="Calibri" w:cs="Calibri"/>
                <w:b/>
                <w:sz w:val="20"/>
                <w:szCs w:val="20"/>
              </w:rPr>
              <w:t xml:space="preserve">Training on water quality and Agricultural production plans reviewed done by Daniel Louis dated 03-07-2022 to </w:t>
            </w:r>
            <w:r>
              <w:rPr>
                <w:rFonts w:ascii="Calibri" w:eastAsia="Calibri" w:hAnsi="Calibri" w:cs="Calibri"/>
                <w:b/>
                <w:sz w:val="20"/>
                <w:szCs w:val="20"/>
              </w:rPr>
              <w:lastRenderedPageBreak/>
              <w:t>site supervisors and managers</w:t>
            </w:r>
          </w:p>
        </w:tc>
      </w:tr>
      <w:tr w:rsidR="00A374A9" w14:paraId="20E1E484" w14:textId="77777777">
        <w:trPr>
          <w:jc w:val="center"/>
        </w:trPr>
        <w:tc>
          <w:tcPr>
            <w:tcW w:w="1419" w:type="dxa"/>
            <w:shd w:val="clear" w:color="auto" w:fill="DDD9C4"/>
          </w:tcPr>
          <w:p w14:paraId="2E1D4B2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12.1</w:t>
            </w:r>
          </w:p>
        </w:tc>
        <w:tc>
          <w:tcPr>
            <w:tcW w:w="9810" w:type="dxa"/>
            <w:shd w:val="clear" w:color="auto" w:fill="DDD9C4"/>
          </w:tcPr>
          <w:p w14:paraId="34D95423"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CROP PROTECTION </w:t>
            </w:r>
          </w:p>
        </w:tc>
        <w:tc>
          <w:tcPr>
            <w:tcW w:w="630" w:type="dxa"/>
            <w:shd w:val="clear" w:color="auto" w:fill="auto"/>
          </w:tcPr>
          <w:p w14:paraId="107DA04E" w14:textId="77777777" w:rsidR="00A374A9" w:rsidRDefault="00A374A9">
            <w:pPr>
              <w:jc w:val="center"/>
              <w:rPr>
                <w:rFonts w:ascii="Calibri" w:eastAsia="Calibri" w:hAnsi="Calibri" w:cs="Calibri"/>
                <w:b/>
                <w:sz w:val="20"/>
                <w:szCs w:val="20"/>
              </w:rPr>
            </w:pPr>
          </w:p>
        </w:tc>
        <w:tc>
          <w:tcPr>
            <w:tcW w:w="630" w:type="dxa"/>
            <w:shd w:val="clear" w:color="auto" w:fill="auto"/>
          </w:tcPr>
          <w:p w14:paraId="3E7B7ECB" w14:textId="77777777" w:rsidR="00A374A9" w:rsidRDefault="00A374A9">
            <w:pPr>
              <w:jc w:val="center"/>
              <w:rPr>
                <w:rFonts w:ascii="Calibri" w:eastAsia="Calibri" w:hAnsi="Calibri" w:cs="Calibri"/>
                <w:b/>
                <w:sz w:val="20"/>
                <w:szCs w:val="20"/>
              </w:rPr>
            </w:pPr>
          </w:p>
        </w:tc>
        <w:tc>
          <w:tcPr>
            <w:tcW w:w="2409" w:type="dxa"/>
            <w:shd w:val="clear" w:color="auto" w:fill="auto"/>
          </w:tcPr>
          <w:p w14:paraId="22BBFCE7" w14:textId="77777777" w:rsidR="00A374A9" w:rsidRDefault="00A374A9">
            <w:pPr>
              <w:jc w:val="center"/>
              <w:rPr>
                <w:rFonts w:ascii="Calibri" w:eastAsia="Calibri" w:hAnsi="Calibri" w:cs="Calibri"/>
                <w:b/>
                <w:sz w:val="20"/>
                <w:szCs w:val="20"/>
              </w:rPr>
            </w:pPr>
          </w:p>
        </w:tc>
      </w:tr>
      <w:tr w:rsidR="00A374A9" w14:paraId="02366FAD" w14:textId="77777777">
        <w:trPr>
          <w:jc w:val="center"/>
        </w:trPr>
        <w:tc>
          <w:tcPr>
            <w:tcW w:w="1419" w:type="dxa"/>
            <w:shd w:val="clear" w:color="auto" w:fill="FFFFFF"/>
          </w:tcPr>
          <w:p w14:paraId="1508511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w:t>
            </w:r>
          </w:p>
        </w:tc>
        <w:tc>
          <w:tcPr>
            <w:tcW w:w="9810" w:type="dxa"/>
            <w:shd w:val="clear" w:color="auto" w:fill="FFFFFF"/>
          </w:tcPr>
          <w:p w14:paraId="7B1B3DC9"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Pest and diseases </w:t>
            </w:r>
          </w:p>
        </w:tc>
        <w:tc>
          <w:tcPr>
            <w:tcW w:w="630" w:type="dxa"/>
            <w:shd w:val="clear" w:color="auto" w:fill="auto"/>
          </w:tcPr>
          <w:p w14:paraId="5F1E39D6" w14:textId="77777777" w:rsidR="00A374A9" w:rsidRDefault="00A374A9">
            <w:pPr>
              <w:jc w:val="center"/>
              <w:rPr>
                <w:rFonts w:ascii="Calibri" w:eastAsia="Calibri" w:hAnsi="Calibri" w:cs="Calibri"/>
                <w:b/>
                <w:sz w:val="20"/>
                <w:szCs w:val="20"/>
              </w:rPr>
            </w:pPr>
          </w:p>
        </w:tc>
        <w:tc>
          <w:tcPr>
            <w:tcW w:w="630" w:type="dxa"/>
            <w:shd w:val="clear" w:color="auto" w:fill="auto"/>
          </w:tcPr>
          <w:p w14:paraId="259D9D49" w14:textId="77777777" w:rsidR="00A374A9" w:rsidRDefault="00A374A9">
            <w:pPr>
              <w:jc w:val="center"/>
              <w:rPr>
                <w:rFonts w:ascii="Calibri" w:eastAsia="Calibri" w:hAnsi="Calibri" w:cs="Calibri"/>
                <w:b/>
                <w:sz w:val="20"/>
                <w:szCs w:val="20"/>
              </w:rPr>
            </w:pPr>
          </w:p>
        </w:tc>
        <w:tc>
          <w:tcPr>
            <w:tcW w:w="2409" w:type="dxa"/>
            <w:shd w:val="clear" w:color="auto" w:fill="auto"/>
          </w:tcPr>
          <w:p w14:paraId="2AA7CB7E" w14:textId="77777777" w:rsidR="00A374A9" w:rsidRDefault="00A374A9">
            <w:pPr>
              <w:jc w:val="center"/>
              <w:rPr>
                <w:rFonts w:ascii="Calibri" w:eastAsia="Calibri" w:hAnsi="Calibri" w:cs="Calibri"/>
                <w:b/>
                <w:sz w:val="20"/>
                <w:szCs w:val="20"/>
              </w:rPr>
            </w:pPr>
          </w:p>
        </w:tc>
      </w:tr>
      <w:tr w:rsidR="00A374A9" w14:paraId="274D731D" w14:textId="77777777">
        <w:trPr>
          <w:jc w:val="center"/>
        </w:trPr>
        <w:tc>
          <w:tcPr>
            <w:tcW w:w="1419" w:type="dxa"/>
            <w:shd w:val="clear" w:color="auto" w:fill="auto"/>
          </w:tcPr>
          <w:p w14:paraId="7D66FD9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12.1.3A</w:t>
            </w:r>
          </w:p>
        </w:tc>
        <w:tc>
          <w:tcPr>
            <w:tcW w:w="9810" w:type="dxa"/>
            <w:shd w:val="clear" w:color="auto" w:fill="auto"/>
          </w:tcPr>
          <w:p w14:paraId="731B571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 The operator shall monitor the pest and diseases in the facility to ensure that the plants receive all necessary treatments which are appropriate according to the pest or disease.</w:t>
            </w:r>
          </w:p>
        </w:tc>
        <w:tc>
          <w:tcPr>
            <w:tcW w:w="630" w:type="dxa"/>
            <w:shd w:val="clear" w:color="auto" w:fill="auto"/>
          </w:tcPr>
          <w:p w14:paraId="7AE9A210" w14:textId="748C32E0"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FFB385F" w14:textId="77777777" w:rsidR="00A374A9" w:rsidRDefault="00A374A9">
            <w:pPr>
              <w:jc w:val="center"/>
              <w:rPr>
                <w:rFonts w:ascii="Calibri" w:eastAsia="Calibri" w:hAnsi="Calibri" w:cs="Calibri"/>
                <w:b/>
                <w:sz w:val="20"/>
                <w:szCs w:val="20"/>
              </w:rPr>
            </w:pPr>
          </w:p>
        </w:tc>
        <w:tc>
          <w:tcPr>
            <w:tcW w:w="2409" w:type="dxa"/>
            <w:shd w:val="clear" w:color="auto" w:fill="auto"/>
          </w:tcPr>
          <w:p w14:paraId="13AE7865" w14:textId="1B0B4A6D" w:rsidR="00A374A9" w:rsidRDefault="00250FA7" w:rsidP="00250FA7">
            <w:pPr>
              <w:rPr>
                <w:rFonts w:ascii="Calibri" w:eastAsia="Calibri" w:hAnsi="Calibri" w:cs="Calibri"/>
                <w:b/>
                <w:sz w:val="20"/>
                <w:szCs w:val="20"/>
              </w:rPr>
            </w:pPr>
            <w:r>
              <w:rPr>
                <w:rFonts w:ascii="Calibri" w:eastAsia="Calibri" w:hAnsi="Calibri" w:cs="Calibri"/>
                <w:b/>
                <w:sz w:val="20"/>
                <w:szCs w:val="20"/>
              </w:rPr>
              <w:t xml:space="preserve">Monitoring of pest and diseases is done in accordance with scouting protocol detailed in the integrated farm assurance manual ref MORL/AGRIC/MAN/0001  and the scouting done and recorded in scouting records ref MORL/GG/FORM/015 reviewed and threshold reviewed as 10% and anything above 10% initiates an </w:t>
            </w:r>
            <w:r w:rsidR="00635379">
              <w:rPr>
                <w:rFonts w:ascii="Calibri" w:eastAsia="Calibri" w:hAnsi="Calibri" w:cs="Calibri"/>
                <w:b/>
                <w:sz w:val="20"/>
                <w:szCs w:val="20"/>
              </w:rPr>
              <w:t>action. Sampled</w:t>
            </w:r>
            <w:r>
              <w:rPr>
                <w:rFonts w:ascii="Calibri" w:eastAsia="Calibri" w:hAnsi="Calibri" w:cs="Calibri"/>
                <w:b/>
                <w:sz w:val="20"/>
                <w:szCs w:val="20"/>
              </w:rPr>
              <w:t xml:space="preserve"> 1-10-2022 where </w:t>
            </w:r>
            <w:r w:rsidR="00C43A7C">
              <w:rPr>
                <w:rFonts w:ascii="Calibri" w:eastAsia="Calibri" w:hAnsi="Calibri" w:cs="Calibri"/>
                <w:b/>
                <w:sz w:val="20"/>
                <w:szCs w:val="20"/>
              </w:rPr>
              <w:t>switch ;</w:t>
            </w:r>
            <w:r>
              <w:rPr>
                <w:rFonts w:ascii="Calibri" w:eastAsia="Calibri" w:hAnsi="Calibri" w:cs="Calibri"/>
                <w:b/>
                <w:sz w:val="20"/>
                <w:szCs w:val="20"/>
              </w:rPr>
              <w:t xml:space="preserve">copper suplhate was </w:t>
            </w:r>
            <w:r w:rsidR="00C43A7C">
              <w:rPr>
                <w:rFonts w:ascii="Calibri" w:eastAsia="Calibri" w:hAnsi="Calibri" w:cs="Calibri"/>
                <w:b/>
                <w:sz w:val="20"/>
                <w:szCs w:val="20"/>
              </w:rPr>
              <w:t>recommended and done dated 08</w:t>
            </w:r>
            <w:r w:rsidR="00C43A7C" w:rsidRPr="00C43A7C">
              <w:rPr>
                <w:rFonts w:ascii="Calibri" w:eastAsia="Calibri" w:hAnsi="Calibri" w:cs="Calibri"/>
                <w:b/>
                <w:sz w:val="20"/>
                <w:szCs w:val="20"/>
                <w:vertAlign w:val="superscript"/>
              </w:rPr>
              <w:t>th</w:t>
            </w:r>
            <w:r w:rsidR="00C43A7C">
              <w:rPr>
                <w:rFonts w:ascii="Calibri" w:eastAsia="Calibri" w:hAnsi="Calibri" w:cs="Calibri"/>
                <w:b/>
                <w:sz w:val="20"/>
                <w:szCs w:val="20"/>
              </w:rPr>
              <w:t xml:space="preserve"> October 2022</w:t>
            </w:r>
          </w:p>
        </w:tc>
      </w:tr>
      <w:tr w:rsidR="00A374A9" w14:paraId="279644A4" w14:textId="77777777">
        <w:trPr>
          <w:jc w:val="center"/>
        </w:trPr>
        <w:tc>
          <w:tcPr>
            <w:tcW w:w="1419" w:type="dxa"/>
            <w:shd w:val="clear" w:color="auto" w:fill="auto"/>
          </w:tcPr>
          <w:p w14:paraId="6145F0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12.1.4</w:t>
            </w:r>
          </w:p>
        </w:tc>
        <w:tc>
          <w:tcPr>
            <w:tcW w:w="9810" w:type="dxa"/>
            <w:shd w:val="clear" w:color="auto" w:fill="auto"/>
          </w:tcPr>
          <w:p w14:paraId="5332186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 The following principles shall be observed for propagation materials:</w:t>
            </w:r>
          </w:p>
        </w:tc>
        <w:tc>
          <w:tcPr>
            <w:tcW w:w="630" w:type="dxa"/>
            <w:shd w:val="clear" w:color="auto" w:fill="auto"/>
          </w:tcPr>
          <w:p w14:paraId="43DFA7D3" w14:textId="77777777" w:rsidR="00A374A9" w:rsidRDefault="00A374A9">
            <w:pPr>
              <w:jc w:val="center"/>
              <w:rPr>
                <w:rFonts w:ascii="Calibri" w:eastAsia="Calibri" w:hAnsi="Calibri" w:cs="Calibri"/>
                <w:b/>
                <w:sz w:val="20"/>
                <w:szCs w:val="20"/>
              </w:rPr>
            </w:pPr>
          </w:p>
        </w:tc>
        <w:tc>
          <w:tcPr>
            <w:tcW w:w="630" w:type="dxa"/>
            <w:shd w:val="clear" w:color="auto" w:fill="auto"/>
          </w:tcPr>
          <w:p w14:paraId="76361327" w14:textId="77777777" w:rsidR="00A374A9" w:rsidRDefault="00A374A9">
            <w:pPr>
              <w:jc w:val="center"/>
              <w:rPr>
                <w:rFonts w:ascii="Calibri" w:eastAsia="Calibri" w:hAnsi="Calibri" w:cs="Calibri"/>
                <w:b/>
                <w:sz w:val="20"/>
                <w:szCs w:val="20"/>
              </w:rPr>
            </w:pPr>
          </w:p>
        </w:tc>
        <w:tc>
          <w:tcPr>
            <w:tcW w:w="2409" w:type="dxa"/>
            <w:shd w:val="clear" w:color="auto" w:fill="auto"/>
          </w:tcPr>
          <w:p w14:paraId="1389C6A4" w14:textId="77777777" w:rsidR="00A374A9" w:rsidRDefault="00A374A9">
            <w:pPr>
              <w:jc w:val="center"/>
              <w:rPr>
                <w:rFonts w:ascii="Calibri" w:eastAsia="Calibri" w:hAnsi="Calibri" w:cs="Calibri"/>
                <w:b/>
                <w:sz w:val="20"/>
                <w:szCs w:val="20"/>
              </w:rPr>
            </w:pPr>
          </w:p>
        </w:tc>
      </w:tr>
      <w:tr w:rsidR="00A374A9" w14:paraId="4DBBB6BD" w14:textId="77777777">
        <w:trPr>
          <w:jc w:val="center"/>
        </w:trPr>
        <w:tc>
          <w:tcPr>
            <w:tcW w:w="1419" w:type="dxa"/>
            <w:vMerge w:val="restart"/>
            <w:shd w:val="clear" w:color="auto" w:fill="auto"/>
          </w:tcPr>
          <w:p w14:paraId="4AD410D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12.1.4.1</w:t>
            </w:r>
          </w:p>
        </w:tc>
        <w:tc>
          <w:tcPr>
            <w:tcW w:w="9810" w:type="dxa"/>
            <w:shd w:val="clear" w:color="auto" w:fill="auto"/>
          </w:tcPr>
          <w:p w14:paraId="44979420" w14:textId="77777777" w:rsidR="00A374A9" w:rsidRDefault="003C2851">
            <w:pPr>
              <w:spacing w:line="360" w:lineRule="auto"/>
              <w:jc w:val="both"/>
              <w:rPr>
                <w:rFonts w:ascii="Calibri" w:eastAsia="Calibri" w:hAnsi="Calibri" w:cs="Calibri"/>
                <w:b/>
                <w:sz w:val="20"/>
                <w:szCs w:val="20"/>
              </w:rPr>
            </w:pPr>
            <w:r>
              <w:rPr>
                <w:rFonts w:ascii="Calibri" w:eastAsia="Calibri" w:hAnsi="Calibri" w:cs="Calibri"/>
                <w:b/>
                <w:sz w:val="20"/>
                <w:szCs w:val="20"/>
              </w:rPr>
              <w:t>Sanitation</w:t>
            </w:r>
          </w:p>
        </w:tc>
        <w:tc>
          <w:tcPr>
            <w:tcW w:w="630" w:type="dxa"/>
            <w:shd w:val="clear" w:color="auto" w:fill="auto"/>
          </w:tcPr>
          <w:p w14:paraId="061A5F0E" w14:textId="77777777" w:rsidR="00A374A9" w:rsidRDefault="00A374A9">
            <w:pPr>
              <w:jc w:val="center"/>
              <w:rPr>
                <w:rFonts w:ascii="Calibri" w:eastAsia="Calibri" w:hAnsi="Calibri" w:cs="Calibri"/>
                <w:b/>
                <w:sz w:val="20"/>
                <w:szCs w:val="20"/>
              </w:rPr>
            </w:pPr>
          </w:p>
        </w:tc>
        <w:tc>
          <w:tcPr>
            <w:tcW w:w="630" w:type="dxa"/>
            <w:shd w:val="clear" w:color="auto" w:fill="auto"/>
          </w:tcPr>
          <w:p w14:paraId="3CBD3DE1" w14:textId="77777777" w:rsidR="00A374A9" w:rsidRDefault="00A374A9">
            <w:pPr>
              <w:jc w:val="center"/>
              <w:rPr>
                <w:rFonts w:ascii="Calibri" w:eastAsia="Calibri" w:hAnsi="Calibri" w:cs="Calibri"/>
                <w:b/>
                <w:sz w:val="20"/>
                <w:szCs w:val="20"/>
              </w:rPr>
            </w:pPr>
          </w:p>
        </w:tc>
        <w:tc>
          <w:tcPr>
            <w:tcW w:w="2409" w:type="dxa"/>
            <w:shd w:val="clear" w:color="auto" w:fill="auto"/>
          </w:tcPr>
          <w:p w14:paraId="42FBB781" w14:textId="77777777" w:rsidR="00A374A9" w:rsidRDefault="00A374A9">
            <w:pPr>
              <w:jc w:val="center"/>
              <w:rPr>
                <w:rFonts w:ascii="Calibri" w:eastAsia="Calibri" w:hAnsi="Calibri" w:cs="Calibri"/>
                <w:b/>
                <w:sz w:val="20"/>
                <w:szCs w:val="20"/>
              </w:rPr>
            </w:pPr>
          </w:p>
        </w:tc>
      </w:tr>
      <w:tr w:rsidR="00A374A9" w14:paraId="59163592" w14:textId="77777777">
        <w:trPr>
          <w:jc w:val="center"/>
        </w:trPr>
        <w:tc>
          <w:tcPr>
            <w:tcW w:w="1419" w:type="dxa"/>
            <w:vMerge/>
            <w:shd w:val="clear" w:color="auto" w:fill="auto"/>
          </w:tcPr>
          <w:p w14:paraId="355E5990" w14:textId="77777777" w:rsidR="00A374A9" w:rsidRDefault="00A374A9">
            <w:pPr>
              <w:jc w:val="right"/>
              <w:rPr>
                <w:rFonts w:ascii="Calibri" w:eastAsia="Calibri" w:hAnsi="Calibri" w:cs="Calibri"/>
                <w:b/>
                <w:sz w:val="20"/>
                <w:szCs w:val="20"/>
              </w:rPr>
            </w:pPr>
          </w:p>
        </w:tc>
        <w:tc>
          <w:tcPr>
            <w:tcW w:w="9810" w:type="dxa"/>
            <w:shd w:val="clear" w:color="auto" w:fill="auto"/>
          </w:tcPr>
          <w:p w14:paraId="7F9EA82C"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An approved written procedure detailing Sanitation must be available.</w:t>
            </w:r>
          </w:p>
          <w:p w14:paraId="04A6AF67"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Entry to propagation facility should be restricted and a foot bath with a disinfectant provided at the entrance to prevent spread of soil borne diseases.</w:t>
            </w:r>
          </w:p>
          <w:p w14:paraId="09A3A902"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To have access to and use an accredited laboratory (internal or external) where plants are checked for diseases, and where soil and water is analysed </w:t>
            </w:r>
          </w:p>
          <w:p w14:paraId="66977A1B"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This should be in accordance to the relevant standard for irrigation water, drinking water and for other operations</w:t>
            </w:r>
          </w:p>
          <w:p w14:paraId="5C34497B"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double door system should be introduced where applicable in all propagation facilities to minimize entry </w:t>
            </w:r>
            <w:r>
              <w:rPr>
                <w:rFonts w:ascii="Calibri" w:eastAsia="Calibri" w:hAnsi="Calibri" w:cs="Calibri"/>
                <w:color w:val="000000"/>
                <w:sz w:val="20"/>
                <w:szCs w:val="20"/>
              </w:rPr>
              <w:lastRenderedPageBreak/>
              <w:t>of pests and diseases.</w:t>
            </w:r>
          </w:p>
          <w:p w14:paraId="5CF3CE32"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Cutting tools should be disinfected regularly. The disinfectants should be changed regularly.</w:t>
            </w:r>
          </w:p>
          <w:p w14:paraId="103A3E31"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Ensure that lose dust in propagation facility is  minimized </w:t>
            </w:r>
          </w:p>
          <w:p w14:paraId="2570921A"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Water used in propagation facilities shall be free from physical, microbial and chemical contaminants.eg treatment with either chlorine, calcium hypochlorite, copper sulphate, aluminium sulphate, UV light or by ultra-filtration before use.</w:t>
            </w:r>
          </w:p>
          <w:p w14:paraId="6AA1C10A"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Personal protective equipment for every propagation facility should be provided to prevent cross-contamination</w:t>
            </w:r>
          </w:p>
          <w:p w14:paraId="5A77956A"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Movement from one propagation facility to another should be avoided.</w:t>
            </w:r>
          </w:p>
          <w:p w14:paraId="38ABFC38"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pH of Irrigation water should be monitored regularly and adjusted accordingly as it affects availability of nutrients and multiplication of certain plant disease causing organisms.</w:t>
            </w:r>
          </w:p>
          <w:p w14:paraId="38F7BBB9"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Tools and equipment in contact with propagation materials such as trays/crates/bags should be disinfected.</w:t>
            </w:r>
          </w:p>
          <w:p w14:paraId="12E977B6" w14:textId="77777777" w:rsidR="00A374A9" w:rsidRDefault="00A374A9">
            <w:pPr>
              <w:jc w:val="both"/>
              <w:rPr>
                <w:rFonts w:ascii="Calibri" w:eastAsia="Calibri" w:hAnsi="Calibri" w:cs="Calibri"/>
                <w:sz w:val="20"/>
                <w:szCs w:val="20"/>
              </w:rPr>
            </w:pPr>
          </w:p>
        </w:tc>
        <w:tc>
          <w:tcPr>
            <w:tcW w:w="630" w:type="dxa"/>
            <w:shd w:val="clear" w:color="auto" w:fill="auto"/>
          </w:tcPr>
          <w:p w14:paraId="21A229E1" w14:textId="73E1F90A" w:rsidR="00A374A9" w:rsidRDefault="00CF5E8C">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652D6F62" w14:textId="77777777" w:rsidR="00A374A9" w:rsidRDefault="00A374A9">
            <w:pPr>
              <w:jc w:val="center"/>
              <w:rPr>
                <w:rFonts w:ascii="Calibri" w:eastAsia="Calibri" w:hAnsi="Calibri" w:cs="Calibri"/>
                <w:b/>
                <w:sz w:val="20"/>
                <w:szCs w:val="20"/>
              </w:rPr>
            </w:pPr>
          </w:p>
        </w:tc>
        <w:tc>
          <w:tcPr>
            <w:tcW w:w="2409" w:type="dxa"/>
            <w:shd w:val="clear" w:color="auto" w:fill="auto"/>
          </w:tcPr>
          <w:p w14:paraId="1B16E9DB" w14:textId="3F1BDBA9" w:rsidR="00A374A9" w:rsidRDefault="00CF5E8C">
            <w:pPr>
              <w:jc w:val="center"/>
              <w:rPr>
                <w:rFonts w:ascii="Calibri" w:eastAsia="Calibri" w:hAnsi="Calibri" w:cs="Calibri"/>
                <w:b/>
                <w:sz w:val="20"/>
                <w:szCs w:val="20"/>
              </w:rPr>
            </w:pPr>
            <w:r>
              <w:rPr>
                <w:rFonts w:ascii="Calibri" w:eastAsia="Calibri" w:hAnsi="Calibri" w:cs="Calibri"/>
                <w:b/>
                <w:sz w:val="20"/>
                <w:szCs w:val="20"/>
              </w:rPr>
              <w:t>N/A.No propagation material area. All materials are propagated in approved nurseries and procured from those approved KEPHIS nurseries and imported with accompanied Phytosanitary documents in place. See details on crop</w:t>
            </w:r>
          </w:p>
        </w:tc>
      </w:tr>
      <w:tr w:rsidR="00A374A9" w14:paraId="6E4FEAC7" w14:textId="77777777">
        <w:trPr>
          <w:jc w:val="center"/>
        </w:trPr>
        <w:tc>
          <w:tcPr>
            <w:tcW w:w="1419" w:type="dxa"/>
            <w:vMerge w:val="restart"/>
            <w:shd w:val="clear" w:color="auto" w:fill="auto"/>
          </w:tcPr>
          <w:p w14:paraId="4412190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12.1.4.2</w:t>
            </w:r>
            <w:r>
              <w:rPr>
                <w:rFonts w:ascii="Calibri" w:eastAsia="Calibri" w:hAnsi="Calibri" w:cs="Calibri"/>
                <w:sz w:val="20"/>
                <w:szCs w:val="20"/>
              </w:rPr>
              <w:t>.</w:t>
            </w:r>
          </w:p>
        </w:tc>
        <w:tc>
          <w:tcPr>
            <w:tcW w:w="9810" w:type="dxa"/>
            <w:shd w:val="clear" w:color="auto" w:fill="auto"/>
          </w:tcPr>
          <w:p w14:paraId="0556E61B" w14:textId="77777777" w:rsidR="00A374A9" w:rsidRDefault="003C2851">
            <w:pPr>
              <w:spacing w:line="360" w:lineRule="auto"/>
              <w:jc w:val="both"/>
              <w:rPr>
                <w:rFonts w:ascii="Calibri" w:eastAsia="Calibri" w:hAnsi="Calibri" w:cs="Calibri"/>
                <w:b/>
                <w:sz w:val="20"/>
                <w:szCs w:val="20"/>
              </w:rPr>
            </w:pPr>
            <w:r>
              <w:rPr>
                <w:rFonts w:ascii="Calibri" w:eastAsia="Calibri" w:hAnsi="Calibri" w:cs="Calibri"/>
                <w:b/>
                <w:sz w:val="20"/>
                <w:szCs w:val="20"/>
              </w:rPr>
              <w:t>Control of diseases and pests</w:t>
            </w:r>
          </w:p>
        </w:tc>
        <w:tc>
          <w:tcPr>
            <w:tcW w:w="630" w:type="dxa"/>
            <w:shd w:val="clear" w:color="auto" w:fill="auto"/>
          </w:tcPr>
          <w:p w14:paraId="71C65500" w14:textId="77777777" w:rsidR="00A374A9" w:rsidRDefault="00A374A9">
            <w:pPr>
              <w:jc w:val="center"/>
              <w:rPr>
                <w:rFonts w:ascii="Calibri" w:eastAsia="Calibri" w:hAnsi="Calibri" w:cs="Calibri"/>
                <w:b/>
                <w:sz w:val="20"/>
                <w:szCs w:val="20"/>
              </w:rPr>
            </w:pPr>
          </w:p>
        </w:tc>
        <w:tc>
          <w:tcPr>
            <w:tcW w:w="630" w:type="dxa"/>
            <w:shd w:val="clear" w:color="auto" w:fill="auto"/>
          </w:tcPr>
          <w:p w14:paraId="60B7CDDF" w14:textId="77777777" w:rsidR="00A374A9" w:rsidRDefault="00A374A9">
            <w:pPr>
              <w:jc w:val="center"/>
              <w:rPr>
                <w:rFonts w:ascii="Calibri" w:eastAsia="Calibri" w:hAnsi="Calibri" w:cs="Calibri"/>
                <w:b/>
                <w:sz w:val="20"/>
                <w:szCs w:val="20"/>
              </w:rPr>
            </w:pPr>
          </w:p>
        </w:tc>
        <w:tc>
          <w:tcPr>
            <w:tcW w:w="2409" w:type="dxa"/>
            <w:shd w:val="clear" w:color="auto" w:fill="auto"/>
          </w:tcPr>
          <w:p w14:paraId="0661BB02" w14:textId="77777777" w:rsidR="00A374A9" w:rsidRDefault="00A374A9">
            <w:pPr>
              <w:jc w:val="center"/>
              <w:rPr>
                <w:rFonts w:ascii="Calibri" w:eastAsia="Calibri" w:hAnsi="Calibri" w:cs="Calibri"/>
                <w:b/>
                <w:sz w:val="20"/>
                <w:szCs w:val="20"/>
              </w:rPr>
            </w:pPr>
          </w:p>
        </w:tc>
      </w:tr>
      <w:tr w:rsidR="00A374A9" w14:paraId="3DE50579" w14:textId="77777777">
        <w:trPr>
          <w:trHeight w:val="620"/>
          <w:jc w:val="center"/>
        </w:trPr>
        <w:tc>
          <w:tcPr>
            <w:tcW w:w="1419" w:type="dxa"/>
            <w:vMerge/>
            <w:shd w:val="clear" w:color="auto" w:fill="auto"/>
          </w:tcPr>
          <w:p w14:paraId="0AEED732" w14:textId="77777777" w:rsidR="00A374A9" w:rsidRDefault="00A374A9">
            <w:pPr>
              <w:jc w:val="right"/>
              <w:rPr>
                <w:rFonts w:ascii="Calibri" w:eastAsia="Calibri" w:hAnsi="Calibri" w:cs="Calibri"/>
                <w:b/>
                <w:sz w:val="20"/>
                <w:szCs w:val="20"/>
              </w:rPr>
            </w:pPr>
          </w:p>
        </w:tc>
        <w:tc>
          <w:tcPr>
            <w:tcW w:w="9810" w:type="dxa"/>
            <w:shd w:val="clear" w:color="auto" w:fill="auto"/>
          </w:tcPr>
          <w:p w14:paraId="07C2593B"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Diagnostic tools for various diseases and pests of economic importance should be available to screen plant materials and prevent pest and disease spread.</w:t>
            </w:r>
          </w:p>
          <w:p w14:paraId="45E5EB86"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Soils and propagation facility should be disinfected (fumigated/steamed) or using other applicable technologies before setting up propagation facility and after growing a number of cycles of propagation materials.</w:t>
            </w:r>
          </w:p>
          <w:p w14:paraId="20894B46"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Ways of obtaining clean planting materials such as tissue culture should be explored </w:t>
            </w:r>
          </w:p>
          <w:p w14:paraId="4E197CDE"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Rigorous and periodic scouting should be carried out and where infection is detected early, infected plants should be removed followed by destruction of rouged plants and treatment of infected areas with disinfectants.</w:t>
            </w:r>
          </w:p>
          <w:p w14:paraId="42D83294"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All persons entering propagation facilities should wear clean and appropriate protective clothing as per PPE policy to minimize introduction and spread of pests </w:t>
            </w:r>
          </w:p>
        </w:tc>
        <w:tc>
          <w:tcPr>
            <w:tcW w:w="630" w:type="dxa"/>
            <w:shd w:val="clear" w:color="auto" w:fill="auto"/>
          </w:tcPr>
          <w:p w14:paraId="7B19411D" w14:textId="577F598A"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2E3DE37" w14:textId="77777777" w:rsidR="00A374A9" w:rsidRDefault="00A374A9">
            <w:pPr>
              <w:jc w:val="center"/>
              <w:rPr>
                <w:rFonts w:ascii="Calibri" w:eastAsia="Calibri" w:hAnsi="Calibri" w:cs="Calibri"/>
                <w:b/>
                <w:sz w:val="20"/>
                <w:szCs w:val="20"/>
              </w:rPr>
            </w:pPr>
          </w:p>
        </w:tc>
        <w:tc>
          <w:tcPr>
            <w:tcW w:w="2409" w:type="dxa"/>
            <w:shd w:val="clear" w:color="auto" w:fill="auto"/>
          </w:tcPr>
          <w:p w14:paraId="4AD08E04" w14:textId="17383305" w:rsidR="00A374A9" w:rsidRDefault="00CF5E8C">
            <w:pPr>
              <w:jc w:val="center"/>
              <w:rPr>
                <w:rFonts w:ascii="Calibri" w:eastAsia="Calibri" w:hAnsi="Calibri" w:cs="Calibri"/>
                <w:b/>
                <w:sz w:val="20"/>
                <w:szCs w:val="20"/>
              </w:rPr>
            </w:pPr>
            <w:r>
              <w:rPr>
                <w:rFonts w:ascii="Calibri" w:eastAsia="Calibri" w:hAnsi="Calibri" w:cs="Calibri"/>
                <w:b/>
                <w:sz w:val="20"/>
                <w:szCs w:val="20"/>
              </w:rPr>
              <w:t>No propagation of material done onsite</w:t>
            </w:r>
          </w:p>
        </w:tc>
      </w:tr>
      <w:tr w:rsidR="00CF5E8C" w14:paraId="4FDBE274" w14:textId="77777777">
        <w:trPr>
          <w:jc w:val="center"/>
        </w:trPr>
        <w:tc>
          <w:tcPr>
            <w:tcW w:w="1419" w:type="dxa"/>
            <w:shd w:val="clear" w:color="auto" w:fill="auto"/>
          </w:tcPr>
          <w:p w14:paraId="160FBA84"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12.1.5</w:t>
            </w:r>
          </w:p>
        </w:tc>
        <w:tc>
          <w:tcPr>
            <w:tcW w:w="9810" w:type="dxa"/>
            <w:shd w:val="clear" w:color="auto" w:fill="auto"/>
          </w:tcPr>
          <w:p w14:paraId="74731F55" w14:textId="77777777" w:rsidR="00CF5E8C" w:rsidRDefault="00CF5E8C" w:rsidP="00CF5E8C">
            <w:pPr>
              <w:jc w:val="both"/>
              <w:rPr>
                <w:rFonts w:ascii="Calibri" w:eastAsia="Calibri" w:hAnsi="Calibri" w:cs="Calibri"/>
                <w:sz w:val="20"/>
                <w:szCs w:val="20"/>
              </w:rPr>
            </w:pPr>
            <w:r>
              <w:rPr>
                <w:rFonts w:ascii="Calibri" w:eastAsia="Calibri" w:hAnsi="Calibri" w:cs="Calibri"/>
                <w:sz w:val="20"/>
                <w:szCs w:val="20"/>
              </w:rPr>
              <w:t>Cleaning of benches, working knives and hands should be carried out using disinfectants.</w:t>
            </w:r>
          </w:p>
        </w:tc>
        <w:tc>
          <w:tcPr>
            <w:tcW w:w="630" w:type="dxa"/>
            <w:shd w:val="clear" w:color="auto" w:fill="auto"/>
          </w:tcPr>
          <w:p w14:paraId="7F8607B8" w14:textId="3850CB9D"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3E32A2F"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4CD62F28" w14:textId="71A92839" w:rsidR="00CF5E8C" w:rsidRDefault="00CF5E8C" w:rsidP="00CF5E8C">
            <w:pPr>
              <w:jc w:val="center"/>
              <w:rPr>
                <w:rFonts w:ascii="Calibri" w:eastAsia="Calibri" w:hAnsi="Calibri" w:cs="Calibri"/>
                <w:b/>
                <w:sz w:val="20"/>
                <w:szCs w:val="20"/>
              </w:rPr>
            </w:pPr>
            <w:r w:rsidRPr="00ED212E">
              <w:rPr>
                <w:rFonts w:ascii="Calibri" w:eastAsia="Calibri" w:hAnsi="Calibri" w:cs="Calibri"/>
                <w:b/>
                <w:sz w:val="20"/>
                <w:szCs w:val="20"/>
              </w:rPr>
              <w:t>No propagation of material done onsite</w:t>
            </w:r>
          </w:p>
        </w:tc>
      </w:tr>
      <w:tr w:rsidR="00CF5E8C" w14:paraId="6D3FE224" w14:textId="77777777">
        <w:trPr>
          <w:jc w:val="center"/>
        </w:trPr>
        <w:tc>
          <w:tcPr>
            <w:tcW w:w="1419" w:type="dxa"/>
            <w:shd w:val="clear" w:color="auto" w:fill="auto"/>
          </w:tcPr>
          <w:p w14:paraId="418B5C93"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12.1.6</w:t>
            </w:r>
          </w:p>
        </w:tc>
        <w:tc>
          <w:tcPr>
            <w:tcW w:w="9810" w:type="dxa"/>
            <w:shd w:val="clear" w:color="auto" w:fill="auto"/>
          </w:tcPr>
          <w:p w14:paraId="1A6B447A"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 xml:space="preserve"> Plants that are suspected of, or diagnosed as having disease must be isolated, treated or destroyed.</w:t>
            </w:r>
          </w:p>
        </w:tc>
        <w:tc>
          <w:tcPr>
            <w:tcW w:w="630" w:type="dxa"/>
            <w:shd w:val="clear" w:color="auto" w:fill="auto"/>
          </w:tcPr>
          <w:p w14:paraId="202EC454" w14:textId="33B86959"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D2E9359"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3ED78616" w14:textId="0178F9E3" w:rsidR="00CF5E8C" w:rsidRDefault="00CF5E8C" w:rsidP="00CF5E8C">
            <w:pPr>
              <w:jc w:val="center"/>
              <w:rPr>
                <w:rFonts w:ascii="Calibri" w:eastAsia="Calibri" w:hAnsi="Calibri" w:cs="Calibri"/>
                <w:b/>
                <w:sz w:val="20"/>
                <w:szCs w:val="20"/>
              </w:rPr>
            </w:pPr>
            <w:r w:rsidRPr="00ED212E">
              <w:rPr>
                <w:rFonts w:ascii="Calibri" w:eastAsia="Calibri" w:hAnsi="Calibri" w:cs="Calibri"/>
                <w:b/>
                <w:sz w:val="20"/>
                <w:szCs w:val="20"/>
              </w:rPr>
              <w:t>No propagation of material done onsite</w:t>
            </w:r>
          </w:p>
        </w:tc>
      </w:tr>
      <w:tr w:rsidR="00CF5E8C" w14:paraId="5323902C" w14:textId="77777777">
        <w:trPr>
          <w:jc w:val="center"/>
        </w:trPr>
        <w:tc>
          <w:tcPr>
            <w:tcW w:w="1419" w:type="dxa"/>
            <w:shd w:val="clear" w:color="auto" w:fill="auto"/>
          </w:tcPr>
          <w:p w14:paraId="46D36B59"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lastRenderedPageBreak/>
              <w:t>12.1.7</w:t>
            </w:r>
          </w:p>
          <w:p w14:paraId="37CA214E" w14:textId="77777777" w:rsidR="00CF5E8C" w:rsidRDefault="00CF5E8C" w:rsidP="00CF5E8C">
            <w:pPr>
              <w:jc w:val="right"/>
              <w:rPr>
                <w:rFonts w:ascii="Calibri" w:eastAsia="Calibri" w:hAnsi="Calibri" w:cs="Calibri"/>
                <w:b/>
                <w:sz w:val="20"/>
                <w:szCs w:val="20"/>
              </w:rPr>
            </w:pPr>
          </w:p>
        </w:tc>
        <w:tc>
          <w:tcPr>
            <w:tcW w:w="9810" w:type="dxa"/>
            <w:shd w:val="clear" w:color="auto" w:fill="auto"/>
          </w:tcPr>
          <w:p w14:paraId="606C7D5C" w14:textId="77777777" w:rsidR="00CF5E8C" w:rsidRDefault="00CF5E8C" w:rsidP="00CF5E8C">
            <w:pPr>
              <w:jc w:val="both"/>
              <w:rPr>
                <w:rFonts w:ascii="Calibri" w:eastAsia="Calibri" w:hAnsi="Calibri" w:cs="Calibri"/>
                <w:sz w:val="20"/>
                <w:szCs w:val="20"/>
              </w:rPr>
            </w:pPr>
            <w:r>
              <w:rPr>
                <w:rFonts w:ascii="Calibri" w:eastAsia="Calibri" w:hAnsi="Calibri" w:cs="Calibri"/>
                <w:sz w:val="20"/>
                <w:szCs w:val="20"/>
              </w:rPr>
              <w:t>Cultivation systems should be in a clean medium.</w:t>
            </w:r>
          </w:p>
        </w:tc>
        <w:tc>
          <w:tcPr>
            <w:tcW w:w="630" w:type="dxa"/>
            <w:shd w:val="clear" w:color="auto" w:fill="auto"/>
          </w:tcPr>
          <w:p w14:paraId="3D120BF6" w14:textId="4DD06F6B"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861B887"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57F0FCEA" w14:textId="19173197" w:rsidR="00CF5E8C" w:rsidRDefault="00CF5E8C" w:rsidP="00CF5E8C">
            <w:pPr>
              <w:jc w:val="center"/>
              <w:rPr>
                <w:rFonts w:ascii="Calibri" w:eastAsia="Calibri" w:hAnsi="Calibri" w:cs="Calibri"/>
                <w:b/>
                <w:sz w:val="20"/>
                <w:szCs w:val="20"/>
              </w:rPr>
            </w:pPr>
            <w:r w:rsidRPr="00ED212E">
              <w:rPr>
                <w:rFonts w:ascii="Calibri" w:eastAsia="Calibri" w:hAnsi="Calibri" w:cs="Calibri"/>
                <w:b/>
                <w:sz w:val="20"/>
                <w:szCs w:val="20"/>
              </w:rPr>
              <w:t>No propagation of material done onsite</w:t>
            </w:r>
          </w:p>
        </w:tc>
      </w:tr>
      <w:tr w:rsidR="00CF5E8C" w14:paraId="46FCA7A5" w14:textId="77777777">
        <w:trPr>
          <w:jc w:val="center"/>
        </w:trPr>
        <w:tc>
          <w:tcPr>
            <w:tcW w:w="1419" w:type="dxa"/>
            <w:shd w:val="clear" w:color="auto" w:fill="auto"/>
          </w:tcPr>
          <w:p w14:paraId="165EC8CB"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12.1.8</w:t>
            </w:r>
          </w:p>
        </w:tc>
        <w:tc>
          <w:tcPr>
            <w:tcW w:w="9810" w:type="dxa"/>
            <w:shd w:val="clear" w:color="auto" w:fill="auto"/>
          </w:tcPr>
          <w:p w14:paraId="4D49E14C"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Plants must be grown in a system that does not allow cross contamination with surrounding soils.</w:t>
            </w:r>
          </w:p>
        </w:tc>
        <w:tc>
          <w:tcPr>
            <w:tcW w:w="630" w:type="dxa"/>
            <w:shd w:val="clear" w:color="auto" w:fill="auto"/>
          </w:tcPr>
          <w:p w14:paraId="2654FA60" w14:textId="5DEACE9E"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515FF95"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57FAAE46" w14:textId="29D62335" w:rsidR="00CF5E8C" w:rsidRDefault="00CF5E8C" w:rsidP="00CF5E8C">
            <w:pPr>
              <w:jc w:val="center"/>
              <w:rPr>
                <w:rFonts w:ascii="Calibri" w:eastAsia="Calibri" w:hAnsi="Calibri" w:cs="Calibri"/>
                <w:b/>
                <w:sz w:val="20"/>
                <w:szCs w:val="20"/>
              </w:rPr>
            </w:pPr>
            <w:r w:rsidRPr="00ED212E">
              <w:rPr>
                <w:rFonts w:ascii="Calibri" w:eastAsia="Calibri" w:hAnsi="Calibri" w:cs="Calibri"/>
                <w:b/>
                <w:sz w:val="20"/>
                <w:szCs w:val="20"/>
              </w:rPr>
              <w:t>No propagation of material done onsite</w:t>
            </w:r>
          </w:p>
        </w:tc>
      </w:tr>
      <w:tr w:rsidR="00CF5E8C" w14:paraId="6AA61A5A" w14:textId="77777777">
        <w:trPr>
          <w:jc w:val="center"/>
        </w:trPr>
        <w:tc>
          <w:tcPr>
            <w:tcW w:w="1419" w:type="dxa"/>
            <w:shd w:val="clear" w:color="auto" w:fill="auto"/>
          </w:tcPr>
          <w:p w14:paraId="65B83437"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12.1.9</w:t>
            </w:r>
          </w:p>
        </w:tc>
        <w:tc>
          <w:tcPr>
            <w:tcW w:w="9810" w:type="dxa"/>
            <w:shd w:val="clear" w:color="auto" w:fill="auto"/>
          </w:tcPr>
          <w:p w14:paraId="66B80290"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Propagation facility floors and pathways should be covered to minimize contamination.</w:t>
            </w:r>
          </w:p>
        </w:tc>
        <w:tc>
          <w:tcPr>
            <w:tcW w:w="630" w:type="dxa"/>
            <w:shd w:val="clear" w:color="auto" w:fill="auto"/>
          </w:tcPr>
          <w:p w14:paraId="3C472D52" w14:textId="590444F1"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A288EB"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236B68F4" w14:textId="171173D2" w:rsidR="00CF5E8C" w:rsidRDefault="00CF5E8C" w:rsidP="00CF5E8C">
            <w:pPr>
              <w:jc w:val="center"/>
              <w:rPr>
                <w:rFonts w:ascii="Calibri" w:eastAsia="Calibri" w:hAnsi="Calibri" w:cs="Calibri"/>
                <w:b/>
                <w:sz w:val="20"/>
                <w:szCs w:val="20"/>
              </w:rPr>
            </w:pPr>
            <w:r w:rsidRPr="00ED212E">
              <w:rPr>
                <w:rFonts w:ascii="Calibri" w:eastAsia="Calibri" w:hAnsi="Calibri" w:cs="Calibri"/>
                <w:b/>
                <w:sz w:val="20"/>
                <w:szCs w:val="20"/>
              </w:rPr>
              <w:t>No propagation of material done onsite</w:t>
            </w:r>
          </w:p>
        </w:tc>
      </w:tr>
      <w:tr w:rsidR="00CF5E8C" w14:paraId="2C1C028C" w14:textId="77777777">
        <w:trPr>
          <w:jc w:val="center"/>
        </w:trPr>
        <w:tc>
          <w:tcPr>
            <w:tcW w:w="1419" w:type="dxa"/>
            <w:shd w:val="clear" w:color="auto" w:fill="auto"/>
          </w:tcPr>
          <w:p w14:paraId="014DD401"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12.1.10</w:t>
            </w:r>
          </w:p>
        </w:tc>
        <w:tc>
          <w:tcPr>
            <w:tcW w:w="9810" w:type="dxa"/>
            <w:shd w:val="clear" w:color="auto" w:fill="auto"/>
          </w:tcPr>
          <w:p w14:paraId="21CACDA8"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Operators must ensure that plants are taken care of to minimize diseases and pest risks to other plants in the breeding/ propagating/growing facility and the surrounding farms.</w:t>
            </w:r>
          </w:p>
        </w:tc>
        <w:tc>
          <w:tcPr>
            <w:tcW w:w="630" w:type="dxa"/>
            <w:shd w:val="clear" w:color="auto" w:fill="auto"/>
          </w:tcPr>
          <w:p w14:paraId="7C406EB6" w14:textId="193D3835"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EE428CD"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21FE1944" w14:textId="13950D08" w:rsidR="00CF5E8C" w:rsidRDefault="00CF5E8C" w:rsidP="00CF5E8C">
            <w:pPr>
              <w:jc w:val="center"/>
              <w:rPr>
                <w:rFonts w:ascii="Calibri" w:eastAsia="Calibri" w:hAnsi="Calibri" w:cs="Calibri"/>
                <w:b/>
                <w:sz w:val="20"/>
                <w:szCs w:val="20"/>
              </w:rPr>
            </w:pPr>
            <w:r w:rsidRPr="00ED212E">
              <w:rPr>
                <w:rFonts w:ascii="Calibri" w:eastAsia="Calibri" w:hAnsi="Calibri" w:cs="Calibri"/>
                <w:b/>
                <w:sz w:val="20"/>
                <w:szCs w:val="20"/>
              </w:rPr>
              <w:t>No propagation of material done onsite</w:t>
            </w:r>
          </w:p>
        </w:tc>
      </w:tr>
      <w:tr w:rsidR="00CF5E8C" w14:paraId="6B0B910B" w14:textId="77777777">
        <w:trPr>
          <w:jc w:val="center"/>
        </w:trPr>
        <w:tc>
          <w:tcPr>
            <w:tcW w:w="1419" w:type="dxa"/>
            <w:shd w:val="clear" w:color="auto" w:fill="auto"/>
          </w:tcPr>
          <w:p w14:paraId="499A7B37"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12.1.11</w:t>
            </w:r>
          </w:p>
        </w:tc>
        <w:tc>
          <w:tcPr>
            <w:tcW w:w="9810" w:type="dxa"/>
            <w:shd w:val="clear" w:color="auto" w:fill="auto"/>
          </w:tcPr>
          <w:p w14:paraId="4675DC53"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Breeders/ propagators must provide a hygiene protocol listing procedures and practices used to ensure clean diseases free material.</w:t>
            </w:r>
          </w:p>
        </w:tc>
        <w:tc>
          <w:tcPr>
            <w:tcW w:w="630" w:type="dxa"/>
            <w:shd w:val="clear" w:color="auto" w:fill="auto"/>
          </w:tcPr>
          <w:p w14:paraId="329232D8" w14:textId="2DFE4AB7"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B56861"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237217E6" w14:textId="58219D8C" w:rsidR="00CF5E8C" w:rsidRDefault="00CF5E8C" w:rsidP="00CF5E8C">
            <w:pPr>
              <w:jc w:val="center"/>
              <w:rPr>
                <w:rFonts w:ascii="Calibri" w:eastAsia="Calibri" w:hAnsi="Calibri" w:cs="Calibri"/>
                <w:b/>
                <w:sz w:val="20"/>
                <w:szCs w:val="20"/>
              </w:rPr>
            </w:pPr>
            <w:r w:rsidRPr="00ED212E">
              <w:rPr>
                <w:rFonts w:ascii="Calibri" w:eastAsia="Calibri" w:hAnsi="Calibri" w:cs="Calibri"/>
                <w:b/>
                <w:sz w:val="20"/>
                <w:szCs w:val="20"/>
              </w:rPr>
              <w:t>No propagation of material done onsite</w:t>
            </w:r>
          </w:p>
        </w:tc>
      </w:tr>
      <w:tr w:rsidR="00A374A9" w14:paraId="328CCD1A" w14:textId="77777777">
        <w:trPr>
          <w:jc w:val="center"/>
        </w:trPr>
        <w:tc>
          <w:tcPr>
            <w:tcW w:w="1419" w:type="dxa"/>
            <w:shd w:val="clear" w:color="auto" w:fill="DDD9C4"/>
          </w:tcPr>
          <w:p w14:paraId="35C83F9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w:t>
            </w:r>
          </w:p>
        </w:tc>
        <w:tc>
          <w:tcPr>
            <w:tcW w:w="9810" w:type="dxa"/>
            <w:shd w:val="clear" w:color="auto" w:fill="DDD9C4"/>
          </w:tcPr>
          <w:p w14:paraId="5E3B7F28"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Pest and Disease Management</w:t>
            </w:r>
          </w:p>
        </w:tc>
        <w:tc>
          <w:tcPr>
            <w:tcW w:w="630" w:type="dxa"/>
            <w:shd w:val="clear" w:color="auto" w:fill="auto"/>
          </w:tcPr>
          <w:p w14:paraId="2B8A076F" w14:textId="77777777" w:rsidR="00A374A9" w:rsidRDefault="00A374A9">
            <w:pPr>
              <w:jc w:val="center"/>
              <w:rPr>
                <w:rFonts w:ascii="Calibri" w:eastAsia="Calibri" w:hAnsi="Calibri" w:cs="Calibri"/>
                <w:b/>
                <w:sz w:val="20"/>
                <w:szCs w:val="20"/>
              </w:rPr>
            </w:pPr>
          </w:p>
        </w:tc>
        <w:tc>
          <w:tcPr>
            <w:tcW w:w="630" w:type="dxa"/>
            <w:shd w:val="clear" w:color="auto" w:fill="auto"/>
          </w:tcPr>
          <w:p w14:paraId="694C085C" w14:textId="77777777" w:rsidR="00A374A9" w:rsidRDefault="00A374A9">
            <w:pPr>
              <w:jc w:val="center"/>
              <w:rPr>
                <w:rFonts w:ascii="Calibri" w:eastAsia="Calibri" w:hAnsi="Calibri" w:cs="Calibri"/>
                <w:b/>
                <w:sz w:val="20"/>
                <w:szCs w:val="20"/>
              </w:rPr>
            </w:pPr>
          </w:p>
        </w:tc>
        <w:tc>
          <w:tcPr>
            <w:tcW w:w="2409" w:type="dxa"/>
            <w:shd w:val="clear" w:color="auto" w:fill="auto"/>
          </w:tcPr>
          <w:p w14:paraId="24E9A5DD" w14:textId="77777777" w:rsidR="00A374A9" w:rsidRDefault="00A374A9">
            <w:pPr>
              <w:jc w:val="center"/>
              <w:rPr>
                <w:rFonts w:ascii="Calibri" w:eastAsia="Calibri" w:hAnsi="Calibri" w:cs="Calibri"/>
                <w:b/>
                <w:sz w:val="20"/>
                <w:szCs w:val="20"/>
              </w:rPr>
            </w:pPr>
          </w:p>
        </w:tc>
      </w:tr>
      <w:tr w:rsidR="00A374A9" w14:paraId="69C18AE6" w14:textId="77777777" w:rsidTr="00ED212E">
        <w:trPr>
          <w:jc w:val="center"/>
        </w:trPr>
        <w:tc>
          <w:tcPr>
            <w:tcW w:w="1419" w:type="dxa"/>
            <w:shd w:val="clear" w:color="auto" w:fill="auto"/>
          </w:tcPr>
          <w:p w14:paraId="5EA532A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12.2.1A</w:t>
            </w:r>
          </w:p>
        </w:tc>
        <w:tc>
          <w:tcPr>
            <w:tcW w:w="9810" w:type="dxa"/>
            <w:shd w:val="clear" w:color="auto" w:fill="auto"/>
          </w:tcPr>
          <w:p w14:paraId="029583E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Operators shall demonstrate up to date   knowledge of the properties of the range of recommended crop protection products currently available, chemical, biological and other forms of control. </w:t>
            </w:r>
          </w:p>
        </w:tc>
        <w:tc>
          <w:tcPr>
            <w:tcW w:w="630" w:type="dxa"/>
            <w:shd w:val="clear" w:color="auto" w:fill="auto"/>
          </w:tcPr>
          <w:p w14:paraId="3CF19D64" w14:textId="387032EC" w:rsidR="00A374A9" w:rsidRPr="00ED212E" w:rsidRDefault="00ED212E">
            <w:pPr>
              <w:jc w:val="center"/>
              <w:rPr>
                <w:rFonts w:ascii="Calibri" w:eastAsia="Calibri" w:hAnsi="Calibri" w:cs="Calibri"/>
                <w:b/>
                <w:sz w:val="20"/>
                <w:szCs w:val="20"/>
              </w:rPr>
            </w:pPr>
            <w:r w:rsidRPr="00ED212E">
              <w:rPr>
                <w:rFonts w:ascii="Calibri" w:eastAsia="Calibri" w:hAnsi="Calibri" w:cs="Calibri"/>
                <w:b/>
                <w:sz w:val="20"/>
                <w:szCs w:val="20"/>
              </w:rPr>
              <w:t>Yes</w:t>
            </w:r>
          </w:p>
        </w:tc>
        <w:tc>
          <w:tcPr>
            <w:tcW w:w="630" w:type="dxa"/>
            <w:shd w:val="clear" w:color="auto" w:fill="auto"/>
          </w:tcPr>
          <w:p w14:paraId="1C2FDDD3" w14:textId="77777777" w:rsidR="00A374A9" w:rsidRPr="00ED212E" w:rsidRDefault="00A374A9">
            <w:pPr>
              <w:jc w:val="center"/>
              <w:rPr>
                <w:rFonts w:ascii="Calibri" w:eastAsia="Calibri" w:hAnsi="Calibri" w:cs="Calibri"/>
                <w:b/>
                <w:sz w:val="20"/>
                <w:szCs w:val="20"/>
              </w:rPr>
            </w:pPr>
          </w:p>
        </w:tc>
        <w:tc>
          <w:tcPr>
            <w:tcW w:w="2409" w:type="dxa"/>
            <w:shd w:val="clear" w:color="auto" w:fill="auto"/>
          </w:tcPr>
          <w:p w14:paraId="13EF3C46" w14:textId="77777777" w:rsidR="00A374A9" w:rsidRPr="00ED212E" w:rsidRDefault="00C43A7C" w:rsidP="00C43A7C">
            <w:pPr>
              <w:rPr>
                <w:rFonts w:ascii="Calibri" w:eastAsia="Calibri" w:hAnsi="Calibri" w:cs="Calibri"/>
                <w:b/>
                <w:sz w:val="20"/>
                <w:szCs w:val="20"/>
              </w:rPr>
            </w:pPr>
            <w:r w:rsidRPr="00ED212E">
              <w:rPr>
                <w:rFonts w:ascii="Calibri" w:eastAsia="Calibri" w:hAnsi="Calibri" w:cs="Calibri"/>
                <w:b/>
                <w:sz w:val="20"/>
                <w:szCs w:val="20"/>
              </w:rPr>
              <w:t xml:space="preserve">The farm has </w:t>
            </w:r>
            <w:r w:rsidR="00635379" w:rsidRPr="00ED212E">
              <w:rPr>
                <w:rFonts w:ascii="Calibri" w:eastAsia="Calibri" w:hAnsi="Calibri" w:cs="Calibri"/>
                <w:b/>
                <w:sz w:val="20"/>
                <w:szCs w:val="20"/>
              </w:rPr>
              <w:t xml:space="preserve"> developed a crop protection product plan(Spray plan) but with minimal spraying planned as most of the controls in the avocado orchard are done using integrated pest management practices e.g Using insect traps and using Pheromone traps in controlling pest and diseases.</w:t>
            </w:r>
          </w:p>
          <w:p w14:paraId="6FF4C9E5" w14:textId="77777777" w:rsidR="00635379" w:rsidRPr="00ED212E" w:rsidRDefault="00635379" w:rsidP="00C43A7C">
            <w:pPr>
              <w:rPr>
                <w:rFonts w:ascii="Calibri" w:eastAsia="Calibri" w:hAnsi="Calibri" w:cs="Calibri"/>
                <w:b/>
                <w:sz w:val="20"/>
                <w:szCs w:val="20"/>
              </w:rPr>
            </w:pPr>
          </w:p>
          <w:p w14:paraId="735D9F9F" w14:textId="759740AC" w:rsidR="00635379" w:rsidRPr="00ED212E" w:rsidRDefault="00635379" w:rsidP="00C43A7C">
            <w:pPr>
              <w:rPr>
                <w:rFonts w:ascii="Calibri" w:eastAsia="Calibri" w:hAnsi="Calibri" w:cs="Calibri"/>
                <w:b/>
                <w:sz w:val="20"/>
                <w:szCs w:val="20"/>
              </w:rPr>
            </w:pPr>
            <w:r w:rsidRPr="00ED212E">
              <w:rPr>
                <w:rFonts w:ascii="Calibri" w:eastAsia="Calibri" w:hAnsi="Calibri" w:cs="Calibri"/>
                <w:b/>
                <w:sz w:val="20"/>
                <w:szCs w:val="20"/>
              </w:rPr>
              <w:t xml:space="preserve">Operators are trained on Scouting </w:t>
            </w:r>
            <w:r w:rsidR="00D21660" w:rsidRPr="00ED212E">
              <w:rPr>
                <w:rFonts w:ascii="Calibri" w:eastAsia="Calibri" w:hAnsi="Calibri" w:cs="Calibri"/>
                <w:b/>
                <w:sz w:val="20"/>
                <w:szCs w:val="20"/>
              </w:rPr>
              <w:t>practices</w:t>
            </w:r>
            <w:r w:rsidRPr="00ED212E">
              <w:rPr>
                <w:rFonts w:ascii="Calibri" w:eastAsia="Calibri" w:hAnsi="Calibri" w:cs="Calibri"/>
                <w:b/>
                <w:sz w:val="20"/>
                <w:szCs w:val="20"/>
              </w:rPr>
              <w:t xml:space="preserve"> with the most recent training dated 11-08-2022</w:t>
            </w:r>
            <w:r w:rsidR="00D21660" w:rsidRPr="00ED212E">
              <w:rPr>
                <w:rFonts w:ascii="Calibri" w:eastAsia="Calibri" w:hAnsi="Calibri" w:cs="Calibri"/>
                <w:b/>
                <w:sz w:val="20"/>
                <w:szCs w:val="20"/>
              </w:rPr>
              <w:t xml:space="preserve">.The </w:t>
            </w:r>
            <w:r w:rsidR="00007410" w:rsidRPr="00ED212E">
              <w:rPr>
                <w:rFonts w:ascii="Calibri" w:eastAsia="Calibri" w:hAnsi="Calibri" w:cs="Calibri"/>
                <w:b/>
                <w:sz w:val="20"/>
                <w:szCs w:val="20"/>
              </w:rPr>
              <w:t>Agronomist</w:t>
            </w:r>
            <w:r w:rsidR="00D21660" w:rsidRPr="00ED212E">
              <w:rPr>
                <w:rFonts w:ascii="Calibri" w:eastAsia="Calibri" w:hAnsi="Calibri" w:cs="Calibri"/>
                <w:b/>
                <w:sz w:val="20"/>
                <w:szCs w:val="20"/>
              </w:rPr>
              <w:t xml:space="preserve"> who advises on crop protection was reviewed to have a PHD In plant Genetics and Crop Protection from Hebrew University of Jerusalem</w:t>
            </w:r>
          </w:p>
        </w:tc>
      </w:tr>
      <w:tr w:rsidR="00A374A9" w14:paraId="35762350" w14:textId="77777777" w:rsidTr="00ED212E">
        <w:trPr>
          <w:jc w:val="center"/>
        </w:trPr>
        <w:tc>
          <w:tcPr>
            <w:tcW w:w="1419" w:type="dxa"/>
            <w:shd w:val="clear" w:color="auto" w:fill="auto"/>
          </w:tcPr>
          <w:p w14:paraId="40FA886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12.2.2A</w:t>
            </w:r>
          </w:p>
        </w:tc>
        <w:tc>
          <w:tcPr>
            <w:tcW w:w="9810" w:type="dxa"/>
            <w:shd w:val="clear" w:color="auto" w:fill="auto"/>
          </w:tcPr>
          <w:p w14:paraId="664E972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Management strategies to keep pest levels below economically damaging thresholds shall be devised using the most appropriate combination of biological (use of natural enemies), cultural, mechanical/physical, monitoring (scouting) </w:t>
            </w:r>
            <w:r>
              <w:rPr>
                <w:rFonts w:ascii="Calibri" w:eastAsia="Calibri" w:hAnsi="Calibri" w:cs="Calibri"/>
                <w:sz w:val="20"/>
                <w:szCs w:val="20"/>
              </w:rPr>
              <w:lastRenderedPageBreak/>
              <w:t>and chemical (plant protection products) methods. They shall be based on a thorough evaluation of the situation, taking into account integrated pest management systems.</w:t>
            </w:r>
          </w:p>
        </w:tc>
        <w:tc>
          <w:tcPr>
            <w:tcW w:w="630" w:type="dxa"/>
            <w:shd w:val="clear" w:color="auto" w:fill="auto"/>
          </w:tcPr>
          <w:p w14:paraId="7009898F" w14:textId="5F3AB3C0" w:rsidR="00A374A9" w:rsidRDefault="00ED212E">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38EF1D59" w14:textId="77777777" w:rsidR="00A374A9" w:rsidRDefault="00A374A9">
            <w:pPr>
              <w:jc w:val="center"/>
              <w:rPr>
                <w:rFonts w:ascii="Calibri" w:eastAsia="Calibri" w:hAnsi="Calibri" w:cs="Calibri"/>
                <w:b/>
                <w:sz w:val="20"/>
                <w:szCs w:val="20"/>
              </w:rPr>
            </w:pPr>
          </w:p>
        </w:tc>
        <w:tc>
          <w:tcPr>
            <w:tcW w:w="2409" w:type="dxa"/>
            <w:shd w:val="clear" w:color="auto" w:fill="auto"/>
          </w:tcPr>
          <w:p w14:paraId="4845B679" w14:textId="30C5B070" w:rsidR="00A374A9" w:rsidRDefault="00D21660" w:rsidP="00D21660">
            <w:pPr>
              <w:rPr>
                <w:rFonts w:ascii="Calibri" w:eastAsia="Calibri" w:hAnsi="Calibri" w:cs="Calibri"/>
                <w:b/>
                <w:sz w:val="20"/>
                <w:szCs w:val="20"/>
              </w:rPr>
            </w:pPr>
            <w:r>
              <w:rPr>
                <w:rFonts w:ascii="Calibri" w:eastAsia="Calibri" w:hAnsi="Calibri" w:cs="Calibri"/>
                <w:b/>
                <w:sz w:val="20"/>
                <w:szCs w:val="20"/>
              </w:rPr>
              <w:t xml:space="preserve">Scouting is done and incase of pest infestation beyond the required </w:t>
            </w:r>
            <w:r w:rsidR="008A0D05">
              <w:rPr>
                <w:rFonts w:ascii="Calibri" w:eastAsia="Calibri" w:hAnsi="Calibri" w:cs="Calibri"/>
                <w:b/>
                <w:sz w:val="20"/>
                <w:szCs w:val="20"/>
              </w:rPr>
              <w:lastRenderedPageBreak/>
              <w:t>threshold, a</w:t>
            </w:r>
            <w:r>
              <w:rPr>
                <w:rFonts w:ascii="Calibri" w:eastAsia="Calibri" w:hAnsi="Calibri" w:cs="Calibri"/>
                <w:b/>
                <w:sz w:val="20"/>
                <w:szCs w:val="20"/>
              </w:rPr>
              <w:t xml:space="preserve"> mitigation strategy is chosen based on the severity and options available  in pest management systems</w:t>
            </w:r>
          </w:p>
        </w:tc>
      </w:tr>
      <w:tr w:rsidR="00A374A9" w14:paraId="773E76FB" w14:textId="77777777">
        <w:trPr>
          <w:trHeight w:val="2940"/>
          <w:jc w:val="center"/>
        </w:trPr>
        <w:tc>
          <w:tcPr>
            <w:tcW w:w="1419" w:type="dxa"/>
            <w:shd w:val="clear" w:color="auto" w:fill="auto"/>
          </w:tcPr>
          <w:p w14:paraId="1035885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12.2.3B</w:t>
            </w:r>
          </w:p>
        </w:tc>
        <w:tc>
          <w:tcPr>
            <w:tcW w:w="9810" w:type="dxa"/>
            <w:shd w:val="clear" w:color="auto" w:fill="auto"/>
          </w:tcPr>
          <w:p w14:paraId="70BCF22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presence of pest and diseases is predictable and control must be achieved by an integrated strategy. Consequently as part of a responsible approach, a long term strategy for control must be drawn up for each crop including: </w:t>
            </w:r>
          </w:p>
          <w:p w14:paraId="1BA2E657" w14:textId="77777777" w:rsidR="00A374A9" w:rsidRDefault="003C2851">
            <w:pPr>
              <w:numPr>
                <w:ilvl w:val="0"/>
                <w:numId w:val="14"/>
              </w:numPr>
              <w:pBdr>
                <w:top w:val="nil"/>
                <w:left w:val="nil"/>
                <w:bottom w:val="nil"/>
                <w:right w:val="nil"/>
                <w:between w:val="nil"/>
              </w:pBdr>
              <w:spacing w:line="360"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 xml:space="preserve">past history of infestation; </w:t>
            </w:r>
          </w:p>
          <w:p w14:paraId="536B4A2E" w14:textId="77777777" w:rsidR="00A374A9" w:rsidRDefault="003C2851">
            <w:pPr>
              <w:numPr>
                <w:ilvl w:val="0"/>
                <w:numId w:val="14"/>
              </w:numPr>
              <w:pBdr>
                <w:top w:val="nil"/>
                <w:left w:val="nil"/>
                <w:bottom w:val="nil"/>
                <w:right w:val="nil"/>
                <w:between w:val="nil"/>
              </w:pBdr>
              <w:spacing w:line="360"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 xml:space="preserve"> indication of main threats; </w:t>
            </w:r>
          </w:p>
          <w:p w14:paraId="5609B7DA" w14:textId="77777777" w:rsidR="00A374A9" w:rsidRDefault="003C2851">
            <w:pPr>
              <w:numPr>
                <w:ilvl w:val="0"/>
                <w:numId w:val="14"/>
              </w:numPr>
              <w:pBdr>
                <w:top w:val="nil"/>
                <w:left w:val="nil"/>
                <w:bottom w:val="nil"/>
                <w:right w:val="nil"/>
                <w:between w:val="nil"/>
              </w:pBdr>
              <w:spacing w:line="360"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 xml:space="preserve">understanding and implementation, where possible, on non-chemical options; including rotations, crop hygiene, resistant varieties, cultural  and biological control; </w:t>
            </w:r>
          </w:p>
          <w:p w14:paraId="4DDF0AAC" w14:textId="77777777" w:rsidR="00A374A9" w:rsidRDefault="003C2851">
            <w:pPr>
              <w:numPr>
                <w:ilvl w:val="0"/>
                <w:numId w:val="14"/>
              </w:numPr>
              <w:pBdr>
                <w:top w:val="nil"/>
                <w:left w:val="nil"/>
                <w:bottom w:val="nil"/>
                <w:right w:val="nil"/>
                <w:between w:val="nil"/>
              </w:pBdr>
              <w:spacing w:line="360"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Avoid production of fruits and vegetables under stresses as some diseases become severe in stressed plants.</w:t>
            </w:r>
          </w:p>
        </w:tc>
        <w:tc>
          <w:tcPr>
            <w:tcW w:w="630" w:type="dxa"/>
            <w:shd w:val="clear" w:color="auto" w:fill="auto"/>
          </w:tcPr>
          <w:p w14:paraId="00A95895" w14:textId="237BFA8C" w:rsidR="00A374A9" w:rsidRDefault="008A0D0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BB7F569" w14:textId="77777777" w:rsidR="00A374A9" w:rsidRDefault="00A374A9">
            <w:pPr>
              <w:jc w:val="center"/>
              <w:rPr>
                <w:rFonts w:ascii="Calibri" w:eastAsia="Calibri" w:hAnsi="Calibri" w:cs="Calibri"/>
                <w:b/>
                <w:sz w:val="20"/>
                <w:szCs w:val="20"/>
              </w:rPr>
            </w:pPr>
          </w:p>
        </w:tc>
        <w:tc>
          <w:tcPr>
            <w:tcW w:w="2409" w:type="dxa"/>
            <w:shd w:val="clear" w:color="auto" w:fill="auto"/>
          </w:tcPr>
          <w:p w14:paraId="3272464A" w14:textId="0E99905A" w:rsidR="00A374A9" w:rsidRDefault="008A0D05" w:rsidP="008A0D05">
            <w:pPr>
              <w:rPr>
                <w:rFonts w:ascii="Calibri" w:eastAsia="Calibri" w:hAnsi="Calibri" w:cs="Calibri"/>
                <w:b/>
                <w:sz w:val="20"/>
                <w:szCs w:val="20"/>
              </w:rPr>
            </w:pPr>
            <w:r>
              <w:rPr>
                <w:rFonts w:ascii="Calibri" w:eastAsia="Calibri" w:hAnsi="Calibri" w:cs="Calibri"/>
                <w:b/>
                <w:sz w:val="20"/>
                <w:szCs w:val="20"/>
              </w:rPr>
              <w:t xml:space="preserve">An integrated pest management strategy in place ref MORL/PRD/01 with  consideration of </w:t>
            </w:r>
            <w:r w:rsidRPr="008A0D05">
              <w:rPr>
                <w:rFonts w:ascii="Calibri" w:eastAsia="Calibri" w:hAnsi="Calibri" w:cs="Calibri"/>
                <w:b/>
                <w:sz w:val="20"/>
                <w:szCs w:val="20"/>
              </w:rPr>
              <w:t>past history of infestation;  indication of main threats;</w:t>
            </w:r>
            <w:r>
              <w:rPr>
                <w:rFonts w:ascii="Calibri" w:eastAsia="Calibri" w:hAnsi="Calibri" w:cs="Calibri"/>
                <w:b/>
                <w:sz w:val="20"/>
                <w:szCs w:val="20"/>
              </w:rPr>
              <w:t xml:space="preserve"> </w:t>
            </w:r>
            <w:r w:rsidRPr="008A0D05">
              <w:rPr>
                <w:rFonts w:ascii="Calibri" w:eastAsia="Calibri" w:hAnsi="Calibri" w:cs="Calibri"/>
                <w:b/>
                <w:sz w:val="20"/>
                <w:szCs w:val="20"/>
              </w:rPr>
              <w:t>understanding and implementation</w:t>
            </w:r>
            <w:r>
              <w:rPr>
                <w:rFonts w:ascii="Calibri" w:eastAsia="Calibri" w:hAnsi="Calibri" w:cs="Calibri"/>
                <w:b/>
                <w:sz w:val="20"/>
                <w:szCs w:val="20"/>
              </w:rPr>
              <w:t xml:space="preserve"> on n</w:t>
            </w:r>
            <w:r w:rsidRPr="008A0D05">
              <w:rPr>
                <w:rFonts w:ascii="Calibri" w:eastAsia="Calibri" w:hAnsi="Calibri" w:cs="Calibri"/>
                <w:b/>
                <w:sz w:val="20"/>
                <w:szCs w:val="20"/>
              </w:rPr>
              <w:t>on-chemical options</w:t>
            </w:r>
            <w:r>
              <w:rPr>
                <w:rFonts w:ascii="Calibri" w:eastAsia="Calibri" w:hAnsi="Calibri" w:cs="Calibri"/>
                <w:b/>
                <w:sz w:val="20"/>
                <w:szCs w:val="20"/>
              </w:rPr>
              <w:t>;</w:t>
            </w:r>
            <w:r w:rsidRPr="008A0D05">
              <w:rPr>
                <w:rFonts w:ascii="Calibri" w:eastAsia="Calibri" w:hAnsi="Calibri" w:cs="Calibri"/>
                <w:b/>
                <w:sz w:val="20"/>
                <w:szCs w:val="20"/>
              </w:rPr>
              <w:t xml:space="preserve"> rotations, crop hygiene, </w:t>
            </w:r>
            <w:r>
              <w:rPr>
                <w:rFonts w:ascii="Calibri" w:eastAsia="Calibri" w:hAnsi="Calibri" w:cs="Calibri"/>
                <w:b/>
                <w:sz w:val="20"/>
                <w:szCs w:val="20"/>
              </w:rPr>
              <w:t xml:space="preserve"> and has also factored appropriate </w:t>
            </w:r>
            <w:r w:rsidRPr="008A0D05">
              <w:rPr>
                <w:rFonts w:ascii="Calibri" w:eastAsia="Calibri" w:hAnsi="Calibri" w:cs="Calibri"/>
                <w:b/>
                <w:sz w:val="20"/>
                <w:szCs w:val="20"/>
              </w:rPr>
              <w:t>cultural  and biological control</w:t>
            </w:r>
            <w:r>
              <w:rPr>
                <w:rFonts w:ascii="Calibri" w:eastAsia="Calibri" w:hAnsi="Calibri" w:cs="Calibri"/>
                <w:b/>
                <w:sz w:val="20"/>
                <w:szCs w:val="20"/>
              </w:rPr>
              <w:t xml:space="preserve"> including use of pheromone traps, use of smoke to eliminate some pest and that the farm is free of weeds</w:t>
            </w:r>
          </w:p>
          <w:p w14:paraId="5B4EC092" w14:textId="3CDAD6E1" w:rsidR="008A0D05" w:rsidRDefault="008A0D05" w:rsidP="008A0D05">
            <w:pPr>
              <w:rPr>
                <w:rFonts w:ascii="Calibri" w:eastAsia="Calibri" w:hAnsi="Calibri" w:cs="Calibri"/>
                <w:b/>
                <w:sz w:val="20"/>
                <w:szCs w:val="20"/>
              </w:rPr>
            </w:pPr>
          </w:p>
        </w:tc>
      </w:tr>
      <w:tr w:rsidR="00A374A9" w14:paraId="44B37EED" w14:textId="77777777">
        <w:trPr>
          <w:trHeight w:val="340"/>
          <w:jc w:val="center"/>
        </w:trPr>
        <w:tc>
          <w:tcPr>
            <w:tcW w:w="1419" w:type="dxa"/>
            <w:shd w:val="clear" w:color="auto" w:fill="auto"/>
          </w:tcPr>
          <w:p w14:paraId="3267622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12.2.4A</w:t>
            </w:r>
          </w:p>
        </w:tc>
        <w:tc>
          <w:tcPr>
            <w:tcW w:w="9810" w:type="dxa"/>
            <w:shd w:val="clear" w:color="auto" w:fill="auto"/>
          </w:tcPr>
          <w:p w14:paraId="432CA25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An effective crop protection programme shall be implemented.</w:t>
            </w:r>
          </w:p>
        </w:tc>
        <w:tc>
          <w:tcPr>
            <w:tcW w:w="630" w:type="dxa"/>
            <w:shd w:val="clear" w:color="auto" w:fill="auto"/>
          </w:tcPr>
          <w:p w14:paraId="225DDF32" w14:textId="09099361"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483BFD" w14:textId="77777777" w:rsidR="00A374A9" w:rsidRDefault="00A374A9">
            <w:pPr>
              <w:jc w:val="center"/>
              <w:rPr>
                <w:rFonts w:ascii="Calibri" w:eastAsia="Calibri" w:hAnsi="Calibri" w:cs="Calibri"/>
                <w:b/>
                <w:sz w:val="20"/>
                <w:szCs w:val="20"/>
              </w:rPr>
            </w:pPr>
          </w:p>
        </w:tc>
        <w:tc>
          <w:tcPr>
            <w:tcW w:w="2409" w:type="dxa"/>
            <w:shd w:val="clear" w:color="auto" w:fill="auto"/>
          </w:tcPr>
          <w:p w14:paraId="1C31FC94" w14:textId="0C020CFC" w:rsidR="00A374A9" w:rsidRDefault="008A0D05" w:rsidP="008A0D05">
            <w:pPr>
              <w:rPr>
                <w:rFonts w:ascii="Calibri" w:eastAsia="Calibri" w:hAnsi="Calibri" w:cs="Calibri"/>
                <w:b/>
                <w:sz w:val="20"/>
                <w:szCs w:val="20"/>
              </w:rPr>
            </w:pPr>
            <w:r>
              <w:rPr>
                <w:rFonts w:ascii="Calibri" w:eastAsia="Calibri" w:hAnsi="Calibri" w:cs="Calibri"/>
                <w:b/>
                <w:sz w:val="20"/>
                <w:szCs w:val="20"/>
              </w:rPr>
              <w:t xml:space="preserve">Implementation of the integrated crop management practices reviewed well.e.g 19-07-2022 </w:t>
            </w:r>
            <w:r w:rsidR="00225E83">
              <w:rPr>
                <w:rFonts w:ascii="Calibri" w:eastAsia="Calibri" w:hAnsi="Calibri" w:cs="Calibri"/>
                <w:b/>
                <w:sz w:val="20"/>
                <w:szCs w:val="20"/>
              </w:rPr>
              <w:t xml:space="preserve">Changed Yellow traps and Blue traps in the farm following scouting that reviewed accumulation of </w:t>
            </w:r>
            <w:r w:rsidR="00225E83" w:rsidRPr="00225E83">
              <w:rPr>
                <w:rFonts w:ascii="Calibri" w:eastAsia="Calibri" w:hAnsi="Calibri" w:cs="Calibri"/>
                <w:b/>
                <w:sz w:val="20"/>
                <w:szCs w:val="20"/>
              </w:rPr>
              <w:t>Avocado pest</w:t>
            </w:r>
            <w:r w:rsidR="00225E83">
              <w:rPr>
                <w:rFonts w:ascii="Calibri" w:eastAsia="Calibri" w:hAnsi="Calibri" w:cs="Calibri"/>
                <w:b/>
                <w:sz w:val="20"/>
                <w:szCs w:val="20"/>
              </w:rPr>
              <w:t>(</w:t>
            </w:r>
            <w:r w:rsidR="00225E83" w:rsidRPr="00225E83">
              <w:rPr>
                <w:rFonts w:ascii="Calibri" w:eastAsia="Calibri" w:hAnsi="Calibri" w:cs="Calibri"/>
                <w:b/>
                <w:sz w:val="20"/>
                <w:szCs w:val="20"/>
              </w:rPr>
              <w:t xml:space="preserve"> Systane’s weevil</w:t>
            </w:r>
            <w:r w:rsidR="00225E83">
              <w:rPr>
                <w:rFonts w:ascii="Calibri" w:eastAsia="Calibri" w:hAnsi="Calibri" w:cs="Calibri"/>
                <w:b/>
                <w:sz w:val="20"/>
                <w:szCs w:val="20"/>
              </w:rPr>
              <w:t>) and Mediterranean fruit fly.</w:t>
            </w:r>
          </w:p>
        </w:tc>
      </w:tr>
      <w:tr w:rsidR="00A374A9" w14:paraId="4A7237C0" w14:textId="77777777">
        <w:trPr>
          <w:jc w:val="center"/>
        </w:trPr>
        <w:tc>
          <w:tcPr>
            <w:tcW w:w="1419" w:type="dxa"/>
            <w:shd w:val="clear" w:color="auto" w:fill="auto"/>
          </w:tcPr>
          <w:p w14:paraId="351916A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12.2.5A</w:t>
            </w:r>
          </w:p>
        </w:tc>
        <w:tc>
          <w:tcPr>
            <w:tcW w:w="9810" w:type="dxa"/>
            <w:shd w:val="clear" w:color="auto" w:fill="auto"/>
          </w:tcPr>
          <w:p w14:paraId="1E87B6C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implementation of the Integrated Pest Management on a preventative basis, where technically feasible and economically viable, shall be supervised by a technically competent person. </w:t>
            </w:r>
          </w:p>
        </w:tc>
        <w:tc>
          <w:tcPr>
            <w:tcW w:w="630" w:type="dxa"/>
            <w:shd w:val="clear" w:color="auto" w:fill="auto"/>
          </w:tcPr>
          <w:p w14:paraId="577ABDAA" w14:textId="750E4585"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CAFB67" w14:textId="77777777" w:rsidR="00A374A9" w:rsidRDefault="00A374A9">
            <w:pPr>
              <w:jc w:val="center"/>
              <w:rPr>
                <w:rFonts w:ascii="Calibri" w:eastAsia="Calibri" w:hAnsi="Calibri" w:cs="Calibri"/>
                <w:b/>
                <w:sz w:val="20"/>
                <w:szCs w:val="20"/>
              </w:rPr>
            </w:pPr>
          </w:p>
        </w:tc>
        <w:tc>
          <w:tcPr>
            <w:tcW w:w="2409" w:type="dxa"/>
            <w:shd w:val="clear" w:color="auto" w:fill="auto"/>
          </w:tcPr>
          <w:p w14:paraId="781B4D52" w14:textId="75D067DD" w:rsidR="00A374A9" w:rsidRDefault="00225E83" w:rsidP="00225E83">
            <w:pPr>
              <w:rPr>
                <w:rFonts w:ascii="Calibri" w:eastAsia="Calibri" w:hAnsi="Calibri" w:cs="Calibri"/>
                <w:b/>
                <w:sz w:val="20"/>
                <w:szCs w:val="20"/>
              </w:rPr>
            </w:pPr>
            <w:r>
              <w:rPr>
                <w:rFonts w:ascii="Calibri" w:eastAsia="Calibri" w:hAnsi="Calibri" w:cs="Calibri"/>
                <w:b/>
                <w:sz w:val="20"/>
                <w:szCs w:val="20"/>
              </w:rPr>
              <w:t xml:space="preserve">Supervision of all ICM practices done by the farm manager with all the approvals of changes such </w:t>
            </w:r>
            <w:r>
              <w:rPr>
                <w:rFonts w:ascii="Calibri" w:eastAsia="Calibri" w:hAnsi="Calibri" w:cs="Calibri"/>
                <w:b/>
                <w:sz w:val="20"/>
                <w:szCs w:val="20"/>
              </w:rPr>
              <w:lastRenderedPageBreak/>
              <w:t xml:space="preserve">as sticky traps, pheromone traps done by the Farm manager who was reviewed qualified on the basis of education, training and experience. He qualification in Agricultural science </w:t>
            </w:r>
          </w:p>
        </w:tc>
      </w:tr>
      <w:tr w:rsidR="00A374A9" w14:paraId="15E408AF" w14:textId="77777777">
        <w:trPr>
          <w:jc w:val="center"/>
        </w:trPr>
        <w:tc>
          <w:tcPr>
            <w:tcW w:w="1419" w:type="dxa"/>
            <w:shd w:val="clear" w:color="auto" w:fill="DDD9C4"/>
          </w:tcPr>
          <w:p w14:paraId="1AD1AF6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w:t>
            </w:r>
          </w:p>
        </w:tc>
        <w:tc>
          <w:tcPr>
            <w:tcW w:w="9810" w:type="dxa"/>
            <w:shd w:val="clear" w:color="auto" w:fill="DDD9C4"/>
          </w:tcPr>
          <w:p w14:paraId="79438092"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Pest Control Products Use</w:t>
            </w:r>
          </w:p>
        </w:tc>
        <w:tc>
          <w:tcPr>
            <w:tcW w:w="630" w:type="dxa"/>
            <w:shd w:val="clear" w:color="auto" w:fill="auto"/>
          </w:tcPr>
          <w:p w14:paraId="2DA8660A" w14:textId="77777777" w:rsidR="00A374A9" w:rsidRDefault="00A374A9">
            <w:pPr>
              <w:jc w:val="center"/>
              <w:rPr>
                <w:rFonts w:ascii="Calibri" w:eastAsia="Calibri" w:hAnsi="Calibri" w:cs="Calibri"/>
                <w:b/>
                <w:sz w:val="20"/>
                <w:szCs w:val="20"/>
              </w:rPr>
            </w:pPr>
          </w:p>
        </w:tc>
        <w:tc>
          <w:tcPr>
            <w:tcW w:w="630" w:type="dxa"/>
            <w:shd w:val="clear" w:color="auto" w:fill="auto"/>
          </w:tcPr>
          <w:p w14:paraId="305F50FF" w14:textId="77777777" w:rsidR="00A374A9" w:rsidRDefault="00A374A9">
            <w:pPr>
              <w:jc w:val="center"/>
              <w:rPr>
                <w:rFonts w:ascii="Calibri" w:eastAsia="Calibri" w:hAnsi="Calibri" w:cs="Calibri"/>
                <w:b/>
                <w:sz w:val="20"/>
                <w:szCs w:val="20"/>
              </w:rPr>
            </w:pPr>
          </w:p>
        </w:tc>
        <w:tc>
          <w:tcPr>
            <w:tcW w:w="2409" w:type="dxa"/>
            <w:shd w:val="clear" w:color="auto" w:fill="auto"/>
          </w:tcPr>
          <w:p w14:paraId="53B3056D" w14:textId="77777777" w:rsidR="00A374A9" w:rsidRDefault="00A374A9">
            <w:pPr>
              <w:jc w:val="center"/>
              <w:rPr>
                <w:rFonts w:ascii="Calibri" w:eastAsia="Calibri" w:hAnsi="Calibri" w:cs="Calibri"/>
                <w:b/>
                <w:sz w:val="20"/>
                <w:szCs w:val="20"/>
              </w:rPr>
            </w:pPr>
          </w:p>
        </w:tc>
      </w:tr>
      <w:tr w:rsidR="00A374A9" w14:paraId="6C8F840B" w14:textId="77777777">
        <w:trPr>
          <w:jc w:val="center"/>
        </w:trPr>
        <w:tc>
          <w:tcPr>
            <w:tcW w:w="1419" w:type="dxa"/>
            <w:shd w:val="clear" w:color="auto" w:fill="auto"/>
          </w:tcPr>
          <w:p w14:paraId="682DCC2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w:t>
            </w:r>
          </w:p>
        </w:tc>
        <w:tc>
          <w:tcPr>
            <w:tcW w:w="9810" w:type="dxa"/>
            <w:shd w:val="clear" w:color="auto" w:fill="auto"/>
          </w:tcPr>
          <w:p w14:paraId="3FFD14C9"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Soil fumigation</w:t>
            </w:r>
          </w:p>
        </w:tc>
        <w:tc>
          <w:tcPr>
            <w:tcW w:w="630" w:type="dxa"/>
            <w:shd w:val="clear" w:color="auto" w:fill="auto"/>
          </w:tcPr>
          <w:p w14:paraId="6B133417" w14:textId="77777777" w:rsidR="00A374A9" w:rsidRDefault="00A374A9">
            <w:pPr>
              <w:jc w:val="center"/>
              <w:rPr>
                <w:rFonts w:ascii="Calibri" w:eastAsia="Calibri" w:hAnsi="Calibri" w:cs="Calibri"/>
                <w:b/>
                <w:sz w:val="20"/>
                <w:szCs w:val="20"/>
              </w:rPr>
            </w:pPr>
          </w:p>
        </w:tc>
        <w:tc>
          <w:tcPr>
            <w:tcW w:w="630" w:type="dxa"/>
            <w:shd w:val="clear" w:color="auto" w:fill="auto"/>
          </w:tcPr>
          <w:p w14:paraId="5AC244B9" w14:textId="77777777" w:rsidR="00A374A9" w:rsidRDefault="00A374A9">
            <w:pPr>
              <w:jc w:val="center"/>
              <w:rPr>
                <w:rFonts w:ascii="Calibri" w:eastAsia="Calibri" w:hAnsi="Calibri" w:cs="Calibri"/>
                <w:b/>
                <w:sz w:val="20"/>
                <w:szCs w:val="20"/>
              </w:rPr>
            </w:pPr>
          </w:p>
        </w:tc>
        <w:tc>
          <w:tcPr>
            <w:tcW w:w="2409" w:type="dxa"/>
            <w:shd w:val="clear" w:color="auto" w:fill="auto"/>
          </w:tcPr>
          <w:p w14:paraId="69D35C79" w14:textId="77777777" w:rsidR="00A374A9" w:rsidRDefault="00A374A9">
            <w:pPr>
              <w:jc w:val="center"/>
              <w:rPr>
                <w:rFonts w:ascii="Calibri" w:eastAsia="Calibri" w:hAnsi="Calibri" w:cs="Calibri"/>
                <w:b/>
                <w:sz w:val="20"/>
                <w:szCs w:val="20"/>
              </w:rPr>
            </w:pPr>
          </w:p>
        </w:tc>
      </w:tr>
      <w:tr w:rsidR="00A374A9" w14:paraId="0F589CA4" w14:textId="77777777">
        <w:trPr>
          <w:jc w:val="center"/>
        </w:trPr>
        <w:tc>
          <w:tcPr>
            <w:tcW w:w="1419" w:type="dxa"/>
            <w:shd w:val="clear" w:color="auto" w:fill="auto"/>
          </w:tcPr>
          <w:p w14:paraId="58C97E0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12.3.1B</w:t>
            </w:r>
          </w:p>
        </w:tc>
        <w:tc>
          <w:tcPr>
            <w:tcW w:w="9810" w:type="dxa"/>
            <w:shd w:val="clear" w:color="auto" w:fill="auto"/>
          </w:tcPr>
          <w:p w14:paraId="44F498E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Alternatives to chemical soil fumigants shall be explored before resorting to their use.</w:t>
            </w:r>
          </w:p>
        </w:tc>
        <w:tc>
          <w:tcPr>
            <w:tcW w:w="630" w:type="dxa"/>
            <w:shd w:val="clear" w:color="auto" w:fill="auto"/>
          </w:tcPr>
          <w:p w14:paraId="769A9EE5" w14:textId="1A26CB82" w:rsidR="00A374A9" w:rsidRDefault="00225E8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4CEB440" w14:textId="77777777" w:rsidR="00A374A9" w:rsidRDefault="00A374A9">
            <w:pPr>
              <w:jc w:val="center"/>
              <w:rPr>
                <w:rFonts w:ascii="Calibri" w:eastAsia="Calibri" w:hAnsi="Calibri" w:cs="Calibri"/>
                <w:b/>
                <w:sz w:val="20"/>
                <w:szCs w:val="20"/>
              </w:rPr>
            </w:pPr>
          </w:p>
        </w:tc>
        <w:tc>
          <w:tcPr>
            <w:tcW w:w="2409" w:type="dxa"/>
            <w:shd w:val="clear" w:color="auto" w:fill="auto"/>
          </w:tcPr>
          <w:p w14:paraId="28E5B4DF" w14:textId="03F20340" w:rsidR="00A374A9" w:rsidRPr="00225E83" w:rsidRDefault="004D40DB" w:rsidP="004D40DB">
            <w:pPr>
              <w:rPr>
                <w:rFonts w:ascii="Calibri" w:eastAsia="Calibri" w:hAnsi="Calibri" w:cs="Calibri"/>
                <w:bCs/>
                <w:sz w:val="20"/>
                <w:szCs w:val="20"/>
              </w:rPr>
            </w:pPr>
            <w:r w:rsidRPr="00ED212E">
              <w:rPr>
                <w:bCs/>
              </w:rPr>
              <w:t xml:space="preserve">NA No soil fumigant used in the farm or soil conditioning </w:t>
            </w:r>
          </w:p>
        </w:tc>
      </w:tr>
      <w:tr w:rsidR="004D40DB" w14:paraId="47B84C5C" w14:textId="77777777">
        <w:trPr>
          <w:jc w:val="center"/>
        </w:trPr>
        <w:tc>
          <w:tcPr>
            <w:tcW w:w="1419" w:type="dxa"/>
            <w:shd w:val="clear" w:color="auto" w:fill="auto"/>
          </w:tcPr>
          <w:p w14:paraId="557DF9F2" w14:textId="77777777" w:rsidR="004D40DB" w:rsidRDefault="004D40DB" w:rsidP="004D40DB">
            <w:pPr>
              <w:jc w:val="right"/>
              <w:rPr>
                <w:rFonts w:ascii="Calibri" w:eastAsia="Calibri" w:hAnsi="Calibri" w:cs="Calibri"/>
                <w:b/>
                <w:sz w:val="20"/>
                <w:szCs w:val="20"/>
              </w:rPr>
            </w:pPr>
            <w:r>
              <w:rPr>
                <w:rFonts w:ascii="Calibri" w:eastAsia="Calibri" w:hAnsi="Calibri" w:cs="Calibri"/>
                <w:b/>
                <w:sz w:val="20"/>
                <w:szCs w:val="20"/>
              </w:rPr>
              <w:t>12.3.2B</w:t>
            </w:r>
          </w:p>
        </w:tc>
        <w:tc>
          <w:tcPr>
            <w:tcW w:w="9810" w:type="dxa"/>
            <w:shd w:val="clear" w:color="auto" w:fill="auto"/>
          </w:tcPr>
          <w:p w14:paraId="5CEAA5DC" w14:textId="77777777" w:rsidR="004D40DB" w:rsidRDefault="004D40DB" w:rsidP="004D40DB">
            <w:pPr>
              <w:spacing w:line="360" w:lineRule="auto"/>
              <w:jc w:val="both"/>
              <w:rPr>
                <w:rFonts w:ascii="Calibri" w:eastAsia="Calibri" w:hAnsi="Calibri" w:cs="Calibri"/>
                <w:sz w:val="20"/>
                <w:szCs w:val="20"/>
              </w:rPr>
            </w:pPr>
            <w:r>
              <w:rPr>
                <w:rFonts w:ascii="Calibri" w:eastAsia="Calibri" w:hAnsi="Calibri" w:cs="Calibri"/>
                <w:sz w:val="20"/>
                <w:szCs w:val="20"/>
              </w:rPr>
              <w:t>Use of fumigants shall   be minimized and when used there shall be documented records for use including location, date, active ingredients, doses, method of application and operators name and written justification for their use.</w:t>
            </w:r>
          </w:p>
        </w:tc>
        <w:tc>
          <w:tcPr>
            <w:tcW w:w="630" w:type="dxa"/>
            <w:shd w:val="clear" w:color="auto" w:fill="auto"/>
          </w:tcPr>
          <w:p w14:paraId="30E9C6CF" w14:textId="1254D205" w:rsidR="004D40DB" w:rsidRDefault="00225E83" w:rsidP="004D40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37CBD88" w14:textId="77777777" w:rsidR="004D40DB" w:rsidRDefault="004D40DB" w:rsidP="004D40DB">
            <w:pPr>
              <w:jc w:val="center"/>
              <w:rPr>
                <w:rFonts w:ascii="Calibri" w:eastAsia="Calibri" w:hAnsi="Calibri" w:cs="Calibri"/>
                <w:b/>
                <w:sz w:val="20"/>
                <w:szCs w:val="20"/>
              </w:rPr>
            </w:pPr>
          </w:p>
        </w:tc>
        <w:tc>
          <w:tcPr>
            <w:tcW w:w="2409" w:type="dxa"/>
            <w:shd w:val="clear" w:color="auto" w:fill="auto"/>
          </w:tcPr>
          <w:p w14:paraId="337FC514" w14:textId="68D5204C" w:rsidR="004D40DB" w:rsidRPr="00225E83" w:rsidRDefault="004D40DB" w:rsidP="004D40DB">
            <w:pPr>
              <w:jc w:val="center"/>
              <w:rPr>
                <w:rFonts w:ascii="Calibri" w:eastAsia="Calibri" w:hAnsi="Calibri" w:cs="Calibri"/>
                <w:bCs/>
                <w:sz w:val="20"/>
                <w:szCs w:val="20"/>
              </w:rPr>
            </w:pPr>
            <w:r w:rsidRPr="00225E83">
              <w:rPr>
                <w:bCs/>
              </w:rPr>
              <w:t xml:space="preserve">NA No soil fumigant used in the farm or soil conditioning </w:t>
            </w:r>
          </w:p>
        </w:tc>
      </w:tr>
      <w:tr w:rsidR="004D40DB" w14:paraId="362AC19B" w14:textId="77777777">
        <w:trPr>
          <w:jc w:val="center"/>
        </w:trPr>
        <w:tc>
          <w:tcPr>
            <w:tcW w:w="1419" w:type="dxa"/>
            <w:shd w:val="clear" w:color="auto" w:fill="auto"/>
          </w:tcPr>
          <w:p w14:paraId="045632D4" w14:textId="77777777" w:rsidR="004D40DB" w:rsidRDefault="004D40DB" w:rsidP="004D40DB">
            <w:pPr>
              <w:jc w:val="right"/>
              <w:rPr>
                <w:rFonts w:ascii="Calibri" w:eastAsia="Calibri" w:hAnsi="Calibri" w:cs="Calibri"/>
                <w:b/>
                <w:sz w:val="20"/>
                <w:szCs w:val="20"/>
              </w:rPr>
            </w:pPr>
            <w:r>
              <w:rPr>
                <w:rFonts w:ascii="Calibri" w:eastAsia="Calibri" w:hAnsi="Calibri" w:cs="Calibri"/>
                <w:b/>
                <w:sz w:val="20"/>
                <w:szCs w:val="20"/>
              </w:rPr>
              <w:t>12.3.3A</w:t>
            </w:r>
          </w:p>
        </w:tc>
        <w:tc>
          <w:tcPr>
            <w:tcW w:w="9810" w:type="dxa"/>
            <w:shd w:val="clear" w:color="auto" w:fill="auto"/>
          </w:tcPr>
          <w:p w14:paraId="79E8947A" w14:textId="77777777" w:rsidR="004D40DB" w:rsidRDefault="004D40DB" w:rsidP="004D40DB">
            <w:pPr>
              <w:spacing w:line="360" w:lineRule="auto"/>
              <w:jc w:val="both"/>
              <w:rPr>
                <w:rFonts w:ascii="Calibri" w:eastAsia="Calibri" w:hAnsi="Calibri" w:cs="Calibri"/>
                <w:sz w:val="20"/>
                <w:szCs w:val="20"/>
              </w:rPr>
            </w:pPr>
            <w:r>
              <w:rPr>
                <w:rFonts w:ascii="Calibri" w:eastAsia="Calibri" w:hAnsi="Calibri" w:cs="Calibri"/>
                <w:sz w:val="20"/>
                <w:szCs w:val="20"/>
              </w:rPr>
              <w:t xml:space="preserve">Only pest control products registered by a competent authority shall be used in any production process. They shall be used in accordance with the prescription for purpose fit for use. Operators shall keep up to date with the most current list of acceptable pest control products locally and internationally as applicable. </w:t>
            </w:r>
          </w:p>
        </w:tc>
        <w:tc>
          <w:tcPr>
            <w:tcW w:w="630" w:type="dxa"/>
            <w:shd w:val="clear" w:color="auto" w:fill="auto"/>
          </w:tcPr>
          <w:p w14:paraId="6A9505A0" w14:textId="5A1328C9" w:rsidR="004D40DB" w:rsidRDefault="00225E83" w:rsidP="004D40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05CE52" w14:textId="77777777" w:rsidR="004D40DB" w:rsidRDefault="004D40DB" w:rsidP="004D40DB">
            <w:pPr>
              <w:jc w:val="center"/>
              <w:rPr>
                <w:rFonts w:ascii="Calibri" w:eastAsia="Calibri" w:hAnsi="Calibri" w:cs="Calibri"/>
                <w:b/>
                <w:sz w:val="20"/>
                <w:szCs w:val="20"/>
              </w:rPr>
            </w:pPr>
          </w:p>
        </w:tc>
        <w:tc>
          <w:tcPr>
            <w:tcW w:w="2409" w:type="dxa"/>
            <w:shd w:val="clear" w:color="auto" w:fill="auto"/>
          </w:tcPr>
          <w:p w14:paraId="63C92203" w14:textId="5344FBA5" w:rsidR="004D40DB" w:rsidRPr="00225E83" w:rsidRDefault="004D40DB" w:rsidP="004D40DB">
            <w:pPr>
              <w:jc w:val="center"/>
              <w:rPr>
                <w:rFonts w:ascii="Calibri" w:eastAsia="Calibri" w:hAnsi="Calibri" w:cs="Calibri"/>
                <w:bCs/>
                <w:sz w:val="20"/>
                <w:szCs w:val="20"/>
              </w:rPr>
            </w:pPr>
            <w:r w:rsidRPr="00225E83">
              <w:rPr>
                <w:bCs/>
              </w:rPr>
              <w:t xml:space="preserve">NA No soil fumigant used in the farm or soil conditioning </w:t>
            </w:r>
          </w:p>
        </w:tc>
      </w:tr>
      <w:tr w:rsidR="00A374A9" w14:paraId="281FEC7A" w14:textId="77777777">
        <w:trPr>
          <w:jc w:val="center"/>
        </w:trPr>
        <w:tc>
          <w:tcPr>
            <w:tcW w:w="1419" w:type="dxa"/>
            <w:shd w:val="clear" w:color="auto" w:fill="DDD9C4"/>
          </w:tcPr>
          <w:p w14:paraId="21521C1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12.3.2</w:t>
            </w:r>
          </w:p>
        </w:tc>
        <w:tc>
          <w:tcPr>
            <w:tcW w:w="9810" w:type="dxa"/>
            <w:shd w:val="clear" w:color="auto" w:fill="DDD9C4"/>
          </w:tcPr>
          <w:p w14:paraId="660C94D1"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Resistance management </w:t>
            </w:r>
          </w:p>
        </w:tc>
        <w:tc>
          <w:tcPr>
            <w:tcW w:w="630" w:type="dxa"/>
            <w:shd w:val="clear" w:color="auto" w:fill="auto"/>
          </w:tcPr>
          <w:p w14:paraId="0BB5F670" w14:textId="77777777" w:rsidR="00A374A9" w:rsidRDefault="00A374A9">
            <w:pPr>
              <w:jc w:val="center"/>
              <w:rPr>
                <w:rFonts w:ascii="Calibri" w:eastAsia="Calibri" w:hAnsi="Calibri" w:cs="Calibri"/>
                <w:b/>
                <w:sz w:val="20"/>
                <w:szCs w:val="20"/>
              </w:rPr>
            </w:pPr>
          </w:p>
        </w:tc>
        <w:tc>
          <w:tcPr>
            <w:tcW w:w="630" w:type="dxa"/>
            <w:shd w:val="clear" w:color="auto" w:fill="auto"/>
          </w:tcPr>
          <w:p w14:paraId="5EBBD85D" w14:textId="77777777" w:rsidR="00A374A9" w:rsidRDefault="00A374A9">
            <w:pPr>
              <w:jc w:val="center"/>
              <w:rPr>
                <w:rFonts w:ascii="Calibri" w:eastAsia="Calibri" w:hAnsi="Calibri" w:cs="Calibri"/>
                <w:b/>
                <w:sz w:val="20"/>
                <w:szCs w:val="20"/>
              </w:rPr>
            </w:pPr>
          </w:p>
        </w:tc>
        <w:tc>
          <w:tcPr>
            <w:tcW w:w="2409" w:type="dxa"/>
            <w:shd w:val="clear" w:color="auto" w:fill="auto"/>
          </w:tcPr>
          <w:p w14:paraId="67685208" w14:textId="77777777" w:rsidR="00A374A9" w:rsidRPr="00225E83" w:rsidRDefault="00A374A9">
            <w:pPr>
              <w:jc w:val="center"/>
              <w:rPr>
                <w:rFonts w:ascii="Calibri" w:eastAsia="Calibri" w:hAnsi="Calibri" w:cs="Calibri"/>
                <w:bCs/>
                <w:sz w:val="20"/>
                <w:szCs w:val="20"/>
              </w:rPr>
            </w:pPr>
          </w:p>
        </w:tc>
      </w:tr>
      <w:tr w:rsidR="00A374A9" w14:paraId="2B732DE5" w14:textId="77777777">
        <w:trPr>
          <w:jc w:val="center"/>
        </w:trPr>
        <w:tc>
          <w:tcPr>
            <w:tcW w:w="1419" w:type="dxa"/>
            <w:shd w:val="clear" w:color="auto" w:fill="auto"/>
          </w:tcPr>
          <w:p w14:paraId="6BBFC98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12.3.2.1A</w:t>
            </w:r>
          </w:p>
        </w:tc>
        <w:tc>
          <w:tcPr>
            <w:tcW w:w="9810" w:type="dxa"/>
            <w:shd w:val="clear" w:color="auto" w:fill="auto"/>
          </w:tcPr>
          <w:p w14:paraId="37A4202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Products must be chosen to avoid over reliance or continued use of any single chemical grouping, thus reducing the emergence of pesticide resistance.</w:t>
            </w:r>
          </w:p>
        </w:tc>
        <w:tc>
          <w:tcPr>
            <w:tcW w:w="630" w:type="dxa"/>
            <w:shd w:val="clear" w:color="auto" w:fill="auto"/>
          </w:tcPr>
          <w:p w14:paraId="2E718036" w14:textId="723889A4" w:rsidR="00A374A9" w:rsidRDefault="00225E8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3505283" w14:textId="77777777" w:rsidR="00A374A9" w:rsidRDefault="00A374A9">
            <w:pPr>
              <w:jc w:val="center"/>
              <w:rPr>
                <w:rFonts w:ascii="Calibri" w:eastAsia="Calibri" w:hAnsi="Calibri" w:cs="Calibri"/>
                <w:b/>
                <w:sz w:val="20"/>
                <w:szCs w:val="20"/>
              </w:rPr>
            </w:pPr>
          </w:p>
        </w:tc>
        <w:tc>
          <w:tcPr>
            <w:tcW w:w="2409" w:type="dxa"/>
            <w:shd w:val="clear" w:color="auto" w:fill="auto"/>
          </w:tcPr>
          <w:p w14:paraId="4B7A3C96" w14:textId="067622F2" w:rsidR="00A374A9" w:rsidRPr="00225E83" w:rsidRDefault="00225E83" w:rsidP="00225E83">
            <w:pPr>
              <w:rPr>
                <w:rFonts w:ascii="Calibri" w:eastAsia="Calibri" w:hAnsi="Calibri" w:cs="Calibri"/>
                <w:bCs/>
                <w:sz w:val="20"/>
                <w:szCs w:val="20"/>
              </w:rPr>
            </w:pPr>
            <w:r w:rsidRPr="00ED212E">
              <w:rPr>
                <w:bCs/>
              </w:rPr>
              <w:t>Resistance management of crops was reviewed done using alterative chemicals all addressing the same issue. There was no spraying that was reviewed done continuously of the same chemicals however alternatives were used to ensure that pest do  not develop resistance</w:t>
            </w:r>
          </w:p>
        </w:tc>
      </w:tr>
      <w:tr w:rsidR="00A374A9" w14:paraId="08C3BCEA" w14:textId="77777777">
        <w:trPr>
          <w:jc w:val="center"/>
        </w:trPr>
        <w:tc>
          <w:tcPr>
            <w:tcW w:w="1419" w:type="dxa"/>
            <w:shd w:val="clear" w:color="auto" w:fill="DDD9C4"/>
          </w:tcPr>
          <w:p w14:paraId="7CB4772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12.3.3B</w:t>
            </w:r>
          </w:p>
        </w:tc>
        <w:tc>
          <w:tcPr>
            <w:tcW w:w="9810" w:type="dxa"/>
            <w:shd w:val="clear" w:color="auto" w:fill="DDD9C4"/>
          </w:tcPr>
          <w:p w14:paraId="324B8ED3"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Application conditions </w:t>
            </w:r>
          </w:p>
        </w:tc>
        <w:tc>
          <w:tcPr>
            <w:tcW w:w="630" w:type="dxa"/>
            <w:shd w:val="clear" w:color="auto" w:fill="auto"/>
          </w:tcPr>
          <w:p w14:paraId="17B2FA1D" w14:textId="77777777" w:rsidR="00A374A9" w:rsidRDefault="00A374A9">
            <w:pPr>
              <w:jc w:val="center"/>
              <w:rPr>
                <w:rFonts w:ascii="Calibri" w:eastAsia="Calibri" w:hAnsi="Calibri" w:cs="Calibri"/>
                <w:b/>
                <w:sz w:val="20"/>
                <w:szCs w:val="20"/>
              </w:rPr>
            </w:pPr>
          </w:p>
        </w:tc>
        <w:tc>
          <w:tcPr>
            <w:tcW w:w="630" w:type="dxa"/>
            <w:shd w:val="clear" w:color="auto" w:fill="auto"/>
          </w:tcPr>
          <w:p w14:paraId="4831EC9F" w14:textId="77777777" w:rsidR="00A374A9" w:rsidRDefault="00A374A9">
            <w:pPr>
              <w:jc w:val="center"/>
              <w:rPr>
                <w:rFonts w:ascii="Calibri" w:eastAsia="Calibri" w:hAnsi="Calibri" w:cs="Calibri"/>
                <w:b/>
                <w:sz w:val="20"/>
                <w:szCs w:val="20"/>
              </w:rPr>
            </w:pPr>
          </w:p>
        </w:tc>
        <w:tc>
          <w:tcPr>
            <w:tcW w:w="2409" w:type="dxa"/>
            <w:shd w:val="clear" w:color="auto" w:fill="auto"/>
          </w:tcPr>
          <w:p w14:paraId="3E4F718B" w14:textId="77777777" w:rsidR="00A374A9" w:rsidRDefault="00A374A9">
            <w:pPr>
              <w:jc w:val="center"/>
              <w:rPr>
                <w:rFonts w:ascii="Calibri" w:eastAsia="Calibri" w:hAnsi="Calibri" w:cs="Calibri"/>
                <w:b/>
                <w:sz w:val="20"/>
                <w:szCs w:val="20"/>
              </w:rPr>
            </w:pPr>
          </w:p>
        </w:tc>
      </w:tr>
      <w:tr w:rsidR="00A374A9" w14:paraId="0387F6E4" w14:textId="77777777">
        <w:trPr>
          <w:jc w:val="center"/>
        </w:trPr>
        <w:tc>
          <w:tcPr>
            <w:tcW w:w="1419" w:type="dxa"/>
            <w:shd w:val="clear" w:color="auto" w:fill="auto"/>
          </w:tcPr>
          <w:p w14:paraId="5833013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12.3.3B</w:t>
            </w:r>
          </w:p>
        </w:tc>
        <w:tc>
          <w:tcPr>
            <w:tcW w:w="9810" w:type="dxa"/>
            <w:shd w:val="clear" w:color="auto" w:fill="auto"/>
          </w:tcPr>
          <w:p w14:paraId="37C1D11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Pesticides shall not be applied in adverse weather conditions such as wind, rain or during overhead irrigation. Spraying during high mid-day temperatures should be avoided.</w:t>
            </w:r>
          </w:p>
        </w:tc>
        <w:tc>
          <w:tcPr>
            <w:tcW w:w="630" w:type="dxa"/>
            <w:shd w:val="clear" w:color="auto" w:fill="auto"/>
          </w:tcPr>
          <w:p w14:paraId="217FA88A" w14:textId="44E8C322"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97184A9" w14:textId="77777777" w:rsidR="00A374A9" w:rsidRDefault="00A374A9">
            <w:pPr>
              <w:jc w:val="center"/>
              <w:rPr>
                <w:rFonts w:ascii="Calibri" w:eastAsia="Calibri" w:hAnsi="Calibri" w:cs="Calibri"/>
                <w:b/>
                <w:sz w:val="20"/>
                <w:szCs w:val="20"/>
              </w:rPr>
            </w:pPr>
          </w:p>
        </w:tc>
        <w:tc>
          <w:tcPr>
            <w:tcW w:w="2409" w:type="dxa"/>
            <w:shd w:val="clear" w:color="auto" w:fill="auto"/>
          </w:tcPr>
          <w:p w14:paraId="52FB08A8" w14:textId="58E57CAE" w:rsidR="00A374A9" w:rsidRDefault="00225E83" w:rsidP="00225E83">
            <w:pPr>
              <w:rPr>
                <w:rFonts w:ascii="Calibri" w:eastAsia="Calibri" w:hAnsi="Calibri" w:cs="Calibri"/>
                <w:b/>
                <w:sz w:val="20"/>
                <w:szCs w:val="20"/>
              </w:rPr>
            </w:pPr>
            <w:r>
              <w:rPr>
                <w:rFonts w:ascii="Calibri" w:eastAsia="Calibri" w:hAnsi="Calibri" w:cs="Calibri"/>
                <w:b/>
                <w:sz w:val="20"/>
                <w:szCs w:val="20"/>
              </w:rPr>
              <w:t xml:space="preserve">In the spray application record where approvals are sought for every chemical </w:t>
            </w:r>
            <w:r w:rsidR="00ED212E">
              <w:rPr>
                <w:rFonts w:ascii="Calibri" w:eastAsia="Calibri" w:hAnsi="Calibri" w:cs="Calibri"/>
                <w:b/>
                <w:sz w:val="20"/>
                <w:szCs w:val="20"/>
              </w:rPr>
              <w:t>application, the</w:t>
            </w:r>
            <w:r>
              <w:rPr>
                <w:rFonts w:ascii="Calibri" w:eastAsia="Calibri" w:hAnsi="Calibri" w:cs="Calibri"/>
                <w:b/>
                <w:sz w:val="20"/>
                <w:szCs w:val="20"/>
              </w:rPr>
              <w:t xml:space="preserve"> weather condition was reviewed well noted and spraying was done very early in the morning starting at 3 am to 5 am when the weather was calm and application do not have any diverse effect to the environment and the ecosystem through spray drifts. Reviewed application records for spray between 13-05-2022 and 19-08-2022(Applications done).All products are given a window period of 8 weeks when no application of chemical is done to act as the period in which PHI is achieved appropriately, This clears off all the chemical applications done</w:t>
            </w:r>
          </w:p>
        </w:tc>
      </w:tr>
      <w:tr w:rsidR="00A374A9" w14:paraId="35B5DC8D" w14:textId="77777777">
        <w:trPr>
          <w:jc w:val="center"/>
        </w:trPr>
        <w:tc>
          <w:tcPr>
            <w:tcW w:w="1419" w:type="dxa"/>
            <w:shd w:val="clear" w:color="auto" w:fill="DDD9C4"/>
          </w:tcPr>
          <w:p w14:paraId="121744D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12.3.4A</w:t>
            </w:r>
          </w:p>
        </w:tc>
        <w:tc>
          <w:tcPr>
            <w:tcW w:w="9810" w:type="dxa"/>
            <w:shd w:val="clear" w:color="auto" w:fill="DDD9C4"/>
          </w:tcPr>
          <w:p w14:paraId="21B8FF4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Procurement of pesticides </w:t>
            </w:r>
          </w:p>
        </w:tc>
        <w:tc>
          <w:tcPr>
            <w:tcW w:w="630" w:type="dxa"/>
            <w:shd w:val="clear" w:color="auto" w:fill="auto"/>
          </w:tcPr>
          <w:p w14:paraId="5125A3A7" w14:textId="77777777" w:rsidR="00A374A9" w:rsidRDefault="00A374A9">
            <w:pPr>
              <w:jc w:val="center"/>
              <w:rPr>
                <w:rFonts w:ascii="Calibri" w:eastAsia="Calibri" w:hAnsi="Calibri" w:cs="Calibri"/>
                <w:b/>
                <w:sz w:val="20"/>
                <w:szCs w:val="20"/>
              </w:rPr>
            </w:pPr>
          </w:p>
        </w:tc>
        <w:tc>
          <w:tcPr>
            <w:tcW w:w="630" w:type="dxa"/>
            <w:shd w:val="clear" w:color="auto" w:fill="auto"/>
          </w:tcPr>
          <w:p w14:paraId="2C04103E" w14:textId="77777777" w:rsidR="00A374A9" w:rsidRDefault="00A374A9">
            <w:pPr>
              <w:jc w:val="center"/>
              <w:rPr>
                <w:rFonts w:ascii="Calibri" w:eastAsia="Calibri" w:hAnsi="Calibri" w:cs="Calibri"/>
                <w:b/>
                <w:sz w:val="20"/>
                <w:szCs w:val="20"/>
              </w:rPr>
            </w:pPr>
          </w:p>
        </w:tc>
        <w:tc>
          <w:tcPr>
            <w:tcW w:w="2409" w:type="dxa"/>
            <w:shd w:val="clear" w:color="auto" w:fill="auto"/>
          </w:tcPr>
          <w:p w14:paraId="32EFD472" w14:textId="77777777" w:rsidR="00A374A9" w:rsidRDefault="00A374A9">
            <w:pPr>
              <w:jc w:val="center"/>
              <w:rPr>
                <w:rFonts w:ascii="Calibri" w:eastAsia="Calibri" w:hAnsi="Calibri" w:cs="Calibri"/>
                <w:b/>
                <w:sz w:val="20"/>
                <w:szCs w:val="20"/>
              </w:rPr>
            </w:pPr>
          </w:p>
        </w:tc>
      </w:tr>
      <w:tr w:rsidR="00A374A9" w14:paraId="4BFA0285" w14:textId="77777777">
        <w:trPr>
          <w:jc w:val="center"/>
        </w:trPr>
        <w:tc>
          <w:tcPr>
            <w:tcW w:w="1419" w:type="dxa"/>
            <w:shd w:val="clear" w:color="auto" w:fill="auto"/>
          </w:tcPr>
          <w:p w14:paraId="1CDADD7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12.3.4.1A</w:t>
            </w:r>
          </w:p>
        </w:tc>
        <w:tc>
          <w:tcPr>
            <w:tcW w:w="9810" w:type="dxa"/>
            <w:shd w:val="clear" w:color="auto" w:fill="auto"/>
          </w:tcPr>
          <w:p w14:paraId="136F33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Purchasing shall only be done for pesticides that are: </w:t>
            </w:r>
          </w:p>
          <w:p w14:paraId="2C05D66F"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Registered as per the Pest Control Act(Cap 346).. Current list of approved pesticides registered by the PCPB can be obtained on request, also available from the PCPB website.</w:t>
            </w:r>
          </w:p>
          <w:p w14:paraId="770024F5"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from licensed distributors; </w:t>
            </w:r>
          </w:p>
          <w:p w14:paraId="5B96B387"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Labeled by the manufacture as per  the Pest Control Products Act, Cap 346  </w:t>
            </w:r>
          </w:p>
          <w:p w14:paraId="3F722ADE"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Accompanied with material data sheet. </w:t>
            </w:r>
          </w:p>
          <w:p w14:paraId="19E364E9"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lastRenderedPageBreak/>
              <w:t>Purchase receipts of all pest control products shall be maintained for at least 12 months.</w:t>
            </w:r>
          </w:p>
        </w:tc>
        <w:tc>
          <w:tcPr>
            <w:tcW w:w="630" w:type="dxa"/>
            <w:shd w:val="clear" w:color="auto" w:fill="auto"/>
          </w:tcPr>
          <w:p w14:paraId="43A30574" w14:textId="22CFE5A8" w:rsidR="00A374A9" w:rsidRDefault="00621DEF">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6014FF91" w14:textId="77777777" w:rsidR="00A374A9" w:rsidRDefault="00A374A9">
            <w:pPr>
              <w:jc w:val="center"/>
              <w:rPr>
                <w:rFonts w:ascii="Calibri" w:eastAsia="Calibri" w:hAnsi="Calibri" w:cs="Calibri"/>
                <w:b/>
                <w:sz w:val="20"/>
                <w:szCs w:val="20"/>
              </w:rPr>
            </w:pPr>
          </w:p>
        </w:tc>
        <w:tc>
          <w:tcPr>
            <w:tcW w:w="2409" w:type="dxa"/>
            <w:shd w:val="clear" w:color="auto" w:fill="auto"/>
          </w:tcPr>
          <w:p w14:paraId="3E901598" w14:textId="2B02F087" w:rsidR="00A374A9" w:rsidRDefault="000520BD" w:rsidP="000520BD">
            <w:pPr>
              <w:rPr>
                <w:rFonts w:ascii="Calibri" w:eastAsia="Calibri" w:hAnsi="Calibri" w:cs="Calibri"/>
                <w:b/>
                <w:sz w:val="20"/>
                <w:szCs w:val="20"/>
              </w:rPr>
            </w:pPr>
            <w:r>
              <w:rPr>
                <w:rFonts w:ascii="Calibri" w:eastAsia="Calibri" w:hAnsi="Calibri" w:cs="Calibri"/>
                <w:b/>
                <w:sz w:val="20"/>
                <w:szCs w:val="20"/>
              </w:rPr>
              <w:t xml:space="preserve">All crops protection products used followed the latest version of PCPB list(Rev 08)  and with te target pest and disease being as the one on the label with sampled chemicals applied in the PCPB List e.g Master Cop applied 06-09-2022 on </w:t>
            </w:r>
            <w:r>
              <w:rPr>
                <w:rFonts w:ascii="Calibri" w:eastAsia="Calibri" w:hAnsi="Calibri" w:cs="Calibri"/>
                <w:b/>
                <w:sz w:val="20"/>
                <w:szCs w:val="20"/>
              </w:rPr>
              <w:lastRenderedPageBreak/>
              <w:t>Botrytis .</w:t>
            </w:r>
            <w:r w:rsidR="005D6456">
              <w:t xml:space="preserve"> </w:t>
            </w:r>
            <w:r w:rsidR="005D6456" w:rsidRPr="005D6456">
              <w:rPr>
                <w:rFonts w:ascii="Calibri" w:eastAsia="Calibri" w:hAnsi="Calibri" w:cs="Calibri"/>
                <w:b/>
                <w:sz w:val="20"/>
                <w:szCs w:val="20"/>
              </w:rPr>
              <w:t>MASTERCOP 60 SC</w:t>
            </w:r>
            <w:r w:rsidR="005D6456">
              <w:rPr>
                <w:rFonts w:ascii="Calibri" w:eastAsia="Calibri" w:hAnsi="Calibri" w:cs="Calibri"/>
                <w:b/>
                <w:sz w:val="20"/>
                <w:szCs w:val="20"/>
              </w:rPr>
              <w:t>(</w:t>
            </w:r>
            <w:r w:rsidR="005D6456" w:rsidRPr="005D6456">
              <w:rPr>
                <w:rFonts w:ascii="Calibri" w:eastAsia="Calibri" w:hAnsi="Calibri" w:cs="Calibri"/>
                <w:b/>
                <w:sz w:val="20"/>
                <w:szCs w:val="20"/>
              </w:rPr>
              <w:t>PCPB(CR)1424</w:t>
            </w:r>
            <w:r w:rsidR="005D6456">
              <w:rPr>
                <w:rFonts w:ascii="Calibri" w:eastAsia="Calibri" w:hAnsi="Calibri" w:cs="Calibri"/>
                <w:b/>
                <w:sz w:val="20"/>
                <w:szCs w:val="20"/>
              </w:rPr>
              <w:t>)</w:t>
            </w:r>
            <w:r w:rsidR="005D6456" w:rsidRPr="005D6456">
              <w:rPr>
                <w:rFonts w:ascii="Calibri" w:eastAsia="Calibri" w:hAnsi="Calibri" w:cs="Calibri"/>
                <w:b/>
                <w:sz w:val="20"/>
                <w:szCs w:val="20"/>
              </w:rPr>
              <w:t>Copper Sulphate Pentahydrate 236 g/L equivalent to 60 g/L copper</w:t>
            </w:r>
          </w:p>
          <w:p w14:paraId="689101C0" w14:textId="77777777" w:rsidR="000520BD" w:rsidRDefault="000520BD" w:rsidP="000520BD">
            <w:pPr>
              <w:rPr>
                <w:rFonts w:ascii="Calibri" w:eastAsia="Calibri" w:hAnsi="Calibri" w:cs="Calibri"/>
                <w:b/>
                <w:sz w:val="20"/>
                <w:szCs w:val="20"/>
              </w:rPr>
            </w:pPr>
          </w:p>
          <w:p w14:paraId="4EB19F1D" w14:textId="77777777" w:rsidR="000520BD" w:rsidRDefault="000520BD" w:rsidP="000520BD">
            <w:pPr>
              <w:rPr>
                <w:rFonts w:ascii="Calibri" w:eastAsia="Calibri" w:hAnsi="Calibri" w:cs="Calibri"/>
                <w:b/>
                <w:sz w:val="20"/>
                <w:szCs w:val="20"/>
              </w:rPr>
            </w:pPr>
            <w:r w:rsidRPr="000520BD">
              <w:rPr>
                <w:rFonts w:ascii="Calibri" w:eastAsia="Calibri" w:hAnsi="Calibri" w:cs="Calibri"/>
                <w:b/>
                <w:sz w:val="20"/>
                <w:szCs w:val="20"/>
              </w:rPr>
              <w:t>TECTO 500 SC</w:t>
            </w:r>
            <w:r>
              <w:rPr>
                <w:rFonts w:ascii="Calibri" w:eastAsia="Calibri" w:hAnsi="Calibri" w:cs="Calibri"/>
                <w:b/>
                <w:sz w:val="20"/>
                <w:szCs w:val="20"/>
              </w:rPr>
              <w:t>(</w:t>
            </w:r>
            <w:r w:rsidRPr="000520BD">
              <w:rPr>
                <w:rFonts w:ascii="Calibri" w:eastAsia="Calibri" w:hAnsi="Calibri" w:cs="Calibri"/>
                <w:b/>
                <w:sz w:val="20"/>
                <w:szCs w:val="20"/>
              </w:rPr>
              <w:t>PCPB(CR)0914</w:t>
            </w:r>
            <w:r>
              <w:rPr>
                <w:rFonts w:ascii="Calibri" w:eastAsia="Calibri" w:hAnsi="Calibri" w:cs="Calibri"/>
                <w:b/>
                <w:sz w:val="20"/>
                <w:szCs w:val="20"/>
              </w:rPr>
              <w:t xml:space="preserve">) with A.I </w:t>
            </w:r>
            <w:r w:rsidRPr="000520BD">
              <w:rPr>
                <w:rFonts w:ascii="Calibri" w:eastAsia="Calibri" w:hAnsi="Calibri" w:cs="Calibri"/>
                <w:b/>
                <w:sz w:val="20"/>
                <w:szCs w:val="20"/>
              </w:rPr>
              <w:t>Thiabendazole 500g/L</w:t>
            </w:r>
          </w:p>
          <w:p w14:paraId="5A8D7E9E" w14:textId="77777777" w:rsidR="000520BD" w:rsidRDefault="000520BD" w:rsidP="000520BD">
            <w:pPr>
              <w:rPr>
                <w:rFonts w:ascii="Calibri" w:eastAsia="Calibri" w:hAnsi="Calibri" w:cs="Calibri"/>
                <w:b/>
                <w:sz w:val="20"/>
                <w:szCs w:val="20"/>
              </w:rPr>
            </w:pPr>
            <w:r w:rsidRPr="000520BD">
              <w:rPr>
                <w:rFonts w:ascii="Calibri" w:eastAsia="Calibri" w:hAnsi="Calibri" w:cs="Calibri"/>
                <w:b/>
                <w:sz w:val="20"/>
                <w:szCs w:val="20"/>
              </w:rPr>
              <w:t>BIOSURE 120 SL</w:t>
            </w:r>
            <w:r>
              <w:rPr>
                <w:rFonts w:ascii="Calibri" w:eastAsia="Calibri" w:hAnsi="Calibri" w:cs="Calibri"/>
                <w:b/>
                <w:sz w:val="20"/>
                <w:szCs w:val="20"/>
              </w:rPr>
              <w:t>(</w:t>
            </w:r>
            <w:r w:rsidRPr="000520BD">
              <w:rPr>
                <w:rFonts w:ascii="Calibri" w:eastAsia="Calibri" w:hAnsi="Calibri" w:cs="Calibri"/>
                <w:b/>
                <w:sz w:val="20"/>
                <w:szCs w:val="20"/>
              </w:rPr>
              <w:t>PCPB(CR)1423</w:t>
            </w:r>
            <w:r>
              <w:rPr>
                <w:rFonts w:ascii="Calibri" w:eastAsia="Calibri" w:hAnsi="Calibri" w:cs="Calibri"/>
                <w:b/>
                <w:sz w:val="20"/>
                <w:szCs w:val="20"/>
              </w:rPr>
              <w:t>)</w:t>
            </w:r>
            <w:r w:rsidRPr="000520BD">
              <w:rPr>
                <w:rFonts w:ascii="Calibri" w:eastAsia="Calibri" w:hAnsi="Calibri" w:cs="Calibri"/>
                <w:b/>
                <w:sz w:val="20"/>
                <w:szCs w:val="20"/>
              </w:rPr>
              <w:t>Benzoic acid 120 g/L</w:t>
            </w:r>
          </w:p>
          <w:p w14:paraId="73BC97C1" w14:textId="77777777" w:rsidR="005D6456" w:rsidRDefault="005D6456" w:rsidP="000520BD">
            <w:pPr>
              <w:rPr>
                <w:rFonts w:ascii="Calibri" w:eastAsia="Calibri" w:hAnsi="Calibri" w:cs="Calibri"/>
                <w:b/>
                <w:sz w:val="20"/>
                <w:szCs w:val="20"/>
              </w:rPr>
            </w:pPr>
          </w:p>
          <w:p w14:paraId="7B29FD22" w14:textId="5F20620F" w:rsidR="005D6456" w:rsidRDefault="005D6456" w:rsidP="000520BD">
            <w:pPr>
              <w:rPr>
                <w:rFonts w:ascii="Calibri" w:eastAsia="Calibri" w:hAnsi="Calibri" w:cs="Calibri"/>
                <w:b/>
                <w:sz w:val="20"/>
                <w:szCs w:val="20"/>
              </w:rPr>
            </w:pPr>
            <w:r>
              <w:rPr>
                <w:rFonts w:ascii="Calibri" w:eastAsia="Calibri" w:hAnsi="Calibri" w:cs="Calibri"/>
                <w:b/>
                <w:sz w:val="20"/>
                <w:szCs w:val="20"/>
              </w:rPr>
              <w:t>All products sampled received were all covered with purchase documents including delivery notes, receipts and the organization maintained labels in file for all products applied.</w:t>
            </w:r>
          </w:p>
          <w:p w14:paraId="5295D697" w14:textId="59563BE9" w:rsidR="005D6456" w:rsidRDefault="005D6456" w:rsidP="000520BD">
            <w:pPr>
              <w:rPr>
                <w:rFonts w:ascii="Calibri" w:eastAsia="Calibri" w:hAnsi="Calibri" w:cs="Calibri"/>
                <w:b/>
                <w:sz w:val="20"/>
                <w:szCs w:val="20"/>
              </w:rPr>
            </w:pPr>
          </w:p>
          <w:p w14:paraId="5C4542C4" w14:textId="25309053" w:rsidR="005D6456" w:rsidRDefault="005D6456" w:rsidP="000520BD">
            <w:pPr>
              <w:rPr>
                <w:rFonts w:ascii="Calibri" w:eastAsia="Calibri" w:hAnsi="Calibri" w:cs="Calibri"/>
                <w:b/>
                <w:sz w:val="20"/>
                <w:szCs w:val="20"/>
              </w:rPr>
            </w:pPr>
            <w:r>
              <w:rPr>
                <w:rFonts w:ascii="Calibri" w:eastAsia="Calibri" w:hAnsi="Calibri" w:cs="Calibri"/>
                <w:b/>
                <w:sz w:val="20"/>
                <w:szCs w:val="20"/>
              </w:rPr>
              <w:t>The organization had two MSDS (One in the file in the office and another in the file within the chemical store)</w:t>
            </w:r>
          </w:p>
          <w:p w14:paraId="209D4202" w14:textId="71C3AF53" w:rsidR="005D6456" w:rsidRDefault="005D6456" w:rsidP="000520BD">
            <w:pPr>
              <w:rPr>
                <w:rFonts w:ascii="Calibri" w:eastAsia="Calibri" w:hAnsi="Calibri" w:cs="Calibri"/>
                <w:b/>
                <w:sz w:val="20"/>
                <w:szCs w:val="20"/>
              </w:rPr>
            </w:pPr>
          </w:p>
        </w:tc>
      </w:tr>
      <w:tr w:rsidR="00A374A9" w14:paraId="7D8A0877" w14:textId="77777777">
        <w:trPr>
          <w:jc w:val="center"/>
        </w:trPr>
        <w:tc>
          <w:tcPr>
            <w:tcW w:w="1419" w:type="dxa"/>
            <w:shd w:val="clear" w:color="auto" w:fill="auto"/>
          </w:tcPr>
          <w:p w14:paraId="513F803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12.3.4.2A</w:t>
            </w:r>
          </w:p>
        </w:tc>
        <w:tc>
          <w:tcPr>
            <w:tcW w:w="9810" w:type="dxa"/>
            <w:shd w:val="clear" w:color="auto" w:fill="auto"/>
          </w:tcPr>
          <w:p w14:paraId="0C264D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 register of the types and characteristics of all pesticides used on the farm shall be maintained. </w:t>
            </w:r>
          </w:p>
        </w:tc>
        <w:tc>
          <w:tcPr>
            <w:tcW w:w="630" w:type="dxa"/>
            <w:shd w:val="clear" w:color="auto" w:fill="auto"/>
          </w:tcPr>
          <w:p w14:paraId="347A8520" w14:textId="472D9E62"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B51E11C" w14:textId="77777777" w:rsidR="00A374A9" w:rsidRDefault="00A374A9">
            <w:pPr>
              <w:jc w:val="center"/>
              <w:rPr>
                <w:rFonts w:ascii="Calibri" w:eastAsia="Calibri" w:hAnsi="Calibri" w:cs="Calibri"/>
                <w:b/>
                <w:sz w:val="20"/>
                <w:szCs w:val="20"/>
              </w:rPr>
            </w:pPr>
          </w:p>
        </w:tc>
        <w:tc>
          <w:tcPr>
            <w:tcW w:w="2409" w:type="dxa"/>
            <w:shd w:val="clear" w:color="auto" w:fill="auto"/>
          </w:tcPr>
          <w:p w14:paraId="6F35C9C2" w14:textId="1D8D68A9" w:rsidR="00A374A9" w:rsidRDefault="005D6456" w:rsidP="005D6456">
            <w:pPr>
              <w:rPr>
                <w:rFonts w:ascii="Calibri" w:eastAsia="Calibri" w:hAnsi="Calibri" w:cs="Calibri"/>
                <w:b/>
                <w:sz w:val="20"/>
                <w:szCs w:val="20"/>
              </w:rPr>
            </w:pPr>
            <w:r>
              <w:rPr>
                <w:rFonts w:ascii="Calibri" w:eastAsia="Calibri" w:hAnsi="Calibri" w:cs="Calibri"/>
                <w:b/>
                <w:sz w:val="20"/>
                <w:szCs w:val="20"/>
              </w:rPr>
              <w:t>A file was maintained with all stocked chemicals listing all the chemicals, quantities in stock, the active ingredient for the chemicals, Batch number and receipt date and all herbicides were kept off from pesticides.</w:t>
            </w:r>
          </w:p>
        </w:tc>
      </w:tr>
      <w:tr w:rsidR="00A374A9" w14:paraId="60AC042E" w14:textId="77777777">
        <w:trPr>
          <w:jc w:val="center"/>
        </w:trPr>
        <w:tc>
          <w:tcPr>
            <w:tcW w:w="1419" w:type="dxa"/>
            <w:shd w:val="clear" w:color="auto" w:fill="DDD9C4"/>
          </w:tcPr>
          <w:p w14:paraId="3373BA2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12.3.5</w:t>
            </w:r>
          </w:p>
        </w:tc>
        <w:tc>
          <w:tcPr>
            <w:tcW w:w="9810" w:type="dxa"/>
            <w:shd w:val="clear" w:color="auto" w:fill="DDD9C4"/>
          </w:tcPr>
          <w:p w14:paraId="79B8A2C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Transport of pesticides and hazardous chemicals </w:t>
            </w:r>
          </w:p>
        </w:tc>
        <w:tc>
          <w:tcPr>
            <w:tcW w:w="630" w:type="dxa"/>
            <w:shd w:val="clear" w:color="auto" w:fill="auto"/>
          </w:tcPr>
          <w:p w14:paraId="3B48E8B5" w14:textId="77777777" w:rsidR="00A374A9" w:rsidRDefault="00A374A9">
            <w:pPr>
              <w:jc w:val="center"/>
              <w:rPr>
                <w:rFonts w:ascii="Calibri" w:eastAsia="Calibri" w:hAnsi="Calibri" w:cs="Calibri"/>
                <w:b/>
                <w:sz w:val="20"/>
                <w:szCs w:val="20"/>
              </w:rPr>
            </w:pPr>
          </w:p>
        </w:tc>
        <w:tc>
          <w:tcPr>
            <w:tcW w:w="630" w:type="dxa"/>
            <w:shd w:val="clear" w:color="auto" w:fill="auto"/>
          </w:tcPr>
          <w:p w14:paraId="771447E2" w14:textId="77777777" w:rsidR="00A374A9" w:rsidRDefault="00A374A9">
            <w:pPr>
              <w:jc w:val="center"/>
              <w:rPr>
                <w:rFonts w:ascii="Calibri" w:eastAsia="Calibri" w:hAnsi="Calibri" w:cs="Calibri"/>
                <w:b/>
                <w:sz w:val="20"/>
                <w:szCs w:val="20"/>
              </w:rPr>
            </w:pPr>
          </w:p>
        </w:tc>
        <w:tc>
          <w:tcPr>
            <w:tcW w:w="2409" w:type="dxa"/>
            <w:shd w:val="clear" w:color="auto" w:fill="auto"/>
          </w:tcPr>
          <w:p w14:paraId="6016AB07" w14:textId="77777777" w:rsidR="00A374A9" w:rsidRDefault="00A374A9">
            <w:pPr>
              <w:jc w:val="center"/>
              <w:rPr>
                <w:rFonts w:ascii="Calibri" w:eastAsia="Calibri" w:hAnsi="Calibri" w:cs="Calibri"/>
                <w:b/>
                <w:sz w:val="20"/>
                <w:szCs w:val="20"/>
              </w:rPr>
            </w:pPr>
          </w:p>
        </w:tc>
      </w:tr>
      <w:tr w:rsidR="00A374A9" w14:paraId="13A00C38" w14:textId="77777777">
        <w:trPr>
          <w:jc w:val="center"/>
        </w:trPr>
        <w:tc>
          <w:tcPr>
            <w:tcW w:w="1419" w:type="dxa"/>
            <w:shd w:val="clear" w:color="auto" w:fill="auto"/>
          </w:tcPr>
          <w:p w14:paraId="4229545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12.3.5.1A</w:t>
            </w:r>
          </w:p>
        </w:tc>
        <w:tc>
          <w:tcPr>
            <w:tcW w:w="9810" w:type="dxa"/>
            <w:shd w:val="clear" w:color="auto" w:fill="auto"/>
          </w:tcPr>
          <w:p w14:paraId="4695829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Written procedure for transport of pesticides shall be developed and communicated to all involved in the transport whether on the farm or on transit.</w:t>
            </w:r>
          </w:p>
        </w:tc>
        <w:tc>
          <w:tcPr>
            <w:tcW w:w="630" w:type="dxa"/>
            <w:shd w:val="clear" w:color="auto" w:fill="auto"/>
          </w:tcPr>
          <w:p w14:paraId="70BEE344" w14:textId="541F0E39"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21ABCD" w14:textId="77777777" w:rsidR="00A374A9" w:rsidRDefault="00A374A9">
            <w:pPr>
              <w:jc w:val="center"/>
              <w:rPr>
                <w:rFonts w:ascii="Calibri" w:eastAsia="Calibri" w:hAnsi="Calibri" w:cs="Calibri"/>
                <w:b/>
                <w:sz w:val="20"/>
                <w:szCs w:val="20"/>
              </w:rPr>
            </w:pPr>
          </w:p>
        </w:tc>
        <w:tc>
          <w:tcPr>
            <w:tcW w:w="2409" w:type="dxa"/>
            <w:shd w:val="clear" w:color="auto" w:fill="auto"/>
          </w:tcPr>
          <w:p w14:paraId="16ADBDD3" w14:textId="09D3EF7F" w:rsidR="00A374A9" w:rsidRDefault="005D6456" w:rsidP="005D6456">
            <w:pPr>
              <w:rPr>
                <w:rFonts w:ascii="Calibri" w:eastAsia="Calibri" w:hAnsi="Calibri" w:cs="Calibri"/>
                <w:b/>
                <w:sz w:val="20"/>
                <w:szCs w:val="20"/>
              </w:rPr>
            </w:pPr>
            <w:r>
              <w:rPr>
                <w:rFonts w:ascii="Calibri" w:eastAsia="Calibri" w:hAnsi="Calibri" w:cs="Calibri"/>
                <w:b/>
                <w:sz w:val="20"/>
                <w:szCs w:val="20"/>
              </w:rPr>
              <w:t xml:space="preserve">All chemical mixes within the farm were </w:t>
            </w:r>
            <w:r>
              <w:rPr>
                <w:rFonts w:ascii="Calibri" w:eastAsia="Calibri" w:hAnsi="Calibri" w:cs="Calibri"/>
                <w:b/>
                <w:sz w:val="20"/>
                <w:szCs w:val="20"/>
              </w:rPr>
              <w:lastRenderedPageBreak/>
              <w:t xml:space="preserve">transported with a boom sprayer (Boom 1) and this was on farm </w:t>
            </w:r>
            <w:r w:rsidR="00BF0ACA">
              <w:rPr>
                <w:rFonts w:ascii="Calibri" w:eastAsia="Calibri" w:hAnsi="Calibri" w:cs="Calibri"/>
                <w:b/>
                <w:sz w:val="20"/>
                <w:szCs w:val="20"/>
              </w:rPr>
              <w:t>transport. Chemicals</w:t>
            </w:r>
            <w:r>
              <w:rPr>
                <w:rFonts w:ascii="Calibri" w:eastAsia="Calibri" w:hAnsi="Calibri" w:cs="Calibri"/>
                <w:b/>
                <w:sz w:val="20"/>
                <w:szCs w:val="20"/>
              </w:rPr>
              <w:t xml:space="preserve"> were sealed appropriately in the boom and handled in accordance with the procedure on Transport of hazardous chemicals on farm (MORL/PP/07).</w:t>
            </w:r>
          </w:p>
          <w:p w14:paraId="34C8BA4E" w14:textId="38818BC4" w:rsidR="005D6456" w:rsidRDefault="005D6456" w:rsidP="005D6456">
            <w:pPr>
              <w:rPr>
                <w:rFonts w:ascii="Calibri" w:eastAsia="Calibri" w:hAnsi="Calibri" w:cs="Calibri"/>
                <w:b/>
                <w:sz w:val="20"/>
                <w:szCs w:val="20"/>
              </w:rPr>
            </w:pPr>
            <w:r>
              <w:rPr>
                <w:rFonts w:ascii="Calibri" w:eastAsia="Calibri" w:hAnsi="Calibri" w:cs="Calibri"/>
                <w:b/>
                <w:sz w:val="20"/>
                <w:szCs w:val="20"/>
              </w:rPr>
              <w:t>Chemicals transport to the farm was reviewed done by the manufacturer themselves</w:t>
            </w:r>
          </w:p>
        </w:tc>
      </w:tr>
      <w:tr w:rsidR="00A374A9" w14:paraId="447777BE" w14:textId="77777777">
        <w:trPr>
          <w:jc w:val="center"/>
        </w:trPr>
        <w:tc>
          <w:tcPr>
            <w:tcW w:w="1419" w:type="dxa"/>
            <w:shd w:val="clear" w:color="auto" w:fill="auto"/>
          </w:tcPr>
          <w:p w14:paraId="7E01779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12.3.5.2A</w:t>
            </w:r>
          </w:p>
        </w:tc>
        <w:tc>
          <w:tcPr>
            <w:tcW w:w="9810" w:type="dxa"/>
            <w:shd w:val="clear" w:color="auto" w:fill="auto"/>
          </w:tcPr>
          <w:p w14:paraId="1954CA7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Drivers and turn-boys shall be trained in emergency procedures in the event of accident, fire, spillage and direct contact with persons. Proof of training by a recognized organization is required.</w:t>
            </w:r>
          </w:p>
        </w:tc>
        <w:tc>
          <w:tcPr>
            <w:tcW w:w="630" w:type="dxa"/>
            <w:shd w:val="clear" w:color="auto" w:fill="auto"/>
          </w:tcPr>
          <w:p w14:paraId="64E9354A" w14:textId="126C96B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AE38D7" w14:textId="77777777" w:rsidR="00A374A9" w:rsidRDefault="00A374A9">
            <w:pPr>
              <w:jc w:val="center"/>
              <w:rPr>
                <w:rFonts w:ascii="Calibri" w:eastAsia="Calibri" w:hAnsi="Calibri" w:cs="Calibri"/>
                <w:b/>
                <w:sz w:val="20"/>
                <w:szCs w:val="20"/>
              </w:rPr>
            </w:pPr>
          </w:p>
        </w:tc>
        <w:tc>
          <w:tcPr>
            <w:tcW w:w="2409" w:type="dxa"/>
            <w:shd w:val="clear" w:color="auto" w:fill="auto"/>
          </w:tcPr>
          <w:p w14:paraId="73C76B97" w14:textId="3B92DFE0" w:rsidR="00A374A9" w:rsidRDefault="005D6456" w:rsidP="005D6456">
            <w:pPr>
              <w:rPr>
                <w:rFonts w:ascii="Calibri" w:eastAsia="Calibri" w:hAnsi="Calibri" w:cs="Calibri"/>
                <w:b/>
                <w:sz w:val="20"/>
                <w:szCs w:val="20"/>
              </w:rPr>
            </w:pPr>
            <w:r>
              <w:rPr>
                <w:rFonts w:ascii="Calibri" w:eastAsia="Calibri" w:hAnsi="Calibri" w:cs="Calibri"/>
                <w:b/>
                <w:sz w:val="20"/>
                <w:szCs w:val="20"/>
              </w:rPr>
              <w:t>All transporters were reviewed trained on safe use of chemicals by Ken Agro Chemicals dated April 2022 and also trained internally by Raphael on the emergency procedures and responses incase of various events such as chemical spillage.</w:t>
            </w:r>
          </w:p>
        </w:tc>
      </w:tr>
      <w:tr w:rsidR="00A374A9" w14:paraId="11566892" w14:textId="77777777">
        <w:trPr>
          <w:jc w:val="center"/>
        </w:trPr>
        <w:tc>
          <w:tcPr>
            <w:tcW w:w="1419" w:type="dxa"/>
            <w:shd w:val="clear" w:color="auto" w:fill="auto"/>
          </w:tcPr>
          <w:p w14:paraId="36397F7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12.3.5.3A</w:t>
            </w:r>
          </w:p>
        </w:tc>
        <w:tc>
          <w:tcPr>
            <w:tcW w:w="9810" w:type="dxa"/>
            <w:shd w:val="clear" w:color="auto" w:fill="auto"/>
          </w:tcPr>
          <w:p w14:paraId="56DC41C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Pesticides shall not be transported together with food, animal feed or general consumer goods. They shall be transported in a suitable, self-contained box or container. </w:t>
            </w:r>
          </w:p>
        </w:tc>
        <w:tc>
          <w:tcPr>
            <w:tcW w:w="630" w:type="dxa"/>
            <w:shd w:val="clear" w:color="auto" w:fill="auto"/>
          </w:tcPr>
          <w:p w14:paraId="5AD4AD62" w14:textId="6F98B3E0" w:rsidR="00A374A9" w:rsidRDefault="005D64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0C81FD" w14:textId="77777777" w:rsidR="00A374A9" w:rsidRDefault="00A374A9">
            <w:pPr>
              <w:jc w:val="center"/>
              <w:rPr>
                <w:rFonts w:ascii="Calibri" w:eastAsia="Calibri" w:hAnsi="Calibri" w:cs="Calibri"/>
                <w:b/>
                <w:sz w:val="20"/>
                <w:szCs w:val="20"/>
              </w:rPr>
            </w:pPr>
          </w:p>
        </w:tc>
        <w:tc>
          <w:tcPr>
            <w:tcW w:w="2409" w:type="dxa"/>
            <w:shd w:val="clear" w:color="auto" w:fill="auto"/>
          </w:tcPr>
          <w:p w14:paraId="76E38446" w14:textId="0C3F05F2" w:rsidR="00A374A9" w:rsidRDefault="005D6456" w:rsidP="005D6456">
            <w:pPr>
              <w:rPr>
                <w:rFonts w:ascii="Calibri" w:eastAsia="Calibri" w:hAnsi="Calibri" w:cs="Calibri"/>
                <w:b/>
                <w:sz w:val="20"/>
                <w:szCs w:val="20"/>
              </w:rPr>
            </w:pPr>
            <w:r>
              <w:rPr>
                <w:rFonts w:ascii="Calibri" w:eastAsia="Calibri" w:hAnsi="Calibri" w:cs="Calibri"/>
                <w:b/>
                <w:sz w:val="20"/>
                <w:szCs w:val="20"/>
              </w:rPr>
              <w:t>No Chemicals and fertilizers are transported together with harvested product. Harvested product are transported in dedicated trucks to the packing facility on farm and the transport equipment is enclosed</w:t>
            </w:r>
          </w:p>
        </w:tc>
      </w:tr>
      <w:tr w:rsidR="00A374A9" w14:paraId="1EBF7431" w14:textId="77777777">
        <w:trPr>
          <w:jc w:val="center"/>
        </w:trPr>
        <w:tc>
          <w:tcPr>
            <w:tcW w:w="1419" w:type="dxa"/>
            <w:shd w:val="clear" w:color="auto" w:fill="auto"/>
          </w:tcPr>
          <w:p w14:paraId="3AF6555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12.3.5.4A</w:t>
            </w:r>
          </w:p>
        </w:tc>
        <w:tc>
          <w:tcPr>
            <w:tcW w:w="9810" w:type="dxa"/>
            <w:shd w:val="clear" w:color="auto" w:fill="auto"/>
          </w:tcPr>
          <w:p w14:paraId="173412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Vehicles used to transport pesticides shall be furnished with suitable equipment and materials such as protective clothing, fire extinguisher, sand, shovel, among others, to deal with emergencies.  </w:t>
            </w:r>
          </w:p>
        </w:tc>
        <w:tc>
          <w:tcPr>
            <w:tcW w:w="630" w:type="dxa"/>
            <w:shd w:val="clear" w:color="auto" w:fill="auto"/>
          </w:tcPr>
          <w:p w14:paraId="43A4EF03" w14:textId="00FA7166" w:rsidR="00A374A9" w:rsidRDefault="005D64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7216B7" w14:textId="77777777" w:rsidR="00A374A9" w:rsidRDefault="00A374A9">
            <w:pPr>
              <w:jc w:val="center"/>
              <w:rPr>
                <w:rFonts w:ascii="Calibri" w:eastAsia="Calibri" w:hAnsi="Calibri" w:cs="Calibri"/>
                <w:b/>
                <w:sz w:val="20"/>
                <w:szCs w:val="20"/>
              </w:rPr>
            </w:pPr>
          </w:p>
        </w:tc>
        <w:tc>
          <w:tcPr>
            <w:tcW w:w="2409" w:type="dxa"/>
            <w:shd w:val="clear" w:color="auto" w:fill="auto"/>
          </w:tcPr>
          <w:p w14:paraId="79CF8A6C" w14:textId="7B724895" w:rsidR="00A374A9" w:rsidRDefault="005D6456" w:rsidP="005D6456">
            <w:pPr>
              <w:rPr>
                <w:rFonts w:ascii="Calibri" w:eastAsia="Calibri" w:hAnsi="Calibri" w:cs="Calibri"/>
                <w:b/>
                <w:sz w:val="20"/>
                <w:szCs w:val="20"/>
              </w:rPr>
            </w:pPr>
            <w:r>
              <w:rPr>
                <w:rFonts w:ascii="Calibri" w:eastAsia="Calibri" w:hAnsi="Calibri" w:cs="Calibri"/>
                <w:b/>
                <w:sz w:val="20"/>
                <w:szCs w:val="20"/>
              </w:rPr>
              <w:t>The Boom spray is kitted up with spillage kit including sand, shovel, dustpan, brush and a disposal kit.</w:t>
            </w:r>
          </w:p>
          <w:p w14:paraId="1C33AB43" w14:textId="77777777" w:rsidR="005D6456" w:rsidRDefault="005D6456" w:rsidP="005D6456">
            <w:pPr>
              <w:rPr>
                <w:rFonts w:ascii="Calibri" w:eastAsia="Calibri" w:hAnsi="Calibri" w:cs="Calibri"/>
                <w:b/>
                <w:sz w:val="20"/>
                <w:szCs w:val="20"/>
              </w:rPr>
            </w:pPr>
          </w:p>
          <w:p w14:paraId="18DE2F0B" w14:textId="6B77CB43" w:rsidR="005D6456" w:rsidRDefault="005D6456" w:rsidP="005D6456">
            <w:pPr>
              <w:rPr>
                <w:rFonts w:ascii="Calibri" w:eastAsia="Calibri" w:hAnsi="Calibri" w:cs="Calibri"/>
                <w:b/>
                <w:sz w:val="20"/>
                <w:szCs w:val="20"/>
              </w:rPr>
            </w:pPr>
            <w:r>
              <w:rPr>
                <w:rFonts w:ascii="Calibri" w:eastAsia="Calibri" w:hAnsi="Calibri" w:cs="Calibri"/>
                <w:b/>
                <w:sz w:val="20"/>
                <w:szCs w:val="20"/>
              </w:rPr>
              <w:t xml:space="preserve">The same emergency kits </w:t>
            </w:r>
            <w:r>
              <w:rPr>
                <w:rFonts w:ascii="Calibri" w:eastAsia="Calibri" w:hAnsi="Calibri" w:cs="Calibri"/>
                <w:b/>
                <w:sz w:val="20"/>
                <w:szCs w:val="20"/>
              </w:rPr>
              <w:lastRenderedPageBreak/>
              <w:t>were also found in the fertilizer store and in the chemical storage facility.</w:t>
            </w:r>
          </w:p>
        </w:tc>
      </w:tr>
      <w:tr w:rsidR="00A374A9" w14:paraId="6F23A9DC" w14:textId="77777777">
        <w:trPr>
          <w:jc w:val="center"/>
        </w:trPr>
        <w:tc>
          <w:tcPr>
            <w:tcW w:w="1419" w:type="dxa"/>
            <w:shd w:val="clear" w:color="auto" w:fill="DDD9C4"/>
          </w:tcPr>
          <w:p w14:paraId="31D9424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12.3.6.0</w:t>
            </w:r>
          </w:p>
        </w:tc>
        <w:tc>
          <w:tcPr>
            <w:tcW w:w="9810" w:type="dxa"/>
            <w:shd w:val="clear" w:color="auto" w:fill="DDD9C4"/>
          </w:tcPr>
          <w:p w14:paraId="76D1A79D"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Storage of pest control products, </w:t>
            </w:r>
          </w:p>
        </w:tc>
        <w:tc>
          <w:tcPr>
            <w:tcW w:w="630" w:type="dxa"/>
            <w:shd w:val="clear" w:color="auto" w:fill="auto"/>
          </w:tcPr>
          <w:p w14:paraId="641826D9" w14:textId="77777777" w:rsidR="00A374A9" w:rsidRDefault="00A374A9">
            <w:pPr>
              <w:jc w:val="center"/>
              <w:rPr>
                <w:rFonts w:ascii="Calibri" w:eastAsia="Calibri" w:hAnsi="Calibri" w:cs="Calibri"/>
                <w:b/>
                <w:sz w:val="20"/>
                <w:szCs w:val="20"/>
              </w:rPr>
            </w:pPr>
          </w:p>
        </w:tc>
        <w:tc>
          <w:tcPr>
            <w:tcW w:w="630" w:type="dxa"/>
            <w:shd w:val="clear" w:color="auto" w:fill="auto"/>
          </w:tcPr>
          <w:p w14:paraId="0D973391" w14:textId="77777777" w:rsidR="00A374A9" w:rsidRDefault="00A374A9">
            <w:pPr>
              <w:jc w:val="center"/>
              <w:rPr>
                <w:rFonts w:ascii="Calibri" w:eastAsia="Calibri" w:hAnsi="Calibri" w:cs="Calibri"/>
                <w:b/>
                <w:sz w:val="20"/>
                <w:szCs w:val="20"/>
              </w:rPr>
            </w:pPr>
          </w:p>
        </w:tc>
        <w:tc>
          <w:tcPr>
            <w:tcW w:w="2409" w:type="dxa"/>
            <w:shd w:val="clear" w:color="auto" w:fill="auto"/>
          </w:tcPr>
          <w:p w14:paraId="7CA20841" w14:textId="77777777" w:rsidR="00A374A9" w:rsidRDefault="00A374A9">
            <w:pPr>
              <w:jc w:val="center"/>
              <w:rPr>
                <w:rFonts w:ascii="Calibri" w:eastAsia="Calibri" w:hAnsi="Calibri" w:cs="Calibri"/>
                <w:b/>
                <w:sz w:val="20"/>
                <w:szCs w:val="20"/>
              </w:rPr>
            </w:pPr>
          </w:p>
        </w:tc>
      </w:tr>
      <w:tr w:rsidR="00A374A9" w14:paraId="74078C24" w14:textId="77777777">
        <w:trPr>
          <w:jc w:val="center"/>
        </w:trPr>
        <w:tc>
          <w:tcPr>
            <w:tcW w:w="1419" w:type="dxa"/>
            <w:shd w:val="clear" w:color="auto" w:fill="auto"/>
          </w:tcPr>
          <w:p w14:paraId="46384DB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w:t>
            </w:r>
          </w:p>
        </w:tc>
        <w:tc>
          <w:tcPr>
            <w:tcW w:w="9810" w:type="dxa"/>
            <w:shd w:val="clear" w:color="auto" w:fill="auto"/>
          </w:tcPr>
          <w:p w14:paraId="79094102"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 Pest control products stores shall be licensed by the competent authority</w:t>
            </w:r>
          </w:p>
        </w:tc>
        <w:tc>
          <w:tcPr>
            <w:tcW w:w="630" w:type="dxa"/>
            <w:shd w:val="clear" w:color="auto" w:fill="auto"/>
          </w:tcPr>
          <w:p w14:paraId="730FF564" w14:textId="77777777" w:rsidR="00A374A9" w:rsidRDefault="00A374A9">
            <w:pPr>
              <w:jc w:val="center"/>
              <w:rPr>
                <w:rFonts w:ascii="Calibri" w:eastAsia="Calibri" w:hAnsi="Calibri" w:cs="Calibri"/>
                <w:b/>
                <w:sz w:val="20"/>
                <w:szCs w:val="20"/>
              </w:rPr>
            </w:pPr>
          </w:p>
        </w:tc>
        <w:tc>
          <w:tcPr>
            <w:tcW w:w="630" w:type="dxa"/>
            <w:shd w:val="clear" w:color="auto" w:fill="auto"/>
          </w:tcPr>
          <w:p w14:paraId="4645ED59" w14:textId="77777777" w:rsidR="00A374A9" w:rsidRDefault="00A374A9">
            <w:pPr>
              <w:jc w:val="center"/>
              <w:rPr>
                <w:rFonts w:ascii="Calibri" w:eastAsia="Calibri" w:hAnsi="Calibri" w:cs="Calibri"/>
                <w:b/>
                <w:sz w:val="20"/>
                <w:szCs w:val="20"/>
              </w:rPr>
            </w:pPr>
          </w:p>
        </w:tc>
        <w:tc>
          <w:tcPr>
            <w:tcW w:w="2409" w:type="dxa"/>
            <w:shd w:val="clear" w:color="auto" w:fill="auto"/>
          </w:tcPr>
          <w:p w14:paraId="03AF3817" w14:textId="77777777" w:rsidR="00A374A9" w:rsidRDefault="00A374A9">
            <w:pPr>
              <w:jc w:val="center"/>
              <w:rPr>
                <w:rFonts w:ascii="Calibri" w:eastAsia="Calibri" w:hAnsi="Calibri" w:cs="Calibri"/>
                <w:b/>
                <w:sz w:val="20"/>
                <w:szCs w:val="20"/>
              </w:rPr>
            </w:pPr>
          </w:p>
        </w:tc>
      </w:tr>
      <w:tr w:rsidR="00A374A9" w14:paraId="0D9096EC" w14:textId="77777777">
        <w:trPr>
          <w:jc w:val="center"/>
        </w:trPr>
        <w:tc>
          <w:tcPr>
            <w:tcW w:w="1419" w:type="dxa"/>
            <w:shd w:val="clear" w:color="auto" w:fill="auto"/>
          </w:tcPr>
          <w:p w14:paraId="60982D5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12.3.6.2A </w:t>
            </w:r>
            <w:r>
              <w:rPr>
                <w:rFonts w:ascii="Calibri" w:eastAsia="Calibri" w:hAnsi="Calibri" w:cs="Calibri"/>
                <w:sz w:val="20"/>
                <w:szCs w:val="20"/>
              </w:rPr>
              <w:t xml:space="preserve"> </w:t>
            </w:r>
          </w:p>
        </w:tc>
        <w:tc>
          <w:tcPr>
            <w:tcW w:w="9810" w:type="dxa"/>
            <w:shd w:val="clear" w:color="auto" w:fill="auto"/>
          </w:tcPr>
          <w:p w14:paraId="49109B4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Chemicals shall be stored in suitably constructed stores of sound structure, enclosed/secured/locked and well ventilated which meet minimum technical requirements and conditions.</w:t>
            </w:r>
          </w:p>
        </w:tc>
        <w:tc>
          <w:tcPr>
            <w:tcW w:w="630" w:type="dxa"/>
            <w:shd w:val="clear" w:color="auto" w:fill="auto"/>
          </w:tcPr>
          <w:p w14:paraId="1D22CF5D" w14:textId="4310B3E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B79D5F6" w14:textId="77777777" w:rsidR="00A374A9" w:rsidRDefault="00A374A9">
            <w:pPr>
              <w:jc w:val="center"/>
              <w:rPr>
                <w:rFonts w:ascii="Calibri" w:eastAsia="Calibri" w:hAnsi="Calibri" w:cs="Calibri"/>
                <w:b/>
                <w:sz w:val="20"/>
                <w:szCs w:val="20"/>
              </w:rPr>
            </w:pPr>
          </w:p>
        </w:tc>
        <w:tc>
          <w:tcPr>
            <w:tcW w:w="2409" w:type="dxa"/>
            <w:shd w:val="clear" w:color="auto" w:fill="auto"/>
          </w:tcPr>
          <w:p w14:paraId="6C121A87" w14:textId="4E5C7F5B" w:rsidR="00A374A9" w:rsidRDefault="005D6456" w:rsidP="005D6456">
            <w:pPr>
              <w:rPr>
                <w:rFonts w:ascii="Calibri" w:eastAsia="Calibri" w:hAnsi="Calibri" w:cs="Calibri"/>
                <w:b/>
                <w:sz w:val="20"/>
                <w:szCs w:val="20"/>
              </w:rPr>
            </w:pPr>
            <w:r>
              <w:rPr>
                <w:rFonts w:ascii="Calibri" w:eastAsia="Calibri" w:hAnsi="Calibri" w:cs="Calibri"/>
                <w:b/>
                <w:sz w:val="20"/>
                <w:szCs w:val="20"/>
              </w:rPr>
              <w:t xml:space="preserve">A complete separate storage was found constructed made of </w:t>
            </w:r>
            <w:r w:rsidR="00E41DF2">
              <w:rPr>
                <w:rFonts w:ascii="Calibri" w:eastAsia="Calibri" w:hAnsi="Calibri" w:cs="Calibri"/>
                <w:b/>
                <w:sz w:val="20"/>
                <w:szCs w:val="20"/>
              </w:rPr>
              <w:t>concrete</w:t>
            </w:r>
            <w:r>
              <w:rPr>
                <w:rFonts w:ascii="Calibri" w:eastAsia="Calibri" w:hAnsi="Calibri" w:cs="Calibri"/>
                <w:b/>
                <w:sz w:val="20"/>
                <w:szCs w:val="20"/>
              </w:rPr>
              <w:t xml:space="preserve"> and fabric materials used for storage of </w:t>
            </w:r>
            <w:r w:rsidR="00E41DF2">
              <w:rPr>
                <w:rFonts w:ascii="Calibri" w:eastAsia="Calibri" w:hAnsi="Calibri" w:cs="Calibri"/>
                <w:b/>
                <w:sz w:val="20"/>
                <w:szCs w:val="20"/>
              </w:rPr>
              <w:t>chemicals. The</w:t>
            </w:r>
            <w:r>
              <w:rPr>
                <w:rFonts w:ascii="Calibri" w:eastAsia="Calibri" w:hAnsi="Calibri" w:cs="Calibri"/>
                <w:b/>
                <w:sz w:val="20"/>
                <w:szCs w:val="20"/>
              </w:rPr>
              <w:t xml:space="preserve"> store was </w:t>
            </w:r>
            <w:r w:rsidR="00E41DF2">
              <w:rPr>
                <w:rFonts w:ascii="Calibri" w:eastAsia="Calibri" w:hAnsi="Calibri" w:cs="Calibri"/>
                <w:b/>
                <w:sz w:val="20"/>
                <w:szCs w:val="20"/>
              </w:rPr>
              <w:t>sound and was secured using a padlock with only authorized persons accessible to the facility. The area was ventilated and had a disposal kit</w:t>
            </w:r>
          </w:p>
        </w:tc>
      </w:tr>
      <w:tr w:rsidR="00A374A9" w14:paraId="31FA020A" w14:textId="77777777">
        <w:trPr>
          <w:jc w:val="center"/>
        </w:trPr>
        <w:tc>
          <w:tcPr>
            <w:tcW w:w="1419" w:type="dxa"/>
            <w:shd w:val="clear" w:color="auto" w:fill="auto"/>
          </w:tcPr>
          <w:p w14:paraId="7EFA822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12.3.6.3A</w:t>
            </w:r>
          </w:p>
        </w:tc>
        <w:tc>
          <w:tcPr>
            <w:tcW w:w="9810" w:type="dxa"/>
            <w:shd w:val="clear" w:color="auto" w:fill="auto"/>
          </w:tcPr>
          <w:p w14:paraId="6B60B2C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Only approved pesticides in original labeled containers shall be held in the store. No other commodities shall be stored with pesticides</w:t>
            </w:r>
          </w:p>
        </w:tc>
        <w:tc>
          <w:tcPr>
            <w:tcW w:w="630" w:type="dxa"/>
            <w:shd w:val="clear" w:color="auto" w:fill="auto"/>
          </w:tcPr>
          <w:p w14:paraId="77B7E34B" w14:textId="458BA3E8"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497B472" w14:textId="77777777" w:rsidR="00A374A9" w:rsidRDefault="00A374A9">
            <w:pPr>
              <w:jc w:val="center"/>
              <w:rPr>
                <w:rFonts w:ascii="Calibri" w:eastAsia="Calibri" w:hAnsi="Calibri" w:cs="Calibri"/>
                <w:b/>
                <w:sz w:val="20"/>
                <w:szCs w:val="20"/>
              </w:rPr>
            </w:pPr>
          </w:p>
        </w:tc>
        <w:tc>
          <w:tcPr>
            <w:tcW w:w="2409" w:type="dxa"/>
            <w:shd w:val="clear" w:color="auto" w:fill="auto"/>
          </w:tcPr>
          <w:p w14:paraId="2AF27187" w14:textId="0885F735" w:rsidR="00A374A9" w:rsidRDefault="00E41DF2" w:rsidP="00E41DF2">
            <w:pPr>
              <w:rPr>
                <w:rFonts w:ascii="Calibri" w:eastAsia="Calibri" w:hAnsi="Calibri" w:cs="Calibri"/>
                <w:b/>
                <w:sz w:val="20"/>
                <w:szCs w:val="20"/>
              </w:rPr>
            </w:pPr>
            <w:r>
              <w:rPr>
                <w:rFonts w:ascii="Calibri" w:eastAsia="Calibri" w:hAnsi="Calibri" w:cs="Calibri"/>
                <w:b/>
                <w:sz w:val="20"/>
                <w:szCs w:val="20"/>
              </w:rPr>
              <w:t>All chemicals were reviewed stored in original containers and held in a dedicated store used for chemical storage only</w:t>
            </w:r>
          </w:p>
        </w:tc>
      </w:tr>
      <w:tr w:rsidR="00A374A9" w14:paraId="25BEF5C0" w14:textId="77777777">
        <w:trPr>
          <w:jc w:val="center"/>
        </w:trPr>
        <w:tc>
          <w:tcPr>
            <w:tcW w:w="1419" w:type="dxa"/>
            <w:shd w:val="clear" w:color="auto" w:fill="auto"/>
          </w:tcPr>
          <w:p w14:paraId="5F2D03B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12.3.6.4A</w:t>
            </w:r>
          </w:p>
        </w:tc>
        <w:tc>
          <w:tcPr>
            <w:tcW w:w="9810" w:type="dxa"/>
            <w:shd w:val="clear" w:color="auto" w:fill="auto"/>
          </w:tcPr>
          <w:p w14:paraId="5CF535C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Pesticides shall be kept in a separate room and shall be kept secure from children and animals, foodstuffs, fires, stoves or lamps. In the case of the cupboards, the shelf shall have a front lip to prevent containers from falling out on opening the doors. Access shall be limited to suitably trained and authorized personnel.</w:t>
            </w:r>
          </w:p>
        </w:tc>
        <w:tc>
          <w:tcPr>
            <w:tcW w:w="630" w:type="dxa"/>
            <w:shd w:val="clear" w:color="auto" w:fill="auto"/>
          </w:tcPr>
          <w:p w14:paraId="461D4ED7" w14:textId="3B9E3731"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665A61" w14:textId="77777777" w:rsidR="00A374A9" w:rsidRDefault="00A374A9">
            <w:pPr>
              <w:jc w:val="center"/>
              <w:rPr>
                <w:rFonts w:ascii="Calibri" w:eastAsia="Calibri" w:hAnsi="Calibri" w:cs="Calibri"/>
                <w:b/>
                <w:sz w:val="20"/>
                <w:szCs w:val="20"/>
              </w:rPr>
            </w:pPr>
          </w:p>
        </w:tc>
        <w:tc>
          <w:tcPr>
            <w:tcW w:w="2409" w:type="dxa"/>
            <w:shd w:val="clear" w:color="auto" w:fill="auto"/>
          </w:tcPr>
          <w:p w14:paraId="0AA637FF" w14:textId="1C38CC05" w:rsidR="00A374A9" w:rsidRDefault="00E41DF2" w:rsidP="00E41DF2">
            <w:pPr>
              <w:rPr>
                <w:rFonts w:ascii="Calibri" w:eastAsia="Calibri" w:hAnsi="Calibri" w:cs="Calibri"/>
                <w:b/>
                <w:sz w:val="20"/>
                <w:szCs w:val="20"/>
              </w:rPr>
            </w:pPr>
            <w:r>
              <w:rPr>
                <w:rFonts w:ascii="Calibri" w:eastAsia="Calibri" w:hAnsi="Calibri" w:cs="Calibri"/>
                <w:b/>
                <w:sz w:val="20"/>
                <w:szCs w:val="20"/>
              </w:rPr>
              <w:t>All pesticides were stored in a separate room and secured from children and animals and were stocked on shelves that had plastic covers and some on plastic pallets with a plastic cover on top</w:t>
            </w:r>
          </w:p>
        </w:tc>
      </w:tr>
      <w:tr w:rsidR="00A374A9" w14:paraId="2664E0B7" w14:textId="77777777">
        <w:trPr>
          <w:jc w:val="center"/>
        </w:trPr>
        <w:tc>
          <w:tcPr>
            <w:tcW w:w="1419" w:type="dxa"/>
            <w:shd w:val="clear" w:color="auto" w:fill="auto"/>
          </w:tcPr>
          <w:p w14:paraId="29E67E8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12.3.6.5A</w:t>
            </w:r>
          </w:p>
          <w:p w14:paraId="0A8FAD60" w14:textId="77777777" w:rsidR="00A374A9" w:rsidRDefault="00A374A9">
            <w:pPr>
              <w:jc w:val="right"/>
              <w:rPr>
                <w:rFonts w:ascii="Calibri" w:eastAsia="Calibri" w:hAnsi="Calibri" w:cs="Calibri"/>
                <w:b/>
                <w:sz w:val="20"/>
                <w:szCs w:val="20"/>
              </w:rPr>
            </w:pPr>
          </w:p>
        </w:tc>
        <w:tc>
          <w:tcPr>
            <w:tcW w:w="9810" w:type="dxa"/>
            <w:shd w:val="clear" w:color="auto" w:fill="auto"/>
          </w:tcPr>
          <w:p w14:paraId="44FAEA2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Large quantities of pesticides shall be kept in a purpose built store, separate from other buildings or section in a building that can be securely locked. Plans of an approved pesticide store may be obtained from authorized institution. </w:t>
            </w:r>
          </w:p>
        </w:tc>
        <w:tc>
          <w:tcPr>
            <w:tcW w:w="630" w:type="dxa"/>
            <w:shd w:val="clear" w:color="auto" w:fill="auto"/>
          </w:tcPr>
          <w:p w14:paraId="68F6CA4A" w14:textId="27FD61C0"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EBB6215" w14:textId="77777777" w:rsidR="00A374A9" w:rsidRDefault="00A374A9">
            <w:pPr>
              <w:jc w:val="center"/>
              <w:rPr>
                <w:rFonts w:ascii="Calibri" w:eastAsia="Calibri" w:hAnsi="Calibri" w:cs="Calibri"/>
                <w:b/>
                <w:sz w:val="20"/>
                <w:szCs w:val="20"/>
              </w:rPr>
            </w:pPr>
          </w:p>
        </w:tc>
        <w:tc>
          <w:tcPr>
            <w:tcW w:w="2409" w:type="dxa"/>
            <w:shd w:val="clear" w:color="auto" w:fill="auto"/>
          </w:tcPr>
          <w:p w14:paraId="55AE9A5E" w14:textId="3BB6FB3E" w:rsidR="00A374A9" w:rsidRDefault="00E41DF2" w:rsidP="00E41DF2">
            <w:pPr>
              <w:rPr>
                <w:rFonts w:ascii="Calibri" w:eastAsia="Calibri" w:hAnsi="Calibri" w:cs="Calibri"/>
                <w:b/>
                <w:sz w:val="20"/>
                <w:szCs w:val="20"/>
              </w:rPr>
            </w:pPr>
            <w:r>
              <w:rPr>
                <w:rFonts w:ascii="Calibri" w:eastAsia="Calibri" w:hAnsi="Calibri" w:cs="Calibri"/>
                <w:b/>
                <w:sz w:val="20"/>
                <w:szCs w:val="20"/>
              </w:rPr>
              <w:t>Only small amounts of pesticides are stored in the store as the crop does not need large application of chemicals. All chemicals used were registered by PCPB</w:t>
            </w:r>
          </w:p>
        </w:tc>
      </w:tr>
      <w:tr w:rsidR="00A374A9" w14:paraId="3B5AE754" w14:textId="77777777">
        <w:trPr>
          <w:jc w:val="center"/>
        </w:trPr>
        <w:tc>
          <w:tcPr>
            <w:tcW w:w="1419" w:type="dxa"/>
            <w:shd w:val="clear" w:color="auto" w:fill="auto"/>
          </w:tcPr>
          <w:p w14:paraId="070D9AC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12.3.6.6A</w:t>
            </w:r>
          </w:p>
        </w:tc>
        <w:tc>
          <w:tcPr>
            <w:tcW w:w="9810" w:type="dxa"/>
            <w:shd w:val="clear" w:color="auto" w:fill="auto"/>
          </w:tcPr>
          <w:p w14:paraId="2FF7BD6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Warning in English, Kiswahili and local language where applicable shall be placed on the outside of the pesticide store. Warnings and/or symbols such as― </w:t>
            </w:r>
            <w:r>
              <w:rPr>
                <w:rFonts w:ascii="Calibri" w:eastAsia="Calibri" w:hAnsi="Calibri" w:cs="Calibri"/>
                <w:b/>
                <w:sz w:val="20"/>
                <w:szCs w:val="20"/>
              </w:rPr>
              <w:t>NO SMOKING, NO NAKED FLAMES</w:t>
            </w:r>
            <w:r>
              <w:rPr>
                <w:rFonts w:ascii="Calibri" w:eastAsia="Calibri" w:hAnsi="Calibri" w:cs="Calibri"/>
                <w:sz w:val="20"/>
                <w:szCs w:val="20"/>
              </w:rPr>
              <w:t xml:space="preserve"> among others, shall be displayed both inside and outside, the pesticide store.</w:t>
            </w:r>
          </w:p>
        </w:tc>
        <w:tc>
          <w:tcPr>
            <w:tcW w:w="630" w:type="dxa"/>
            <w:shd w:val="clear" w:color="auto" w:fill="auto"/>
          </w:tcPr>
          <w:p w14:paraId="4E28FA18" w14:textId="477C0745" w:rsidR="00A374A9" w:rsidRDefault="00621DEF" w:rsidP="00621DEF">
            <w:pP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50F4BFB" w14:textId="77777777" w:rsidR="00A374A9" w:rsidRDefault="00A374A9">
            <w:pPr>
              <w:jc w:val="center"/>
              <w:rPr>
                <w:rFonts w:ascii="Calibri" w:eastAsia="Calibri" w:hAnsi="Calibri" w:cs="Calibri"/>
                <w:b/>
                <w:sz w:val="20"/>
                <w:szCs w:val="20"/>
              </w:rPr>
            </w:pPr>
          </w:p>
        </w:tc>
        <w:tc>
          <w:tcPr>
            <w:tcW w:w="2409" w:type="dxa"/>
            <w:shd w:val="clear" w:color="auto" w:fill="auto"/>
          </w:tcPr>
          <w:p w14:paraId="06E286D2" w14:textId="2FEBC0E5" w:rsidR="00A374A9" w:rsidRDefault="00E41DF2" w:rsidP="00E41DF2">
            <w:pPr>
              <w:rPr>
                <w:rFonts w:ascii="Calibri" w:eastAsia="Calibri" w:hAnsi="Calibri" w:cs="Calibri"/>
                <w:b/>
                <w:sz w:val="20"/>
                <w:szCs w:val="20"/>
              </w:rPr>
            </w:pPr>
            <w:r>
              <w:rPr>
                <w:rFonts w:ascii="Calibri" w:eastAsia="Calibri" w:hAnsi="Calibri" w:cs="Calibri"/>
                <w:b/>
                <w:sz w:val="20"/>
                <w:szCs w:val="20"/>
              </w:rPr>
              <w:t>The store had warning signages displayed by the door and near the store with both pictorials and words warning done and posted by the site.</w:t>
            </w:r>
          </w:p>
        </w:tc>
      </w:tr>
      <w:tr w:rsidR="00A374A9" w14:paraId="21216858" w14:textId="77777777">
        <w:trPr>
          <w:jc w:val="center"/>
        </w:trPr>
        <w:tc>
          <w:tcPr>
            <w:tcW w:w="1419" w:type="dxa"/>
            <w:shd w:val="clear" w:color="auto" w:fill="auto"/>
          </w:tcPr>
          <w:p w14:paraId="29694E7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12.3.6.7A</w:t>
            </w:r>
          </w:p>
        </w:tc>
        <w:tc>
          <w:tcPr>
            <w:tcW w:w="9810" w:type="dxa"/>
            <w:shd w:val="clear" w:color="auto" w:fill="auto"/>
          </w:tcPr>
          <w:p w14:paraId="47F419F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Stock shall be inspected regularly and stock records maintained.</w:t>
            </w:r>
          </w:p>
        </w:tc>
        <w:tc>
          <w:tcPr>
            <w:tcW w:w="630" w:type="dxa"/>
            <w:shd w:val="clear" w:color="auto" w:fill="auto"/>
          </w:tcPr>
          <w:p w14:paraId="7A955120" w14:textId="536B9AB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D563980" w14:textId="77777777" w:rsidR="00A374A9" w:rsidRDefault="00A374A9">
            <w:pPr>
              <w:jc w:val="center"/>
              <w:rPr>
                <w:rFonts w:ascii="Calibri" w:eastAsia="Calibri" w:hAnsi="Calibri" w:cs="Calibri"/>
                <w:b/>
                <w:sz w:val="20"/>
                <w:szCs w:val="20"/>
              </w:rPr>
            </w:pPr>
          </w:p>
        </w:tc>
        <w:tc>
          <w:tcPr>
            <w:tcW w:w="2409" w:type="dxa"/>
            <w:shd w:val="clear" w:color="auto" w:fill="auto"/>
          </w:tcPr>
          <w:p w14:paraId="7FE8CD85" w14:textId="5EBAC8C7" w:rsidR="00A374A9" w:rsidRDefault="00E41DF2" w:rsidP="00E41DF2">
            <w:pPr>
              <w:rPr>
                <w:rFonts w:ascii="Calibri" w:eastAsia="Calibri" w:hAnsi="Calibri" w:cs="Calibri"/>
                <w:b/>
                <w:sz w:val="20"/>
                <w:szCs w:val="20"/>
              </w:rPr>
            </w:pPr>
            <w:r>
              <w:rPr>
                <w:rFonts w:ascii="Calibri" w:eastAsia="Calibri" w:hAnsi="Calibri" w:cs="Calibri"/>
                <w:b/>
                <w:sz w:val="20"/>
                <w:szCs w:val="20"/>
              </w:rPr>
              <w:t xml:space="preserve">All entries related to usage and intake of pesticides were recorded on the SAP system and on the Bin Card system that was in the store.e.g sampled </w:t>
            </w:r>
            <w:r w:rsidR="00621DEF">
              <w:rPr>
                <w:rFonts w:ascii="Calibri" w:eastAsia="Calibri" w:hAnsi="Calibri" w:cs="Calibri"/>
                <w:b/>
                <w:sz w:val="20"/>
                <w:szCs w:val="20"/>
              </w:rPr>
              <w:t>master cop</w:t>
            </w:r>
            <w:r>
              <w:rPr>
                <w:rFonts w:ascii="Calibri" w:eastAsia="Calibri" w:hAnsi="Calibri" w:cs="Calibri"/>
                <w:b/>
                <w:sz w:val="20"/>
                <w:szCs w:val="20"/>
              </w:rPr>
              <w:t xml:space="preserve"> which indicated that was 13.29 in stock level and onsite the bon card indicated that the amounts available were 13.30l and hence co-relate</w:t>
            </w:r>
          </w:p>
        </w:tc>
      </w:tr>
      <w:tr w:rsidR="00A374A9" w14:paraId="2AFBFBBF" w14:textId="77777777">
        <w:trPr>
          <w:jc w:val="center"/>
        </w:trPr>
        <w:tc>
          <w:tcPr>
            <w:tcW w:w="1419" w:type="dxa"/>
            <w:shd w:val="clear" w:color="auto" w:fill="auto"/>
          </w:tcPr>
          <w:p w14:paraId="19ACC9B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12.3.6.8A</w:t>
            </w:r>
          </w:p>
        </w:tc>
        <w:tc>
          <w:tcPr>
            <w:tcW w:w="9810" w:type="dxa"/>
            <w:shd w:val="clear" w:color="auto" w:fill="auto"/>
          </w:tcPr>
          <w:p w14:paraId="14C351D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Storekeepers shall receive training regarding the toxicity of pesticides, their storage, handling and dispensing. </w:t>
            </w:r>
          </w:p>
        </w:tc>
        <w:tc>
          <w:tcPr>
            <w:tcW w:w="630" w:type="dxa"/>
            <w:shd w:val="clear" w:color="auto" w:fill="auto"/>
          </w:tcPr>
          <w:p w14:paraId="24276F36" w14:textId="5CCFE812"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E236BF" w14:textId="77777777" w:rsidR="00A374A9" w:rsidRDefault="00A374A9">
            <w:pPr>
              <w:jc w:val="center"/>
              <w:rPr>
                <w:rFonts w:ascii="Calibri" w:eastAsia="Calibri" w:hAnsi="Calibri" w:cs="Calibri"/>
                <w:b/>
                <w:sz w:val="20"/>
                <w:szCs w:val="20"/>
              </w:rPr>
            </w:pPr>
          </w:p>
        </w:tc>
        <w:tc>
          <w:tcPr>
            <w:tcW w:w="2409" w:type="dxa"/>
            <w:shd w:val="clear" w:color="auto" w:fill="auto"/>
          </w:tcPr>
          <w:p w14:paraId="5C5B05D7" w14:textId="2FB1FB53" w:rsidR="00A374A9" w:rsidRDefault="00E41DF2" w:rsidP="00E41DF2">
            <w:pPr>
              <w:rPr>
                <w:rFonts w:ascii="Calibri" w:eastAsia="Calibri" w:hAnsi="Calibri" w:cs="Calibri"/>
                <w:b/>
                <w:sz w:val="20"/>
                <w:szCs w:val="20"/>
              </w:rPr>
            </w:pPr>
            <w:r>
              <w:rPr>
                <w:rFonts w:ascii="Calibri" w:eastAsia="Calibri" w:hAnsi="Calibri" w:cs="Calibri"/>
                <w:b/>
                <w:sz w:val="20"/>
                <w:szCs w:val="20"/>
              </w:rPr>
              <w:t>The store keeper was reviewed trained on basic safe us of chemicals by Ken agro in April 2022.From interview he understood the toxicity of pesticide, emergency plans and how to dispense chemicals safely.</w:t>
            </w:r>
          </w:p>
        </w:tc>
      </w:tr>
      <w:tr w:rsidR="00A374A9" w14:paraId="6A5F4500" w14:textId="77777777">
        <w:trPr>
          <w:jc w:val="center"/>
        </w:trPr>
        <w:tc>
          <w:tcPr>
            <w:tcW w:w="1419" w:type="dxa"/>
            <w:shd w:val="clear" w:color="auto" w:fill="auto"/>
          </w:tcPr>
          <w:p w14:paraId="1FF5A4C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12.3.6.9A</w:t>
            </w:r>
          </w:p>
        </w:tc>
        <w:tc>
          <w:tcPr>
            <w:tcW w:w="9810" w:type="dxa"/>
            <w:shd w:val="clear" w:color="auto" w:fill="auto"/>
          </w:tcPr>
          <w:p w14:paraId="2DBF50B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Written procedures shall be developed for handling events such as accidents, fire, spillage or poisoning of personnel. These should be displayed in languages understood by users in accessible areas.</w:t>
            </w:r>
          </w:p>
        </w:tc>
        <w:tc>
          <w:tcPr>
            <w:tcW w:w="630" w:type="dxa"/>
            <w:shd w:val="clear" w:color="auto" w:fill="auto"/>
          </w:tcPr>
          <w:p w14:paraId="1F876D72" w14:textId="32BF6489"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7E6B68" w14:textId="77777777" w:rsidR="00A374A9" w:rsidRDefault="00A374A9">
            <w:pPr>
              <w:jc w:val="center"/>
              <w:rPr>
                <w:rFonts w:ascii="Calibri" w:eastAsia="Calibri" w:hAnsi="Calibri" w:cs="Calibri"/>
                <w:b/>
                <w:sz w:val="20"/>
                <w:szCs w:val="20"/>
              </w:rPr>
            </w:pPr>
          </w:p>
        </w:tc>
        <w:tc>
          <w:tcPr>
            <w:tcW w:w="2409" w:type="dxa"/>
            <w:shd w:val="clear" w:color="auto" w:fill="auto"/>
          </w:tcPr>
          <w:p w14:paraId="71EB4913" w14:textId="4338F422" w:rsidR="00A374A9" w:rsidRDefault="00E41DF2" w:rsidP="00E41DF2">
            <w:pPr>
              <w:rPr>
                <w:rFonts w:ascii="Calibri" w:eastAsia="Calibri" w:hAnsi="Calibri" w:cs="Calibri"/>
                <w:b/>
                <w:sz w:val="20"/>
                <w:szCs w:val="20"/>
              </w:rPr>
            </w:pPr>
            <w:r>
              <w:rPr>
                <w:rFonts w:ascii="Calibri" w:eastAsia="Calibri" w:hAnsi="Calibri" w:cs="Calibri"/>
                <w:b/>
                <w:sz w:val="20"/>
                <w:szCs w:val="20"/>
              </w:rPr>
              <w:t>Written procedures were reviewed documented, posted and implemented on emergency plans in place .eg incase of chemical spillage, in case of fire, Food poisoning and they were all translated to Swahili language which was the local language used by most workers onsite</w:t>
            </w:r>
          </w:p>
        </w:tc>
      </w:tr>
      <w:tr w:rsidR="00A374A9" w14:paraId="6378B523" w14:textId="77777777">
        <w:trPr>
          <w:jc w:val="center"/>
        </w:trPr>
        <w:tc>
          <w:tcPr>
            <w:tcW w:w="1419" w:type="dxa"/>
            <w:shd w:val="clear" w:color="auto" w:fill="auto"/>
          </w:tcPr>
          <w:p w14:paraId="63E70EC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12.3.6.10A</w:t>
            </w:r>
          </w:p>
        </w:tc>
        <w:tc>
          <w:tcPr>
            <w:tcW w:w="9810" w:type="dxa"/>
            <w:shd w:val="clear" w:color="auto" w:fill="auto"/>
          </w:tcPr>
          <w:p w14:paraId="322FCDB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Stores shall be equipped with adequate and appropriate firefighting equipment. Maintenance records on fire extinguishers shall be maintained.</w:t>
            </w:r>
          </w:p>
        </w:tc>
        <w:tc>
          <w:tcPr>
            <w:tcW w:w="630" w:type="dxa"/>
            <w:shd w:val="clear" w:color="auto" w:fill="auto"/>
          </w:tcPr>
          <w:p w14:paraId="6EF33633" w14:textId="4A2C7C29" w:rsidR="00A374A9" w:rsidRDefault="00A84EA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732B22" w14:textId="77777777" w:rsidR="00A374A9" w:rsidRDefault="00A374A9">
            <w:pPr>
              <w:jc w:val="center"/>
              <w:rPr>
                <w:rFonts w:ascii="Calibri" w:eastAsia="Calibri" w:hAnsi="Calibri" w:cs="Calibri"/>
                <w:b/>
                <w:sz w:val="20"/>
                <w:szCs w:val="20"/>
              </w:rPr>
            </w:pPr>
          </w:p>
        </w:tc>
        <w:tc>
          <w:tcPr>
            <w:tcW w:w="2409" w:type="dxa"/>
            <w:shd w:val="clear" w:color="auto" w:fill="auto"/>
          </w:tcPr>
          <w:p w14:paraId="744A5A57" w14:textId="54816287" w:rsidR="00A374A9" w:rsidRDefault="00A84EA1" w:rsidP="00A84EA1">
            <w:pPr>
              <w:rPr>
                <w:rFonts w:ascii="Calibri" w:eastAsia="Calibri" w:hAnsi="Calibri" w:cs="Calibri"/>
                <w:b/>
                <w:sz w:val="20"/>
                <w:szCs w:val="20"/>
              </w:rPr>
            </w:pPr>
            <w:r>
              <w:rPr>
                <w:rFonts w:ascii="Calibri" w:eastAsia="Calibri" w:hAnsi="Calibri" w:cs="Calibri"/>
                <w:b/>
                <w:sz w:val="20"/>
                <w:szCs w:val="20"/>
              </w:rPr>
              <w:t>By the store was a fire extinguisher which had been maintained in July 2022 and next was planned In Dec 2022 by Fire safety inspectorate services. Both CO2 and Dry powder fire extinguisher were there. Records of maintenance were reviewed</w:t>
            </w:r>
          </w:p>
        </w:tc>
      </w:tr>
      <w:tr w:rsidR="00A374A9" w14:paraId="4856479A" w14:textId="77777777">
        <w:trPr>
          <w:jc w:val="center"/>
        </w:trPr>
        <w:tc>
          <w:tcPr>
            <w:tcW w:w="1419" w:type="dxa"/>
            <w:shd w:val="clear" w:color="auto" w:fill="auto"/>
          </w:tcPr>
          <w:p w14:paraId="28C9F18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12.3.6.11A</w:t>
            </w:r>
          </w:p>
        </w:tc>
        <w:tc>
          <w:tcPr>
            <w:tcW w:w="9810" w:type="dxa"/>
            <w:shd w:val="clear" w:color="auto" w:fill="auto"/>
          </w:tcPr>
          <w:p w14:paraId="6643C4D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Shelves in stores shall be made of non-absorbent and non-flammable material. Materials to deal with leakage and spillage shall be available in the store. These may include sand, shovel, broom and empty disposal bin. </w:t>
            </w:r>
          </w:p>
        </w:tc>
        <w:tc>
          <w:tcPr>
            <w:tcW w:w="630" w:type="dxa"/>
            <w:shd w:val="clear" w:color="auto" w:fill="auto"/>
          </w:tcPr>
          <w:p w14:paraId="50E49061" w14:textId="238A3942" w:rsidR="00A374A9" w:rsidRDefault="00A84EA1" w:rsidP="00A84EA1">
            <w:pP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B83AC42" w14:textId="77777777" w:rsidR="00A374A9" w:rsidRDefault="00A374A9">
            <w:pPr>
              <w:jc w:val="center"/>
              <w:rPr>
                <w:rFonts w:ascii="Calibri" w:eastAsia="Calibri" w:hAnsi="Calibri" w:cs="Calibri"/>
                <w:b/>
                <w:sz w:val="20"/>
                <w:szCs w:val="20"/>
              </w:rPr>
            </w:pPr>
          </w:p>
        </w:tc>
        <w:tc>
          <w:tcPr>
            <w:tcW w:w="2409" w:type="dxa"/>
            <w:shd w:val="clear" w:color="auto" w:fill="auto"/>
          </w:tcPr>
          <w:p w14:paraId="357443B5" w14:textId="03C4371C" w:rsidR="00A374A9" w:rsidRDefault="00A84EA1" w:rsidP="00A84EA1">
            <w:pPr>
              <w:rPr>
                <w:rFonts w:ascii="Calibri" w:eastAsia="Calibri" w:hAnsi="Calibri" w:cs="Calibri"/>
                <w:b/>
                <w:sz w:val="20"/>
                <w:szCs w:val="20"/>
              </w:rPr>
            </w:pPr>
            <w:r>
              <w:rPr>
                <w:rFonts w:ascii="Calibri" w:eastAsia="Calibri" w:hAnsi="Calibri" w:cs="Calibri"/>
                <w:b/>
                <w:sz w:val="20"/>
                <w:szCs w:val="20"/>
              </w:rPr>
              <w:t>Shelves are made of non-absorbent material (Plastic) and the store had a budding incase of any spillage. Also found was a complete spillage kit and a disposal kit. All spillage were covered with sand and disposed off to the designated area  where empty crop protection products are stored and locked for collection by ECC</w:t>
            </w:r>
          </w:p>
        </w:tc>
      </w:tr>
      <w:tr w:rsidR="00A374A9" w14:paraId="2AFA54B5" w14:textId="77777777">
        <w:trPr>
          <w:jc w:val="center"/>
        </w:trPr>
        <w:tc>
          <w:tcPr>
            <w:tcW w:w="1419" w:type="dxa"/>
            <w:shd w:val="clear" w:color="auto" w:fill="auto"/>
          </w:tcPr>
          <w:p w14:paraId="3105B86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12.3.6.12A</w:t>
            </w:r>
          </w:p>
        </w:tc>
        <w:tc>
          <w:tcPr>
            <w:tcW w:w="9810" w:type="dxa"/>
            <w:shd w:val="clear" w:color="auto" w:fill="auto"/>
          </w:tcPr>
          <w:p w14:paraId="4380695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adequate washing facilities near the store.</w:t>
            </w:r>
          </w:p>
        </w:tc>
        <w:tc>
          <w:tcPr>
            <w:tcW w:w="630" w:type="dxa"/>
            <w:shd w:val="clear" w:color="auto" w:fill="auto"/>
          </w:tcPr>
          <w:p w14:paraId="3055F63D" w14:textId="40B1AD71" w:rsidR="00A374A9" w:rsidRDefault="00A84EA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D44E82" w14:textId="77777777" w:rsidR="00A374A9" w:rsidRDefault="00A374A9">
            <w:pPr>
              <w:jc w:val="center"/>
              <w:rPr>
                <w:rFonts w:ascii="Calibri" w:eastAsia="Calibri" w:hAnsi="Calibri" w:cs="Calibri"/>
                <w:b/>
                <w:sz w:val="20"/>
                <w:szCs w:val="20"/>
              </w:rPr>
            </w:pPr>
          </w:p>
        </w:tc>
        <w:tc>
          <w:tcPr>
            <w:tcW w:w="2409" w:type="dxa"/>
            <w:shd w:val="clear" w:color="auto" w:fill="auto"/>
          </w:tcPr>
          <w:p w14:paraId="27D4D4F4" w14:textId="6A4B539D" w:rsidR="00A374A9" w:rsidRDefault="00A84EA1" w:rsidP="00A84EA1">
            <w:pPr>
              <w:rPr>
                <w:rFonts w:ascii="Calibri" w:eastAsia="Calibri" w:hAnsi="Calibri" w:cs="Calibri"/>
                <w:b/>
                <w:sz w:val="20"/>
                <w:szCs w:val="20"/>
              </w:rPr>
            </w:pPr>
            <w:r>
              <w:rPr>
                <w:rFonts w:ascii="Calibri" w:eastAsia="Calibri" w:hAnsi="Calibri" w:cs="Calibri"/>
                <w:b/>
                <w:sz w:val="20"/>
                <w:szCs w:val="20"/>
              </w:rPr>
              <w:t xml:space="preserve">A hand washing facility and an eye wash was in place and next to the </w:t>
            </w:r>
            <w:r w:rsidR="000C1DF4">
              <w:rPr>
                <w:rFonts w:ascii="Calibri" w:eastAsia="Calibri" w:hAnsi="Calibri" w:cs="Calibri"/>
                <w:b/>
                <w:sz w:val="20"/>
                <w:szCs w:val="20"/>
              </w:rPr>
              <w:t>store. The</w:t>
            </w:r>
            <w:r>
              <w:rPr>
                <w:rFonts w:ascii="Calibri" w:eastAsia="Calibri" w:hAnsi="Calibri" w:cs="Calibri"/>
                <w:b/>
                <w:sz w:val="20"/>
                <w:szCs w:val="20"/>
              </w:rPr>
              <w:t xml:space="preserve"> handwash was provided with soap and water</w:t>
            </w:r>
          </w:p>
        </w:tc>
      </w:tr>
      <w:tr w:rsidR="00A374A9" w14:paraId="5E108D1F" w14:textId="77777777">
        <w:trPr>
          <w:jc w:val="center"/>
        </w:trPr>
        <w:tc>
          <w:tcPr>
            <w:tcW w:w="1419" w:type="dxa"/>
            <w:shd w:val="clear" w:color="auto" w:fill="auto"/>
          </w:tcPr>
          <w:p w14:paraId="609062D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12.3.6.13A</w:t>
            </w:r>
          </w:p>
        </w:tc>
        <w:tc>
          <w:tcPr>
            <w:tcW w:w="9810" w:type="dxa"/>
            <w:shd w:val="clear" w:color="auto" w:fill="auto"/>
          </w:tcPr>
          <w:p w14:paraId="1E2CD01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store shall be bunded to contain any spillages and contaminated water used for cleaning or firefighting. </w:t>
            </w:r>
          </w:p>
        </w:tc>
        <w:tc>
          <w:tcPr>
            <w:tcW w:w="630" w:type="dxa"/>
            <w:shd w:val="clear" w:color="auto" w:fill="auto"/>
          </w:tcPr>
          <w:p w14:paraId="3836B640" w14:textId="29746B51"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5FA972F" w14:textId="77777777" w:rsidR="00A374A9" w:rsidRDefault="00A374A9">
            <w:pPr>
              <w:jc w:val="center"/>
              <w:rPr>
                <w:rFonts w:ascii="Calibri" w:eastAsia="Calibri" w:hAnsi="Calibri" w:cs="Calibri"/>
                <w:b/>
                <w:sz w:val="20"/>
                <w:szCs w:val="20"/>
              </w:rPr>
            </w:pPr>
          </w:p>
        </w:tc>
        <w:tc>
          <w:tcPr>
            <w:tcW w:w="2409" w:type="dxa"/>
            <w:shd w:val="clear" w:color="auto" w:fill="auto"/>
          </w:tcPr>
          <w:p w14:paraId="56A85345" w14:textId="54D69942" w:rsidR="00A374A9" w:rsidRDefault="00A84EA1" w:rsidP="00A84EA1">
            <w:pPr>
              <w:rPr>
                <w:rFonts w:ascii="Calibri" w:eastAsia="Calibri" w:hAnsi="Calibri" w:cs="Calibri"/>
                <w:b/>
                <w:sz w:val="20"/>
                <w:szCs w:val="20"/>
              </w:rPr>
            </w:pPr>
            <w:r>
              <w:rPr>
                <w:rFonts w:ascii="Calibri" w:eastAsia="Calibri" w:hAnsi="Calibri" w:cs="Calibri"/>
                <w:b/>
                <w:sz w:val="20"/>
                <w:szCs w:val="20"/>
              </w:rPr>
              <w:t xml:space="preserve">Spillage kit in place and </w:t>
            </w:r>
            <w:r w:rsidR="000C1DF4">
              <w:rPr>
                <w:rFonts w:ascii="Calibri" w:eastAsia="Calibri" w:hAnsi="Calibri" w:cs="Calibri"/>
                <w:b/>
                <w:sz w:val="20"/>
                <w:szCs w:val="20"/>
              </w:rPr>
              <w:t>consisted of</w:t>
            </w:r>
            <w:r>
              <w:rPr>
                <w:rFonts w:ascii="Calibri" w:eastAsia="Calibri" w:hAnsi="Calibri" w:cs="Calibri"/>
                <w:b/>
                <w:sz w:val="20"/>
                <w:szCs w:val="20"/>
              </w:rPr>
              <w:t xml:space="preserve"> a </w:t>
            </w:r>
            <w:r w:rsidR="000C1DF4">
              <w:rPr>
                <w:rFonts w:ascii="Calibri" w:eastAsia="Calibri" w:hAnsi="Calibri" w:cs="Calibri"/>
                <w:b/>
                <w:sz w:val="20"/>
                <w:szCs w:val="20"/>
              </w:rPr>
              <w:t>brush, sand</w:t>
            </w:r>
            <w:r>
              <w:rPr>
                <w:rFonts w:ascii="Calibri" w:eastAsia="Calibri" w:hAnsi="Calibri" w:cs="Calibri"/>
                <w:b/>
                <w:sz w:val="20"/>
                <w:szCs w:val="20"/>
              </w:rPr>
              <w:t xml:space="preserve"> in a container, plastic disposal kit and were all labelled.</w:t>
            </w:r>
          </w:p>
          <w:p w14:paraId="1986A910" w14:textId="03FC6917" w:rsidR="00A84EA1" w:rsidRDefault="00A84EA1" w:rsidP="00A84EA1">
            <w:pPr>
              <w:rPr>
                <w:rFonts w:ascii="Calibri" w:eastAsia="Calibri" w:hAnsi="Calibri" w:cs="Calibri"/>
                <w:b/>
                <w:sz w:val="20"/>
                <w:szCs w:val="20"/>
              </w:rPr>
            </w:pPr>
            <w:r>
              <w:rPr>
                <w:rFonts w:ascii="Calibri" w:eastAsia="Calibri" w:hAnsi="Calibri" w:cs="Calibri"/>
                <w:b/>
                <w:sz w:val="20"/>
                <w:szCs w:val="20"/>
              </w:rPr>
              <w:t>The store was bunded to contain any spillage</w:t>
            </w:r>
          </w:p>
        </w:tc>
      </w:tr>
      <w:tr w:rsidR="00A374A9" w14:paraId="088A1C0F" w14:textId="77777777">
        <w:trPr>
          <w:jc w:val="center"/>
        </w:trPr>
        <w:tc>
          <w:tcPr>
            <w:tcW w:w="1419" w:type="dxa"/>
            <w:shd w:val="clear" w:color="auto" w:fill="auto"/>
          </w:tcPr>
          <w:p w14:paraId="3C02D4F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12.3.6.14A</w:t>
            </w:r>
          </w:p>
        </w:tc>
        <w:tc>
          <w:tcPr>
            <w:tcW w:w="9810" w:type="dxa"/>
            <w:shd w:val="clear" w:color="auto" w:fill="auto"/>
          </w:tcPr>
          <w:p w14:paraId="53B03D5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Drainage shall be to a sump or adequate waste water treatment facility which shall be situated far from all water sources and does not drain into riparian land. They shall be adequately marked or labeled. </w:t>
            </w:r>
          </w:p>
        </w:tc>
        <w:tc>
          <w:tcPr>
            <w:tcW w:w="630" w:type="dxa"/>
            <w:shd w:val="clear" w:color="auto" w:fill="auto"/>
          </w:tcPr>
          <w:p w14:paraId="2B2D8B32" w14:textId="628B6DC3"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D41C22D" w14:textId="77777777" w:rsidR="00A374A9" w:rsidRDefault="00A374A9">
            <w:pPr>
              <w:jc w:val="center"/>
              <w:rPr>
                <w:rFonts w:ascii="Calibri" w:eastAsia="Calibri" w:hAnsi="Calibri" w:cs="Calibri"/>
                <w:b/>
                <w:sz w:val="20"/>
                <w:szCs w:val="20"/>
              </w:rPr>
            </w:pPr>
          </w:p>
        </w:tc>
        <w:tc>
          <w:tcPr>
            <w:tcW w:w="2409" w:type="dxa"/>
            <w:shd w:val="clear" w:color="auto" w:fill="auto"/>
          </w:tcPr>
          <w:p w14:paraId="2EC2F6FD" w14:textId="549EBF74" w:rsidR="00A374A9" w:rsidRDefault="000C1DF4" w:rsidP="000C1DF4">
            <w:pPr>
              <w:rPr>
                <w:rFonts w:ascii="Calibri" w:eastAsia="Calibri" w:hAnsi="Calibri" w:cs="Calibri"/>
                <w:b/>
                <w:sz w:val="20"/>
                <w:szCs w:val="20"/>
              </w:rPr>
            </w:pPr>
            <w:r>
              <w:rPr>
                <w:rFonts w:ascii="Calibri" w:eastAsia="Calibri" w:hAnsi="Calibri" w:cs="Calibri"/>
                <w:b/>
                <w:sz w:val="20"/>
                <w:szCs w:val="20"/>
              </w:rPr>
              <w:t xml:space="preserve">No waste water from farm. Only PPP mixes waste water and this was </w:t>
            </w:r>
            <w:r>
              <w:rPr>
                <w:rFonts w:ascii="Calibri" w:eastAsia="Calibri" w:hAnsi="Calibri" w:cs="Calibri"/>
                <w:b/>
                <w:sz w:val="20"/>
                <w:szCs w:val="20"/>
              </w:rPr>
              <w:lastRenderedPageBreak/>
              <w:t>disposed in a soak-pit</w:t>
            </w:r>
          </w:p>
        </w:tc>
      </w:tr>
      <w:tr w:rsidR="00A374A9" w14:paraId="3B534842" w14:textId="77777777">
        <w:trPr>
          <w:jc w:val="center"/>
        </w:trPr>
        <w:tc>
          <w:tcPr>
            <w:tcW w:w="1419" w:type="dxa"/>
            <w:shd w:val="clear" w:color="auto" w:fill="auto"/>
          </w:tcPr>
          <w:p w14:paraId="35631E4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12.3.6.15A</w:t>
            </w:r>
          </w:p>
        </w:tc>
        <w:tc>
          <w:tcPr>
            <w:tcW w:w="9810" w:type="dxa"/>
            <w:shd w:val="clear" w:color="auto" w:fill="auto"/>
          </w:tcPr>
          <w:p w14:paraId="368C5CE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personnel working in pesticide stores shall have access to suitable Personal Protective Equipment.</w:t>
            </w:r>
          </w:p>
        </w:tc>
        <w:tc>
          <w:tcPr>
            <w:tcW w:w="630" w:type="dxa"/>
            <w:shd w:val="clear" w:color="auto" w:fill="auto"/>
          </w:tcPr>
          <w:p w14:paraId="41D614F1" w14:textId="673E6B84"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CEE2C67" w14:textId="77777777" w:rsidR="00A374A9" w:rsidRDefault="00A374A9">
            <w:pPr>
              <w:jc w:val="center"/>
              <w:rPr>
                <w:rFonts w:ascii="Calibri" w:eastAsia="Calibri" w:hAnsi="Calibri" w:cs="Calibri"/>
                <w:b/>
                <w:sz w:val="20"/>
                <w:szCs w:val="20"/>
              </w:rPr>
            </w:pPr>
          </w:p>
        </w:tc>
        <w:tc>
          <w:tcPr>
            <w:tcW w:w="2409" w:type="dxa"/>
            <w:shd w:val="clear" w:color="auto" w:fill="auto"/>
          </w:tcPr>
          <w:p w14:paraId="682A56DD" w14:textId="4D36E0C8" w:rsidR="00A374A9" w:rsidRDefault="000C1DF4" w:rsidP="000C1DF4">
            <w:pPr>
              <w:rPr>
                <w:rFonts w:ascii="Calibri" w:eastAsia="Calibri" w:hAnsi="Calibri" w:cs="Calibri"/>
                <w:b/>
                <w:sz w:val="20"/>
                <w:szCs w:val="20"/>
              </w:rPr>
            </w:pPr>
            <w:r>
              <w:rPr>
                <w:rFonts w:ascii="Calibri" w:eastAsia="Calibri" w:hAnsi="Calibri" w:cs="Calibri"/>
                <w:b/>
                <w:sz w:val="20"/>
                <w:szCs w:val="20"/>
              </w:rPr>
              <w:t>All personnel applying Crop protection products were kitted up with appropriate P.P.E including spray suit, gum boots,gloves,respirator and googles. The condition was reviewed appropriate</w:t>
            </w:r>
          </w:p>
        </w:tc>
      </w:tr>
      <w:tr w:rsidR="00A374A9" w14:paraId="0B2AF6C1" w14:textId="77777777">
        <w:trPr>
          <w:jc w:val="center"/>
        </w:trPr>
        <w:tc>
          <w:tcPr>
            <w:tcW w:w="1419" w:type="dxa"/>
            <w:shd w:val="clear" w:color="auto" w:fill="auto"/>
          </w:tcPr>
          <w:p w14:paraId="0507DC0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12.3.6.16A</w:t>
            </w:r>
          </w:p>
        </w:tc>
        <w:tc>
          <w:tcPr>
            <w:tcW w:w="9810" w:type="dxa"/>
            <w:shd w:val="clear" w:color="auto" w:fill="auto"/>
          </w:tcPr>
          <w:p w14:paraId="198FC58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Pesticides and fertilizers shall be stored separately, and away from detergents or disinfectants. </w:t>
            </w:r>
          </w:p>
        </w:tc>
        <w:tc>
          <w:tcPr>
            <w:tcW w:w="630" w:type="dxa"/>
            <w:shd w:val="clear" w:color="auto" w:fill="auto"/>
          </w:tcPr>
          <w:p w14:paraId="3B9A1B4C" w14:textId="2DE59530"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215F61F" w14:textId="77777777" w:rsidR="00A374A9" w:rsidRDefault="00A374A9">
            <w:pPr>
              <w:jc w:val="center"/>
              <w:rPr>
                <w:rFonts w:ascii="Calibri" w:eastAsia="Calibri" w:hAnsi="Calibri" w:cs="Calibri"/>
                <w:b/>
                <w:sz w:val="20"/>
                <w:szCs w:val="20"/>
              </w:rPr>
            </w:pPr>
          </w:p>
        </w:tc>
        <w:tc>
          <w:tcPr>
            <w:tcW w:w="2409" w:type="dxa"/>
            <w:shd w:val="clear" w:color="auto" w:fill="auto"/>
          </w:tcPr>
          <w:p w14:paraId="3F8FCFFD" w14:textId="2CEA7521" w:rsidR="00A374A9" w:rsidRDefault="00977D80" w:rsidP="00977D80">
            <w:pPr>
              <w:rPr>
                <w:rFonts w:ascii="Calibri" w:eastAsia="Calibri" w:hAnsi="Calibri" w:cs="Calibri"/>
                <w:b/>
                <w:sz w:val="20"/>
                <w:szCs w:val="20"/>
              </w:rPr>
            </w:pPr>
            <w:r>
              <w:rPr>
                <w:rFonts w:ascii="Calibri" w:eastAsia="Calibri" w:hAnsi="Calibri" w:cs="Calibri"/>
                <w:b/>
                <w:sz w:val="20"/>
                <w:szCs w:val="20"/>
              </w:rPr>
              <w:t xml:space="preserve">All chemicals </w:t>
            </w:r>
            <w:r w:rsidR="009D4FC5">
              <w:rPr>
                <w:rFonts w:ascii="Calibri" w:eastAsia="Calibri" w:hAnsi="Calibri" w:cs="Calibri"/>
                <w:b/>
                <w:sz w:val="20"/>
                <w:szCs w:val="20"/>
              </w:rPr>
              <w:t>are stored in separate store away from any detergents or dis infectants</w:t>
            </w:r>
          </w:p>
        </w:tc>
      </w:tr>
      <w:tr w:rsidR="00A374A9" w14:paraId="5D4400DD" w14:textId="77777777">
        <w:trPr>
          <w:jc w:val="center"/>
        </w:trPr>
        <w:tc>
          <w:tcPr>
            <w:tcW w:w="1419" w:type="dxa"/>
            <w:shd w:val="clear" w:color="auto" w:fill="auto"/>
          </w:tcPr>
          <w:p w14:paraId="0A48F56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12.3.6.17A</w:t>
            </w:r>
          </w:p>
        </w:tc>
        <w:tc>
          <w:tcPr>
            <w:tcW w:w="9810" w:type="dxa"/>
            <w:shd w:val="clear" w:color="auto" w:fill="auto"/>
          </w:tcPr>
          <w:p w14:paraId="2BFC09A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Pesticide store shall be located away from water sources</w:t>
            </w:r>
          </w:p>
        </w:tc>
        <w:tc>
          <w:tcPr>
            <w:tcW w:w="630" w:type="dxa"/>
            <w:shd w:val="clear" w:color="auto" w:fill="auto"/>
          </w:tcPr>
          <w:p w14:paraId="7F0A0D59" w14:textId="4C346FA6"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FAF0173" w14:textId="77777777" w:rsidR="00A374A9" w:rsidRDefault="00A374A9">
            <w:pPr>
              <w:jc w:val="center"/>
              <w:rPr>
                <w:rFonts w:ascii="Calibri" w:eastAsia="Calibri" w:hAnsi="Calibri" w:cs="Calibri"/>
                <w:b/>
                <w:sz w:val="20"/>
                <w:szCs w:val="20"/>
              </w:rPr>
            </w:pPr>
          </w:p>
        </w:tc>
        <w:tc>
          <w:tcPr>
            <w:tcW w:w="2409" w:type="dxa"/>
            <w:shd w:val="clear" w:color="auto" w:fill="auto"/>
          </w:tcPr>
          <w:p w14:paraId="37D764D5" w14:textId="46B2CC5C" w:rsidR="00A374A9" w:rsidRDefault="00977D80" w:rsidP="00977D80">
            <w:pPr>
              <w:rPr>
                <w:rFonts w:ascii="Calibri" w:eastAsia="Calibri" w:hAnsi="Calibri" w:cs="Calibri"/>
                <w:b/>
                <w:sz w:val="20"/>
                <w:szCs w:val="20"/>
              </w:rPr>
            </w:pPr>
            <w:r>
              <w:rPr>
                <w:rFonts w:ascii="Calibri" w:eastAsia="Calibri" w:hAnsi="Calibri" w:cs="Calibri"/>
                <w:b/>
                <w:sz w:val="20"/>
                <w:szCs w:val="20"/>
              </w:rPr>
              <w:t>The chemical store is away from water sources and way from any water bodies</w:t>
            </w:r>
          </w:p>
        </w:tc>
      </w:tr>
      <w:tr w:rsidR="00A374A9" w14:paraId="14B70C85" w14:textId="77777777">
        <w:trPr>
          <w:jc w:val="center"/>
        </w:trPr>
        <w:tc>
          <w:tcPr>
            <w:tcW w:w="1419" w:type="dxa"/>
            <w:shd w:val="clear" w:color="auto" w:fill="DDD9C4"/>
          </w:tcPr>
          <w:p w14:paraId="14E2150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w:t>
            </w:r>
          </w:p>
        </w:tc>
        <w:tc>
          <w:tcPr>
            <w:tcW w:w="9810" w:type="dxa"/>
            <w:shd w:val="clear" w:color="auto" w:fill="DDD9C4"/>
          </w:tcPr>
          <w:p w14:paraId="404E4361"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Selection of pest control products </w:t>
            </w:r>
          </w:p>
        </w:tc>
        <w:tc>
          <w:tcPr>
            <w:tcW w:w="630" w:type="dxa"/>
            <w:shd w:val="clear" w:color="auto" w:fill="auto"/>
          </w:tcPr>
          <w:p w14:paraId="157BA7CC" w14:textId="77777777" w:rsidR="00A374A9" w:rsidRDefault="00A374A9">
            <w:pPr>
              <w:jc w:val="center"/>
              <w:rPr>
                <w:rFonts w:ascii="Calibri" w:eastAsia="Calibri" w:hAnsi="Calibri" w:cs="Calibri"/>
                <w:b/>
                <w:sz w:val="20"/>
                <w:szCs w:val="20"/>
              </w:rPr>
            </w:pPr>
          </w:p>
        </w:tc>
        <w:tc>
          <w:tcPr>
            <w:tcW w:w="630" w:type="dxa"/>
            <w:shd w:val="clear" w:color="auto" w:fill="auto"/>
          </w:tcPr>
          <w:p w14:paraId="43E1027E" w14:textId="77777777" w:rsidR="00A374A9" w:rsidRDefault="00A374A9">
            <w:pPr>
              <w:jc w:val="center"/>
              <w:rPr>
                <w:rFonts w:ascii="Calibri" w:eastAsia="Calibri" w:hAnsi="Calibri" w:cs="Calibri"/>
                <w:b/>
                <w:sz w:val="20"/>
                <w:szCs w:val="20"/>
              </w:rPr>
            </w:pPr>
          </w:p>
        </w:tc>
        <w:tc>
          <w:tcPr>
            <w:tcW w:w="2409" w:type="dxa"/>
            <w:shd w:val="clear" w:color="auto" w:fill="auto"/>
          </w:tcPr>
          <w:p w14:paraId="2A297D42" w14:textId="77777777" w:rsidR="00A374A9" w:rsidRDefault="00A374A9">
            <w:pPr>
              <w:jc w:val="center"/>
              <w:rPr>
                <w:rFonts w:ascii="Calibri" w:eastAsia="Calibri" w:hAnsi="Calibri" w:cs="Calibri"/>
                <w:b/>
                <w:sz w:val="20"/>
                <w:szCs w:val="20"/>
              </w:rPr>
            </w:pPr>
          </w:p>
        </w:tc>
      </w:tr>
      <w:tr w:rsidR="00A374A9" w14:paraId="08F5A36A" w14:textId="77777777">
        <w:trPr>
          <w:jc w:val="center"/>
        </w:trPr>
        <w:tc>
          <w:tcPr>
            <w:tcW w:w="1419" w:type="dxa"/>
            <w:shd w:val="clear" w:color="auto" w:fill="auto"/>
          </w:tcPr>
          <w:p w14:paraId="4D67FEF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12.3.7.1A</w:t>
            </w:r>
          </w:p>
          <w:p w14:paraId="29AE245A" w14:textId="77777777" w:rsidR="00A374A9" w:rsidRDefault="00A374A9">
            <w:pPr>
              <w:jc w:val="right"/>
              <w:rPr>
                <w:rFonts w:ascii="Calibri" w:eastAsia="Calibri" w:hAnsi="Calibri" w:cs="Calibri"/>
                <w:b/>
                <w:sz w:val="20"/>
                <w:szCs w:val="20"/>
              </w:rPr>
            </w:pPr>
          </w:p>
        </w:tc>
        <w:tc>
          <w:tcPr>
            <w:tcW w:w="9810" w:type="dxa"/>
            <w:shd w:val="clear" w:color="auto" w:fill="auto"/>
          </w:tcPr>
          <w:p w14:paraId="18B54E8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Pesticides used shall comply with the local regulations.</w:t>
            </w:r>
          </w:p>
        </w:tc>
        <w:tc>
          <w:tcPr>
            <w:tcW w:w="630" w:type="dxa"/>
            <w:shd w:val="clear" w:color="auto" w:fill="auto"/>
          </w:tcPr>
          <w:p w14:paraId="7E91CBCE" w14:textId="4ADE9BD3" w:rsidR="00A374A9" w:rsidRDefault="005F486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A44A455" w14:textId="77777777" w:rsidR="00A374A9" w:rsidRDefault="00A374A9">
            <w:pPr>
              <w:jc w:val="center"/>
              <w:rPr>
                <w:rFonts w:ascii="Calibri" w:eastAsia="Calibri" w:hAnsi="Calibri" w:cs="Calibri"/>
                <w:b/>
                <w:sz w:val="20"/>
                <w:szCs w:val="20"/>
              </w:rPr>
            </w:pPr>
          </w:p>
        </w:tc>
        <w:tc>
          <w:tcPr>
            <w:tcW w:w="2409" w:type="dxa"/>
            <w:shd w:val="clear" w:color="auto" w:fill="auto"/>
          </w:tcPr>
          <w:p w14:paraId="5ABF74AE" w14:textId="77777777" w:rsidR="005F486C" w:rsidRPr="005F486C" w:rsidRDefault="005F486C" w:rsidP="005F486C">
            <w:pPr>
              <w:rPr>
                <w:rFonts w:ascii="Calibri" w:eastAsia="Calibri" w:hAnsi="Calibri" w:cs="Calibri"/>
                <w:b/>
                <w:sz w:val="20"/>
                <w:szCs w:val="20"/>
              </w:rPr>
            </w:pPr>
            <w:r w:rsidRPr="005F486C">
              <w:rPr>
                <w:rFonts w:ascii="Calibri" w:eastAsia="Calibri" w:hAnsi="Calibri" w:cs="Calibri"/>
                <w:b/>
                <w:sz w:val="20"/>
                <w:szCs w:val="20"/>
              </w:rPr>
              <w:t>All crops protection products used followed the latest version of PCPB list(Rev 08)  and with te target pest and disease being as the one on the label with sampled chemicals applied in the PCPB List e.g Master Cop applied 06-09-2022 on Botrytis . MASTERCOP 60 SC(PCPB(CR)1424)Copper Sulphate Pentahydrate 236 g/L equivalent to 60 g/L copper</w:t>
            </w:r>
          </w:p>
          <w:p w14:paraId="7DEC1F5C" w14:textId="77777777" w:rsidR="005F486C" w:rsidRPr="005F486C" w:rsidRDefault="005F486C" w:rsidP="005F486C">
            <w:pPr>
              <w:jc w:val="center"/>
              <w:rPr>
                <w:rFonts w:ascii="Calibri" w:eastAsia="Calibri" w:hAnsi="Calibri" w:cs="Calibri"/>
                <w:b/>
                <w:sz w:val="20"/>
                <w:szCs w:val="20"/>
              </w:rPr>
            </w:pPr>
          </w:p>
          <w:p w14:paraId="667BF8B1" w14:textId="77777777" w:rsidR="005F486C" w:rsidRPr="005F486C" w:rsidRDefault="005F486C" w:rsidP="005F486C">
            <w:pPr>
              <w:jc w:val="center"/>
              <w:rPr>
                <w:rFonts w:ascii="Calibri" w:eastAsia="Calibri" w:hAnsi="Calibri" w:cs="Calibri"/>
                <w:b/>
                <w:sz w:val="20"/>
                <w:szCs w:val="20"/>
              </w:rPr>
            </w:pPr>
            <w:r w:rsidRPr="005F486C">
              <w:rPr>
                <w:rFonts w:ascii="Calibri" w:eastAsia="Calibri" w:hAnsi="Calibri" w:cs="Calibri"/>
                <w:b/>
                <w:sz w:val="20"/>
                <w:szCs w:val="20"/>
              </w:rPr>
              <w:t>TECTO 500 SC(PCPB(CR)0914) with A.I Thiabendazole 500g/L</w:t>
            </w:r>
          </w:p>
          <w:p w14:paraId="3D008A46" w14:textId="77777777" w:rsidR="005F486C" w:rsidRPr="005F486C" w:rsidRDefault="005F486C" w:rsidP="005F486C">
            <w:pPr>
              <w:jc w:val="center"/>
              <w:rPr>
                <w:rFonts w:ascii="Calibri" w:eastAsia="Calibri" w:hAnsi="Calibri" w:cs="Calibri"/>
                <w:b/>
                <w:sz w:val="20"/>
                <w:szCs w:val="20"/>
              </w:rPr>
            </w:pPr>
            <w:r w:rsidRPr="005F486C">
              <w:rPr>
                <w:rFonts w:ascii="Calibri" w:eastAsia="Calibri" w:hAnsi="Calibri" w:cs="Calibri"/>
                <w:b/>
                <w:sz w:val="20"/>
                <w:szCs w:val="20"/>
              </w:rPr>
              <w:t xml:space="preserve">BIOSURE 120 SL(PCPB(CR)1423)Benzoic </w:t>
            </w:r>
            <w:r w:rsidRPr="005F486C">
              <w:rPr>
                <w:rFonts w:ascii="Calibri" w:eastAsia="Calibri" w:hAnsi="Calibri" w:cs="Calibri"/>
                <w:b/>
                <w:sz w:val="20"/>
                <w:szCs w:val="20"/>
              </w:rPr>
              <w:lastRenderedPageBreak/>
              <w:t>acid 120 g/L</w:t>
            </w:r>
          </w:p>
          <w:p w14:paraId="58C56F74" w14:textId="77777777" w:rsidR="005F486C" w:rsidRPr="005F486C" w:rsidRDefault="005F486C" w:rsidP="005F486C">
            <w:pPr>
              <w:jc w:val="center"/>
              <w:rPr>
                <w:rFonts w:ascii="Calibri" w:eastAsia="Calibri" w:hAnsi="Calibri" w:cs="Calibri"/>
                <w:b/>
                <w:sz w:val="20"/>
                <w:szCs w:val="20"/>
              </w:rPr>
            </w:pPr>
          </w:p>
          <w:p w14:paraId="29518EAF" w14:textId="015C9D60" w:rsidR="005F486C" w:rsidRPr="005F486C" w:rsidRDefault="005F486C" w:rsidP="005F486C">
            <w:pPr>
              <w:jc w:val="center"/>
              <w:rPr>
                <w:rFonts w:ascii="Calibri" w:eastAsia="Calibri" w:hAnsi="Calibri" w:cs="Calibri"/>
                <w:b/>
                <w:sz w:val="20"/>
                <w:szCs w:val="20"/>
              </w:rPr>
            </w:pPr>
            <w:r w:rsidRPr="005F486C">
              <w:rPr>
                <w:rFonts w:ascii="Calibri" w:eastAsia="Calibri" w:hAnsi="Calibri" w:cs="Calibri"/>
                <w:b/>
                <w:sz w:val="20"/>
                <w:szCs w:val="20"/>
              </w:rPr>
              <w:t xml:space="preserve">All products sampled received were all covered with purchase documents including delivery notes, receipts and the </w:t>
            </w:r>
            <w:r w:rsidR="0038757A" w:rsidRPr="005F486C">
              <w:rPr>
                <w:rFonts w:ascii="Calibri" w:eastAsia="Calibri" w:hAnsi="Calibri" w:cs="Calibri"/>
                <w:b/>
                <w:sz w:val="20"/>
                <w:szCs w:val="20"/>
              </w:rPr>
              <w:t>organization-maintained</w:t>
            </w:r>
            <w:r w:rsidRPr="005F486C">
              <w:rPr>
                <w:rFonts w:ascii="Calibri" w:eastAsia="Calibri" w:hAnsi="Calibri" w:cs="Calibri"/>
                <w:b/>
                <w:sz w:val="20"/>
                <w:szCs w:val="20"/>
              </w:rPr>
              <w:t xml:space="preserve"> labels in file for all products applied.</w:t>
            </w:r>
          </w:p>
          <w:p w14:paraId="38DB8560" w14:textId="77777777" w:rsidR="005F486C" w:rsidRPr="005F486C" w:rsidRDefault="005F486C" w:rsidP="005F486C">
            <w:pPr>
              <w:jc w:val="center"/>
              <w:rPr>
                <w:rFonts w:ascii="Calibri" w:eastAsia="Calibri" w:hAnsi="Calibri" w:cs="Calibri"/>
                <w:b/>
                <w:sz w:val="20"/>
                <w:szCs w:val="20"/>
              </w:rPr>
            </w:pPr>
          </w:p>
          <w:p w14:paraId="58987762" w14:textId="77777777" w:rsidR="005F486C" w:rsidRPr="005F486C" w:rsidRDefault="005F486C" w:rsidP="005F486C">
            <w:pPr>
              <w:jc w:val="center"/>
              <w:rPr>
                <w:rFonts w:ascii="Calibri" w:eastAsia="Calibri" w:hAnsi="Calibri" w:cs="Calibri"/>
                <w:b/>
                <w:sz w:val="20"/>
                <w:szCs w:val="20"/>
              </w:rPr>
            </w:pPr>
            <w:r w:rsidRPr="005F486C">
              <w:rPr>
                <w:rFonts w:ascii="Calibri" w:eastAsia="Calibri" w:hAnsi="Calibri" w:cs="Calibri"/>
                <w:b/>
                <w:sz w:val="20"/>
                <w:szCs w:val="20"/>
              </w:rPr>
              <w:t>The organization had two MSDS (One in the file in the office and another in the file within the chemical store)</w:t>
            </w:r>
          </w:p>
          <w:p w14:paraId="76612C83" w14:textId="77777777" w:rsidR="00A374A9" w:rsidRDefault="00A374A9">
            <w:pPr>
              <w:jc w:val="center"/>
              <w:rPr>
                <w:rFonts w:ascii="Calibri" w:eastAsia="Calibri" w:hAnsi="Calibri" w:cs="Calibri"/>
                <w:b/>
                <w:sz w:val="20"/>
                <w:szCs w:val="20"/>
              </w:rPr>
            </w:pPr>
          </w:p>
        </w:tc>
      </w:tr>
      <w:tr w:rsidR="00A374A9" w14:paraId="7A5C3277" w14:textId="77777777">
        <w:trPr>
          <w:jc w:val="center"/>
        </w:trPr>
        <w:tc>
          <w:tcPr>
            <w:tcW w:w="1419" w:type="dxa"/>
            <w:shd w:val="clear" w:color="auto" w:fill="auto"/>
          </w:tcPr>
          <w:p w14:paraId="528ADCD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12.3.7.2A</w:t>
            </w:r>
          </w:p>
        </w:tc>
        <w:tc>
          <w:tcPr>
            <w:tcW w:w="9810" w:type="dxa"/>
            <w:shd w:val="clear" w:color="auto" w:fill="auto"/>
          </w:tcPr>
          <w:p w14:paraId="344815C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consult regularly and be aware of any restrictions on pesticides used and shall have documentations on such restrictions. </w:t>
            </w:r>
          </w:p>
        </w:tc>
        <w:tc>
          <w:tcPr>
            <w:tcW w:w="630" w:type="dxa"/>
            <w:shd w:val="clear" w:color="auto" w:fill="auto"/>
          </w:tcPr>
          <w:p w14:paraId="4C793B8E" w14:textId="0F4C40D1" w:rsidR="00A374A9" w:rsidRDefault="003875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EE8782" w14:textId="77777777" w:rsidR="00A374A9" w:rsidRDefault="00A374A9">
            <w:pPr>
              <w:jc w:val="center"/>
              <w:rPr>
                <w:rFonts w:ascii="Calibri" w:eastAsia="Calibri" w:hAnsi="Calibri" w:cs="Calibri"/>
                <w:b/>
                <w:sz w:val="20"/>
                <w:szCs w:val="20"/>
              </w:rPr>
            </w:pPr>
          </w:p>
        </w:tc>
        <w:tc>
          <w:tcPr>
            <w:tcW w:w="2409" w:type="dxa"/>
            <w:shd w:val="clear" w:color="auto" w:fill="auto"/>
          </w:tcPr>
          <w:p w14:paraId="16D166AA" w14:textId="1D6E7C70" w:rsidR="00A374A9" w:rsidRDefault="005F486C">
            <w:pPr>
              <w:jc w:val="center"/>
              <w:rPr>
                <w:rFonts w:ascii="Calibri" w:eastAsia="Calibri" w:hAnsi="Calibri" w:cs="Calibri"/>
                <w:b/>
                <w:sz w:val="20"/>
                <w:szCs w:val="20"/>
              </w:rPr>
            </w:pPr>
            <w:r>
              <w:rPr>
                <w:rFonts w:ascii="Calibri" w:eastAsia="Calibri" w:hAnsi="Calibri" w:cs="Calibri"/>
                <w:b/>
                <w:sz w:val="20"/>
                <w:szCs w:val="20"/>
              </w:rPr>
              <w:t xml:space="preserve">All operators are trained on safe use of pesticide by KENAGRO ltd </w:t>
            </w:r>
            <w:r w:rsidR="0038757A">
              <w:rPr>
                <w:rFonts w:ascii="Calibri" w:eastAsia="Calibri" w:hAnsi="Calibri" w:cs="Calibri"/>
                <w:b/>
                <w:sz w:val="20"/>
                <w:szCs w:val="20"/>
              </w:rPr>
              <w:t>IN April  2022</w:t>
            </w:r>
          </w:p>
        </w:tc>
      </w:tr>
      <w:tr w:rsidR="00A374A9" w14:paraId="6B469666" w14:textId="77777777">
        <w:trPr>
          <w:jc w:val="center"/>
        </w:trPr>
        <w:tc>
          <w:tcPr>
            <w:tcW w:w="1419" w:type="dxa"/>
            <w:shd w:val="clear" w:color="auto" w:fill="auto"/>
          </w:tcPr>
          <w:p w14:paraId="3E08ED9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12.3.7.3 A</w:t>
            </w:r>
          </w:p>
        </w:tc>
        <w:tc>
          <w:tcPr>
            <w:tcW w:w="9810" w:type="dxa"/>
            <w:shd w:val="clear" w:color="auto" w:fill="auto"/>
          </w:tcPr>
          <w:p w14:paraId="778FF5D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Pesticides classified as ―Extremely Hazardous‖ and ―Highly Hazardous‖ (WHO Class Ia and Ib) shall only be used in justified circumstances and where no viable, economic alternative exists and shall be used by  competent/licensed spray operator </w:t>
            </w:r>
          </w:p>
        </w:tc>
        <w:tc>
          <w:tcPr>
            <w:tcW w:w="630" w:type="dxa"/>
            <w:shd w:val="clear" w:color="auto" w:fill="auto"/>
          </w:tcPr>
          <w:p w14:paraId="68D77BEB" w14:textId="0F7A6729" w:rsidR="00A374A9" w:rsidRDefault="003875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B9CA67" w14:textId="77777777" w:rsidR="00A374A9" w:rsidRDefault="00A374A9">
            <w:pPr>
              <w:jc w:val="center"/>
              <w:rPr>
                <w:rFonts w:ascii="Calibri" w:eastAsia="Calibri" w:hAnsi="Calibri" w:cs="Calibri"/>
                <w:b/>
                <w:sz w:val="20"/>
                <w:szCs w:val="20"/>
              </w:rPr>
            </w:pPr>
          </w:p>
        </w:tc>
        <w:tc>
          <w:tcPr>
            <w:tcW w:w="2409" w:type="dxa"/>
            <w:shd w:val="clear" w:color="auto" w:fill="auto"/>
          </w:tcPr>
          <w:p w14:paraId="4B9697B3" w14:textId="538C80D9" w:rsidR="00A374A9" w:rsidRDefault="0038757A">
            <w:pPr>
              <w:jc w:val="center"/>
              <w:rPr>
                <w:rFonts w:ascii="Calibri" w:eastAsia="Calibri" w:hAnsi="Calibri" w:cs="Calibri"/>
                <w:b/>
                <w:sz w:val="20"/>
                <w:szCs w:val="20"/>
              </w:rPr>
            </w:pPr>
            <w:r>
              <w:rPr>
                <w:rFonts w:ascii="Calibri" w:eastAsia="Calibri" w:hAnsi="Calibri" w:cs="Calibri"/>
                <w:b/>
                <w:sz w:val="20"/>
                <w:szCs w:val="20"/>
              </w:rPr>
              <w:t>No use of class hazardous chemicals (No use of Class 1 chemicals onsite. All Class 1 chemicals are banned in the organization</w:t>
            </w:r>
          </w:p>
        </w:tc>
      </w:tr>
      <w:tr w:rsidR="00A374A9" w14:paraId="382D2AC3" w14:textId="77777777">
        <w:trPr>
          <w:jc w:val="center"/>
        </w:trPr>
        <w:tc>
          <w:tcPr>
            <w:tcW w:w="1419" w:type="dxa"/>
            <w:shd w:val="clear" w:color="auto" w:fill="auto"/>
          </w:tcPr>
          <w:p w14:paraId="0E04C83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12.3.7.4 A</w:t>
            </w:r>
          </w:p>
        </w:tc>
        <w:tc>
          <w:tcPr>
            <w:tcW w:w="9810" w:type="dxa"/>
            <w:shd w:val="clear" w:color="auto" w:fill="auto"/>
          </w:tcPr>
          <w:p w14:paraId="68825EF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technical person responsible for pesticide choice and application shall be competent by training. </w:t>
            </w:r>
          </w:p>
        </w:tc>
        <w:tc>
          <w:tcPr>
            <w:tcW w:w="630" w:type="dxa"/>
            <w:shd w:val="clear" w:color="auto" w:fill="auto"/>
          </w:tcPr>
          <w:p w14:paraId="6C821A45" w14:textId="3C6A0CE9" w:rsidR="00A374A9" w:rsidRDefault="0083632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36C286" w14:textId="77777777" w:rsidR="00A374A9" w:rsidRDefault="00A374A9">
            <w:pPr>
              <w:jc w:val="center"/>
              <w:rPr>
                <w:rFonts w:ascii="Calibri" w:eastAsia="Calibri" w:hAnsi="Calibri" w:cs="Calibri"/>
                <w:b/>
                <w:sz w:val="20"/>
                <w:szCs w:val="20"/>
              </w:rPr>
            </w:pPr>
          </w:p>
        </w:tc>
        <w:tc>
          <w:tcPr>
            <w:tcW w:w="2409" w:type="dxa"/>
            <w:shd w:val="clear" w:color="auto" w:fill="auto"/>
          </w:tcPr>
          <w:p w14:paraId="0DD17975" w14:textId="0E7E70FE" w:rsidR="00A374A9" w:rsidRDefault="0038757A" w:rsidP="0038757A">
            <w:pPr>
              <w:rPr>
                <w:rFonts w:ascii="Calibri" w:eastAsia="Calibri" w:hAnsi="Calibri" w:cs="Calibri"/>
                <w:b/>
                <w:sz w:val="20"/>
                <w:szCs w:val="20"/>
              </w:rPr>
            </w:pPr>
            <w:r>
              <w:rPr>
                <w:rFonts w:ascii="Calibri" w:eastAsia="Calibri" w:hAnsi="Calibri" w:cs="Calibri"/>
                <w:b/>
                <w:sz w:val="20"/>
                <w:szCs w:val="20"/>
              </w:rPr>
              <w:t>The person advising on the chemical application to be done was reviewed trained with a PHD In plant genetics and Crop protection from Hebrew University of Jerusalem and the assistant Raphael was trained on IPM/</w:t>
            </w:r>
            <w:r w:rsidR="0083632D">
              <w:rPr>
                <w:rFonts w:ascii="Calibri" w:eastAsia="Calibri" w:hAnsi="Calibri" w:cs="Calibri"/>
                <w:b/>
                <w:sz w:val="20"/>
                <w:szCs w:val="20"/>
              </w:rPr>
              <w:t>ICM, Scouting</w:t>
            </w:r>
            <w:r>
              <w:rPr>
                <w:rFonts w:ascii="Calibri" w:eastAsia="Calibri" w:hAnsi="Calibri" w:cs="Calibri"/>
                <w:b/>
                <w:sz w:val="20"/>
                <w:szCs w:val="20"/>
              </w:rPr>
              <w:t xml:space="preserve"> and plant protection products </w:t>
            </w:r>
            <w:r w:rsidR="0083632D">
              <w:rPr>
                <w:rFonts w:ascii="Calibri" w:eastAsia="Calibri" w:hAnsi="Calibri" w:cs="Calibri"/>
                <w:b/>
                <w:sz w:val="20"/>
                <w:szCs w:val="20"/>
              </w:rPr>
              <w:t>application (</w:t>
            </w:r>
            <w:r>
              <w:rPr>
                <w:rFonts w:ascii="Calibri" w:eastAsia="Calibri" w:hAnsi="Calibri" w:cs="Calibri"/>
                <w:b/>
                <w:sz w:val="20"/>
                <w:szCs w:val="20"/>
              </w:rPr>
              <w:t>Raphael)</w:t>
            </w:r>
          </w:p>
        </w:tc>
      </w:tr>
      <w:tr w:rsidR="00A374A9" w14:paraId="5CFBDDD4" w14:textId="77777777">
        <w:trPr>
          <w:jc w:val="center"/>
        </w:trPr>
        <w:tc>
          <w:tcPr>
            <w:tcW w:w="1419" w:type="dxa"/>
            <w:shd w:val="clear" w:color="auto" w:fill="auto"/>
          </w:tcPr>
          <w:p w14:paraId="37CE499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12.3.7.5A</w:t>
            </w:r>
          </w:p>
        </w:tc>
        <w:tc>
          <w:tcPr>
            <w:tcW w:w="9810" w:type="dxa"/>
            <w:shd w:val="clear" w:color="auto" w:fill="auto"/>
          </w:tcPr>
          <w:p w14:paraId="7FE9FC0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written justification to show that the choice of pesticide is appropriate for the intended purpose. </w:t>
            </w:r>
          </w:p>
        </w:tc>
        <w:tc>
          <w:tcPr>
            <w:tcW w:w="630" w:type="dxa"/>
            <w:shd w:val="clear" w:color="auto" w:fill="auto"/>
          </w:tcPr>
          <w:p w14:paraId="4E7647AC" w14:textId="77851409"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AA87511" w14:textId="77777777" w:rsidR="00A374A9" w:rsidRDefault="00A374A9">
            <w:pPr>
              <w:jc w:val="center"/>
              <w:rPr>
                <w:rFonts w:ascii="Calibri" w:eastAsia="Calibri" w:hAnsi="Calibri" w:cs="Calibri"/>
                <w:b/>
                <w:sz w:val="20"/>
                <w:szCs w:val="20"/>
              </w:rPr>
            </w:pPr>
          </w:p>
        </w:tc>
        <w:tc>
          <w:tcPr>
            <w:tcW w:w="2409" w:type="dxa"/>
            <w:shd w:val="clear" w:color="auto" w:fill="auto"/>
          </w:tcPr>
          <w:p w14:paraId="1B9FD004" w14:textId="5350EFDC" w:rsidR="00A374A9" w:rsidRDefault="0083632D" w:rsidP="0083632D">
            <w:pPr>
              <w:rPr>
                <w:rFonts w:ascii="Calibri" w:eastAsia="Calibri" w:hAnsi="Calibri" w:cs="Calibri"/>
                <w:b/>
                <w:sz w:val="20"/>
                <w:szCs w:val="20"/>
              </w:rPr>
            </w:pPr>
            <w:r>
              <w:rPr>
                <w:rFonts w:ascii="Calibri" w:eastAsia="Calibri" w:hAnsi="Calibri" w:cs="Calibri"/>
                <w:b/>
                <w:sz w:val="20"/>
                <w:szCs w:val="20"/>
              </w:rPr>
              <w:t xml:space="preserve">On each application done a justification of the </w:t>
            </w:r>
            <w:r>
              <w:rPr>
                <w:rFonts w:ascii="Calibri" w:eastAsia="Calibri" w:hAnsi="Calibri" w:cs="Calibri"/>
                <w:b/>
                <w:sz w:val="20"/>
                <w:szCs w:val="20"/>
              </w:rPr>
              <w:lastRenderedPageBreak/>
              <w:t>application of the chemical was reviewed detailed .e.g 06-09-2022 ( MasterCop) justification on application related to Botrytis</w:t>
            </w:r>
          </w:p>
        </w:tc>
      </w:tr>
      <w:tr w:rsidR="00A374A9" w14:paraId="188BFD58" w14:textId="77777777">
        <w:trPr>
          <w:jc w:val="center"/>
        </w:trPr>
        <w:tc>
          <w:tcPr>
            <w:tcW w:w="1419" w:type="dxa"/>
            <w:shd w:val="clear" w:color="auto" w:fill="auto"/>
          </w:tcPr>
          <w:p w14:paraId="4579E69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12.3.7.6A</w:t>
            </w:r>
          </w:p>
        </w:tc>
        <w:tc>
          <w:tcPr>
            <w:tcW w:w="9810" w:type="dxa"/>
            <w:shd w:val="clear" w:color="auto" w:fill="auto"/>
          </w:tcPr>
          <w:p w14:paraId="708FB06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over reliance on pesticides with similar mode of action  shall be avoided where repetitive applications are required to eliminate pest resistance</w:t>
            </w:r>
          </w:p>
        </w:tc>
        <w:tc>
          <w:tcPr>
            <w:tcW w:w="630" w:type="dxa"/>
            <w:shd w:val="clear" w:color="auto" w:fill="auto"/>
          </w:tcPr>
          <w:p w14:paraId="53703EAE" w14:textId="67B77EE8"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21876F" w14:textId="77777777" w:rsidR="00A374A9" w:rsidRDefault="00A374A9">
            <w:pPr>
              <w:jc w:val="center"/>
              <w:rPr>
                <w:rFonts w:ascii="Calibri" w:eastAsia="Calibri" w:hAnsi="Calibri" w:cs="Calibri"/>
                <w:b/>
                <w:sz w:val="20"/>
                <w:szCs w:val="20"/>
              </w:rPr>
            </w:pPr>
          </w:p>
        </w:tc>
        <w:tc>
          <w:tcPr>
            <w:tcW w:w="2409" w:type="dxa"/>
            <w:shd w:val="clear" w:color="auto" w:fill="auto"/>
          </w:tcPr>
          <w:p w14:paraId="65556837" w14:textId="4D4F4B96" w:rsidR="00A374A9" w:rsidRDefault="0083632D">
            <w:pPr>
              <w:jc w:val="center"/>
              <w:rPr>
                <w:rFonts w:ascii="Calibri" w:eastAsia="Calibri" w:hAnsi="Calibri" w:cs="Calibri"/>
                <w:b/>
                <w:sz w:val="20"/>
                <w:szCs w:val="20"/>
              </w:rPr>
            </w:pPr>
            <w:r>
              <w:rPr>
                <w:rFonts w:ascii="Calibri" w:eastAsia="Calibri" w:hAnsi="Calibri" w:cs="Calibri"/>
                <w:b/>
                <w:sz w:val="20"/>
                <w:szCs w:val="20"/>
              </w:rPr>
              <w:t>No use of repet</w:t>
            </w:r>
            <w:r w:rsidR="00316AF5">
              <w:rPr>
                <w:rFonts w:ascii="Calibri" w:eastAsia="Calibri" w:hAnsi="Calibri" w:cs="Calibri"/>
                <w:b/>
                <w:sz w:val="20"/>
                <w:szCs w:val="20"/>
              </w:rPr>
              <w:t>itive chemical applications</w:t>
            </w:r>
          </w:p>
        </w:tc>
      </w:tr>
      <w:tr w:rsidR="00A374A9" w14:paraId="4563207B" w14:textId="77777777">
        <w:trPr>
          <w:jc w:val="center"/>
        </w:trPr>
        <w:tc>
          <w:tcPr>
            <w:tcW w:w="1419" w:type="dxa"/>
            <w:shd w:val="clear" w:color="auto" w:fill="auto"/>
          </w:tcPr>
          <w:p w14:paraId="4D82DA0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12.3.7A</w:t>
            </w:r>
          </w:p>
        </w:tc>
        <w:tc>
          <w:tcPr>
            <w:tcW w:w="9810" w:type="dxa"/>
            <w:shd w:val="clear" w:color="auto" w:fill="auto"/>
          </w:tcPr>
          <w:p w14:paraId="2FF24BA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application rate of pesticides per given area and the dilution rates shall comply with recommendations on the product label. Where a choice exists, a product that is safer to handle and has less environmental impact shall be chosen.</w:t>
            </w:r>
          </w:p>
        </w:tc>
        <w:tc>
          <w:tcPr>
            <w:tcW w:w="630" w:type="dxa"/>
            <w:shd w:val="clear" w:color="auto" w:fill="auto"/>
          </w:tcPr>
          <w:p w14:paraId="7D4E1A97" w14:textId="4739FFBF"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85EFE87" w14:textId="77777777" w:rsidR="00A374A9" w:rsidRDefault="00A374A9">
            <w:pPr>
              <w:jc w:val="center"/>
              <w:rPr>
                <w:rFonts w:ascii="Calibri" w:eastAsia="Calibri" w:hAnsi="Calibri" w:cs="Calibri"/>
                <w:b/>
                <w:sz w:val="20"/>
                <w:szCs w:val="20"/>
              </w:rPr>
            </w:pPr>
          </w:p>
        </w:tc>
        <w:tc>
          <w:tcPr>
            <w:tcW w:w="2409" w:type="dxa"/>
            <w:shd w:val="clear" w:color="auto" w:fill="auto"/>
          </w:tcPr>
          <w:p w14:paraId="2F575BA2" w14:textId="65CB0E27" w:rsidR="00A374A9" w:rsidRDefault="00316AF5">
            <w:pPr>
              <w:jc w:val="center"/>
              <w:rPr>
                <w:rFonts w:ascii="Calibri" w:eastAsia="Calibri" w:hAnsi="Calibri" w:cs="Calibri"/>
                <w:b/>
                <w:sz w:val="20"/>
                <w:szCs w:val="20"/>
              </w:rPr>
            </w:pPr>
            <w:r>
              <w:rPr>
                <w:rFonts w:ascii="Calibri" w:eastAsia="Calibri" w:hAnsi="Calibri" w:cs="Calibri"/>
                <w:b/>
                <w:sz w:val="20"/>
                <w:szCs w:val="20"/>
              </w:rPr>
              <w:t>Calculation of the chemical needed depending on the acreage was reviewed in place</w:t>
            </w:r>
          </w:p>
        </w:tc>
      </w:tr>
      <w:tr w:rsidR="00A374A9" w14:paraId="42C3212D" w14:textId="77777777">
        <w:trPr>
          <w:jc w:val="center"/>
        </w:trPr>
        <w:tc>
          <w:tcPr>
            <w:tcW w:w="1419" w:type="dxa"/>
            <w:shd w:val="clear" w:color="auto" w:fill="auto"/>
          </w:tcPr>
          <w:p w14:paraId="06E1E5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12.3.7.8A</w:t>
            </w:r>
          </w:p>
        </w:tc>
        <w:tc>
          <w:tcPr>
            <w:tcW w:w="9810" w:type="dxa"/>
            <w:shd w:val="clear" w:color="auto" w:fill="auto"/>
          </w:tcPr>
          <w:p w14:paraId="2323B40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documentation to show that the correct dosage of the pesticide for the intended crop has been followed in line with label instructions on calculations and preparation</w:t>
            </w:r>
          </w:p>
        </w:tc>
        <w:tc>
          <w:tcPr>
            <w:tcW w:w="630" w:type="dxa"/>
            <w:shd w:val="clear" w:color="auto" w:fill="auto"/>
          </w:tcPr>
          <w:p w14:paraId="2BBED8E6" w14:textId="760822F4"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393AD4B" w14:textId="77777777" w:rsidR="00A374A9" w:rsidRDefault="00A374A9">
            <w:pPr>
              <w:jc w:val="center"/>
              <w:rPr>
                <w:rFonts w:ascii="Calibri" w:eastAsia="Calibri" w:hAnsi="Calibri" w:cs="Calibri"/>
                <w:b/>
                <w:sz w:val="20"/>
                <w:szCs w:val="20"/>
              </w:rPr>
            </w:pPr>
          </w:p>
        </w:tc>
        <w:tc>
          <w:tcPr>
            <w:tcW w:w="2409" w:type="dxa"/>
            <w:shd w:val="clear" w:color="auto" w:fill="auto"/>
          </w:tcPr>
          <w:p w14:paraId="636C09DC" w14:textId="13187D4B" w:rsidR="00A374A9" w:rsidRDefault="00316AF5" w:rsidP="00316AF5">
            <w:pPr>
              <w:rPr>
                <w:rFonts w:ascii="Calibri" w:eastAsia="Calibri" w:hAnsi="Calibri" w:cs="Calibri"/>
                <w:b/>
                <w:sz w:val="20"/>
                <w:szCs w:val="20"/>
              </w:rPr>
            </w:pPr>
            <w:r>
              <w:rPr>
                <w:rFonts w:ascii="Calibri" w:eastAsia="Calibri" w:hAnsi="Calibri" w:cs="Calibri"/>
                <w:b/>
                <w:sz w:val="20"/>
                <w:szCs w:val="20"/>
              </w:rPr>
              <w:t>Application dosage sampled between March and August 2022 when application of chemicals was done were as per the label requirements on usage</w:t>
            </w:r>
          </w:p>
        </w:tc>
      </w:tr>
      <w:tr w:rsidR="00A374A9" w14:paraId="2D3870A6" w14:textId="77777777">
        <w:trPr>
          <w:jc w:val="center"/>
        </w:trPr>
        <w:tc>
          <w:tcPr>
            <w:tcW w:w="1419" w:type="dxa"/>
            <w:shd w:val="clear" w:color="auto" w:fill="auto"/>
          </w:tcPr>
          <w:p w14:paraId="52DC968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 3.7. 9A</w:t>
            </w:r>
            <w:r>
              <w:rPr>
                <w:rFonts w:ascii="Calibri" w:eastAsia="Calibri" w:hAnsi="Calibri" w:cs="Calibri"/>
                <w:sz w:val="20"/>
                <w:szCs w:val="20"/>
              </w:rPr>
              <w:t xml:space="preserve">  </w:t>
            </w:r>
          </w:p>
        </w:tc>
        <w:tc>
          <w:tcPr>
            <w:tcW w:w="9810" w:type="dxa"/>
            <w:shd w:val="clear" w:color="auto" w:fill="auto"/>
          </w:tcPr>
          <w:p w14:paraId="7387E1C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Selection and the use of a pesticide shall be such   that non target organisms such as bees are not harmed.</w:t>
            </w:r>
          </w:p>
        </w:tc>
        <w:tc>
          <w:tcPr>
            <w:tcW w:w="630" w:type="dxa"/>
            <w:shd w:val="clear" w:color="auto" w:fill="auto"/>
          </w:tcPr>
          <w:p w14:paraId="3EED9198" w14:textId="429C8BBE" w:rsidR="00A374A9" w:rsidRDefault="00B1323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AF74943" w14:textId="77777777" w:rsidR="00A374A9" w:rsidRDefault="00A374A9">
            <w:pPr>
              <w:jc w:val="center"/>
              <w:rPr>
                <w:rFonts w:ascii="Calibri" w:eastAsia="Calibri" w:hAnsi="Calibri" w:cs="Calibri"/>
                <w:b/>
                <w:sz w:val="20"/>
                <w:szCs w:val="20"/>
              </w:rPr>
            </w:pPr>
          </w:p>
        </w:tc>
        <w:tc>
          <w:tcPr>
            <w:tcW w:w="2409" w:type="dxa"/>
            <w:shd w:val="clear" w:color="auto" w:fill="auto"/>
          </w:tcPr>
          <w:p w14:paraId="3BC26F66" w14:textId="4AFC3D5B" w:rsidR="00A374A9" w:rsidRDefault="00316AF5" w:rsidP="00316AF5">
            <w:pPr>
              <w:rPr>
                <w:rFonts w:ascii="Calibri" w:eastAsia="Calibri" w:hAnsi="Calibri" w:cs="Calibri"/>
                <w:b/>
                <w:sz w:val="20"/>
                <w:szCs w:val="20"/>
              </w:rPr>
            </w:pPr>
            <w:r>
              <w:rPr>
                <w:rFonts w:ascii="Calibri" w:eastAsia="Calibri" w:hAnsi="Calibri" w:cs="Calibri"/>
                <w:b/>
                <w:sz w:val="20"/>
                <w:szCs w:val="20"/>
              </w:rPr>
              <w:t>Target organism in place and the organization had a policy on maintenance of bio diversity and environmental care. No use of class 1 chemicals onsite. Application of pesticides was such that it was on leaves and the chemicals used to non harm non targeted organism e.g bees</w:t>
            </w:r>
          </w:p>
        </w:tc>
      </w:tr>
      <w:tr w:rsidR="00A374A9" w14:paraId="0A6D10CD" w14:textId="77777777">
        <w:trPr>
          <w:jc w:val="center"/>
        </w:trPr>
        <w:tc>
          <w:tcPr>
            <w:tcW w:w="1419" w:type="dxa"/>
            <w:shd w:val="clear" w:color="auto" w:fill="DDD9C4"/>
          </w:tcPr>
          <w:p w14:paraId="69466CE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12.3.8</w:t>
            </w:r>
          </w:p>
        </w:tc>
        <w:tc>
          <w:tcPr>
            <w:tcW w:w="9810" w:type="dxa"/>
            <w:shd w:val="clear" w:color="auto" w:fill="DDD9C4"/>
          </w:tcPr>
          <w:p w14:paraId="4DCD3A5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Dispensing of pesticides and hazardous chemicals </w:t>
            </w:r>
          </w:p>
        </w:tc>
        <w:tc>
          <w:tcPr>
            <w:tcW w:w="630" w:type="dxa"/>
            <w:shd w:val="clear" w:color="auto" w:fill="auto"/>
          </w:tcPr>
          <w:p w14:paraId="554382E1" w14:textId="77777777" w:rsidR="00A374A9" w:rsidRDefault="00A374A9">
            <w:pPr>
              <w:jc w:val="center"/>
              <w:rPr>
                <w:rFonts w:ascii="Calibri" w:eastAsia="Calibri" w:hAnsi="Calibri" w:cs="Calibri"/>
                <w:b/>
                <w:sz w:val="20"/>
                <w:szCs w:val="20"/>
              </w:rPr>
            </w:pPr>
          </w:p>
        </w:tc>
        <w:tc>
          <w:tcPr>
            <w:tcW w:w="630" w:type="dxa"/>
            <w:shd w:val="clear" w:color="auto" w:fill="auto"/>
          </w:tcPr>
          <w:p w14:paraId="1A00CDD4" w14:textId="77777777" w:rsidR="00A374A9" w:rsidRDefault="00A374A9">
            <w:pPr>
              <w:jc w:val="center"/>
              <w:rPr>
                <w:rFonts w:ascii="Calibri" w:eastAsia="Calibri" w:hAnsi="Calibri" w:cs="Calibri"/>
                <w:b/>
                <w:sz w:val="20"/>
                <w:szCs w:val="20"/>
              </w:rPr>
            </w:pPr>
          </w:p>
        </w:tc>
        <w:tc>
          <w:tcPr>
            <w:tcW w:w="2409" w:type="dxa"/>
            <w:shd w:val="clear" w:color="auto" w:fill="auto"/>
          </w:tcPr>
          <w:p w14:paraId="2BE4FA8F" w14:textId="77777777" w:rsidR="00A374A9" w:rsidRDefault="00A374A9">
            <w:pPr>
              <w:jc w:val="center"/>
              <w:rPr>
                <w:rFonts w:ascii="Calibri" w:eastAsia="Calibri" w:hAnsi="Calibri" w:cs="Calibri"/>
                <w:b/>
                <w:sz w:val="20"/>
                <w:szCs w:val="20"/>
              </w:rPr>
            </w:pPr>
          </w:p>
        </w:tc>
      </w:tr>
      <w:tr w:rsidR="00A374A9" w14:paraId="6AF245E0" w14:textId="77777777" w:rsidTr="00ED212E">
        <w:trPr>
          <w:jc w:val="center"/>
        </w:trPr>
        <w:tc>
          <w:tcPr>
            <w:tcW w:w="1419" w:type="dxa"/>
            <w:shd w:val="clear" w:color="auto" w:fill="auto"/>
          </w:tcPr>
          <w:p w14:paraId="152A3B9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12.3.8.1A</w:t>
            </w:r>
          </w:p>
        </w:tc>
        <w:tc>
          <w:tcPr>
            <w:tcW w:w="9810" w:type="dxa"/>
            <w:shd w:val="clear" w:color="auto" w:fill="auto"/>
          </w:tcPr>
          <w:p w14:paraId="103C4B9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a separate area for dispensing of pesticides and hazardous chemicals fitted with:        </w:t>
            </w:r>
          </w:p>
          <w:p w14:paraId="742CF436"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workbench; </w:t>
            </w:r>
          </w:p>
          <w:p w14:paraId="7BA1AE54"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Running water  supply shall be within at least 5 meters from the dispensing areas; </w:t>
            </w:r>
          </w:p>
          <w:p w14:paraId="04A9D052"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wash basin plus eyebath; </w:t>
            </w:r>
          </w:p>
          <w:p w14:paraId="01A97A63"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accurate measuring equipment; </w:t>
            </w:r>
          </w:p>
          <w:p w14:paraId="5DC8DBF7"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lastRenderedPageBreak/>
              <w:t xml:space="preserve">suitable containers for pre-mixing of pesticides/chemicals; </w:t>
            </w:r>
          </w:p>
          <w:p w14:paraId="7DAB6ED1"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Clear marking on all equipment to indicate they are for use with pesticides/chemicals only.</w:t>
            </w:r>
          </w:p>
        </w:tc>
        <w:tc>
          <w:tcPr>
            <w:tcW w:w="630" w:type="dxa"/>
            <w:shd w:val="clear" w:color="auto" w:fill="auto"/>
          </w:tcPr>
          <w:p w14:paraId="34C7364C" w14:textId="1B34BB88" w:rsidR="00A374A9" w:rsidRDefault="00ED212E">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597ACA83" w14:textId="77777777" w:rsidR="00A374A9" w:rsidRDefault="00A374A9">
            <w:pPr>
              <w:jc w:val="center"/>
              <w:rPr>
                <w:rFonts w:ascii="Calibri" w:eastAsia="Calibri" w:hAnsi="Calibri" w:cs="Calibri"/>
                <w:b/>
                <w:sz w:val="20"/>
                <w:szCs w:val="20"/>
              </w:rPr>
            </w:pPr>
          </w:p>
        </w:tc>
        <w:tc>
          <w:tcPr>
            <w:tcW w:w="2409" w:type="dxa"/>
            <w:shd w:val="clear" w:color="auto" w:fill="auto"/>
          </w:tcPr>
          <w:p w14:paraId="66E2C09D" w14:textId="77777777" w:rsidR="00A374A9" w:rsidRDefault="00A374A9">
            <w:pPr>
              <w:jc w:val="center"/>
              <w:rPr>
                <w:rFonts w:ascii="Calibri" w:eastAsia="Calibri" w:hAnsi="Calibri" w:cs="Calibri"/>
                <w:b/>
                <w:sz w:val="20"/>
                <w:szCs w:val="20"/>
              </w:rPr>
            </w:pPr>
          </w:p>
          <w:p w14:paraId="51C39120" w14:textId="77777777" w:rsidR="00D345C1" w:rsidRPr="00D345C1" w:rsidRDefault="00D345C1" w:rsidP="00D345C1">
            <w:pPr>
              <w:rPr>
                <w:rFonts w:ascii="Calibri" w:eastAsia="Calibri" w:hAnsi="Calibri" w:cs="Calibri"/>
                <w:sz w:val="20"/>
                <w:szCs w:val="20"/>
              </w:rPr>
            </w:pPr>
          </w:p>
          <w:p w14:paraId="56B7F9AD" w14:textId="58102CF4" w:rsidR="00D345C1" w:rsidRPr="00D345C1" w:rsidRDefault="00D345C1" w:rsidP="00D345C1">
            <w:pPr>
              <w:rPr>
                <w:rFonts w:ascii="Calibri" w:eastAsia="Calibri" w:hAnsi="Calibri" w:cs="Calibri"/>
                <w:sz w:val="20"/>
                <w:szCs w:val="20"/>
              </w:rPr>
            </w:pPr>
            <w:r>
              <w:rPr>
                <w:rFonts w:ascii="Calibri" w:eastAsia="Calibri" w:hAnsi="Calibri" w:cs="Calibri"/>
                <w:b/>
                <w:sz w:val="20"/>
                <w:szCs w:val="20"/>
              </w:rPr>
              <w:t xml:space="preserve">A chemical dispensing area and weighing area has been provided in the stores with a workbench, weighing scale and measuring jars, </w:t>
            </w:r>
            <w:r>
              <w:rPr>
                <w:rFonts w:ascii="Calibri" w:eastAsia="Calibri" w:hAnsi="Calibri" w:cs="Calibri"/>
                <w:b/>
                <w:sz w:val="20"/>
                <w:szCs w:val="20"/>
              </w:rPr>
              <w:lastRenderedPageBreak/>
              <w:t>emergency eye wash fitted 3 m from the stores and clearly marked equipment’s in place  which were only dedicated for use in pesticide/Chemicals only</w:t>
            </w:r>
          </w:p>
        </w:tc>
      </w:tr>
      <w:tr w:rsidR="00A374A9" w14:paraId="23FDF062" w14:textId="77777777">
        <w:trPr>
          <w:jc w:val="center"/>
        </w:trPr>
        <w:tc>
          <w:tcPr>
            <w:tcW w:w="1419" w:type="dxa"/>
            <w:shd w:val="clear" w:color="auto" w:fill="auto"/>
          </w:tcPr>
          <w:p w14:paraId="6B6F8F0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12.3.8.2A</w:t>
            </w:r>
          </w:p>
        </w:tc>
        <w:tc>
          <w:tcPr>
            <w:tcW w:w="9810" w:type="dxa"/>
            <w:shd w:val="clear" w:color="auto" w:fill="auto"/>
          </w:tcPr>
          <w:p w14:paraId="31CE9B5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Adequate and appropriate personal protective clothing and equipment shall be worn by those persons doing the dispensing.</w:t>
            </w:r>
          </w:p>
        </w:tc>
        <w:tc>
          <w:tcPr>
            <w:tcW w:w="630" w:type="dxa"/>
            <w:shd w:val="clear" w:color="auto" w:fill="auto"/>
          </w:tcPr>
          <w:p w14:paraId="5E2A416E" w14:textId="39C4BD6E" w:rsidR="00A374A9" w:rsidRDefault="00D345C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61CF739" w14:textId="77777777" w:rsidR="00A374A9" w:rsidRDefault="00A374A9">
            <w:pPr>
              <w:jc w:val="center"/>
              <w:rPr>
                <w:rFonts w:ascii="Calibri" w:eastAsia="Calibri" w:hAnsi="Calibri" w:cs="Calibri"/>
                <w:b/>
                <w:sz w:val="20"/>
                <w:szCs w:val="20"/>
              </w:rPr>
            </w:pPr>
          </w:p>
        </w:tc>
        <w:tc>
          <w:tcPr>
            <w:tcW w:w="2409" w:type="dxa"/>
            <w:shd w:val="clear" w:color="auto" w:fill="auto"/>
          </w:tcPr>
          <w:p w14:paraId="70450C83" w14:textId="4F242953" w:rsidR="00A374A9" w:rsidRDefault="00D345C1" w:rsidP="00D345C1">
            <w:pPr>
              <w:rPr>
                <w:rFonts w:ascii="Calibri" w:eastAsia="Calibri" w:hAnsi="Calibri" w:cs="Calibri"/>
                <w:b/>
                <w:sz w:val="20"/>
                <w:szCs w:val="20"/>
              </w:rPr>
            </w:pPr>
            <w:r>
              <w:rPr>
                <w:rFonts w:ascii="Calibri" w:eastAsia="Calibri" w:hAnsi="Calibri" w:cs="Calibri"/>
                <w:b/>
                <w:sz w:val="20"/>
                <w:szCs w:val="20"/>
              </w:rPr>
              <w:t xml:space="preserve">The </w:t>
            </w:r>
            <w:r w:rsidR="001E3C1C">
              <w:rPr>
                <w:rFonts w:ascii="Calibri" w:eastAsia="Calibri" w:hAnsi="Calibri" w:cs="Calibri"/>
                <w:b/>
                <w:sz w:val="20"/>
                <w:szCs w:val="20"/>
              </w:rPr>
              <w:t>storekeeper</w:t>
            </w:r>
            <w:r>
              <w:rPr>
                <w:rFonts w:ascii="Calibri" w:eastAsia="Calibri" w:hAnsi="Calibri" w:cs="Calibri"/>
                <w:b/>
                <w:sz w:val="20"/>
                <w:szCs w:val="20"/>
              </w:rPr>
              <w:t xml:space="preserve"> and the farm manager were provided with appropriate P.P.E that are equivalent to sprayers P.P.E including spray suit, gum boots, hand </w:t>
            </w:r>
            <w:r w:rsidR="001E3C1C">
              <w:rPr>
                <w:rFonts w:ascii="Calibri" w:eastAsia="Calibri" w:hAnsi="Calibri" w:cs="Calibri"/>
                <w:b/>
                <w:sz w:val="20"/>
                <w:szCs w:val="20"/>
              </w:rPr>
              <w:t>gloves (</w:t>
            </w:r>
            <w:r>
              <w:rPr>
                <w:rFonts w:ascii="Calibri" w:eastAsia="Calibri" w:hAnsi="Calibri" w:cs="Calibri"/>
                <w:b/>
                <w:sz w:val="20"/>
                <w:szCs w:val="20"/>
              </w:rPr>
              <w:t>Rubber),</w:t>
            </w:r>
          </w:p>
        </w:tc>
      </w:tr>
      <w:tr w:rsidR="00A374A9" w14:paraId="1CCA656D" w14:textId="77777777">
        <w:trPr>
          <w:jc w:val="center"/>
        </w:trPr>
        <w:tc>
          <w:tcPr>
            <w:tcW w:w="1419" w:type="dxa"/>
            <w:shd w:val="clear" w:color="auto" w:fill="DDD9C4"/>
          </w:tcPr>
          <w:p w14:paraId="5FFB9D9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12.3.9</w:t>
            </w:r>
          </w:p>
        </w:tc>
        <w:tc>
          <w:tcPr>
            <w:tcW w:w="9810" w:type="dxa"/>
            <w:shd w:val="clear" w:color="auto" w:fill="DDD9C4"/>
          </w:tcPr>
          <w:p w14:paraId="52D8A5D5"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Advice on quantity of pesticide application</w:t>
            </w:r>
          </w:p>
        </w:tc>
        <w:tc>
          <w:tcPr>
            <w:tcW w:w="630" w:type="dxa"/>
            <w:shd w:val="clear" w:color="auto" w:fill="auto"/>
          </w:tcPr>
          <w:p w14:paraId="5C5EB445" w14:textId="77777777" w:rsidR="00A374A9" w:rsidRDefault="00A374A9">
            <w:pPr>
              <w:jc w:val="center"/>
              <w:rPr>
                <w:rFonts w:ascii="Calibri" w:eastAsia="Calibri" w:hAnsi="Calibri" w:cs="Calibri"/>
                <w:b/>
                <w:sz w:val="20"/>
                <w:szCs w:val="20"/>
              </w:rPr>
            </w:pPr>
          </w:p>
        </w:tc>
        <w:tc>
          <w:tcPr>
            <w:tcW w:w="630" w:type="dxa"/>
            <w:shd w:val="clear" w:color="auto" w:fill="auto"/>
          </w:tcPr>
          <w:p w14:paraId="38369761" w14:textId="77777777" w:rsidR="00A374A9" w:rsidRDefault="00A374A9">
            <w:pPr>
              <w:jc w:val="center"/>
              <w:rPr>
                <w:rFonts w:ascii="Calibri" w:eastAsia="Calibri" w:hAnsi="Calibri" w:cs="Calibri"/>
                <w:b/>
                <w:sz w:val="20"/>
                <w:szCs w:val="20"/>
              </w:rPr>
            </w:pPr>
          </w:p>
        </w:tc>
        <w:tc>
          <w:tcPr>
            <w:tcW w:w="2409" w:type="dxa"/>
            <w:shd w:val="clear" w:color="auto" w:fill="auto"/>
          </w:tcPr>
          <w:p w14:paraId="215A35B0" w14:textId="77777777" w:rsidR="00A374A9" w:rsidRDefault="00A374A9">
            <w:pPr>
              <w:jc w:val="center"/>
              <w:rPr>
                <w:rFonts w:ascii="Calibri" w:eastAsia="Calibri" w:hAnsi="Calibri" w:cs="Calibri"/>
                <w:b/>
                <w:sz w:val="20"/>
                <w:szCs w:val="20"/>
              </w:rPr>
            </w:pPr>
          </w:p>
        </w:tc>
      </w:tr>
      <w:tr w:rsidR="00A374A9" w14:paraId="56A98966" w14:textId="77777777">
        <w:trPr>
          <w:jc w:val="center"/>
        </w:trPr>
        <w:tc>
          <w:tcPr>
            <w:tcW w:w="1419" w:type="dxa"/>
            <w:shd w:val="clear" w:color="auto" w:fill="auto"/>
          </w:tcPr>
          <w:p w14:paraId="1BA1BAD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12.3.91A</w:t>
            </w:r>
          </w:p>
        </w:tc>
        <w:tc>
          <w:tcPr>
            <w:tcW w:w="9810" w:type="dxa"/>
            <w:shd w:val="clear" w:color="auto" w:fill="auto"/>
          </w:tcPr>
          <w:p w14:paraId="2688FB4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Recommendations on application of the pest control products shall be given by persons of demonstrable competence attained through training and the relevant documentation availed. </w:t>
            </w:r>
          </w:p>
        </w:tc>
        <w:tc>
          <w:tcPr>
            <w:tcW w:w="630" w:type="dxa"/>
            <w:shd w:val="clear" w:color="auto" w:fill="auto"/>
          </w:tcPr>
          <w:p w14:paraId="701CCFB2" w14:textId="70DF169E" w:rsidR="00A374A9" w:rsidRDefault="00D345C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58D800" w14:textId="77777777" w:rsidR="00A374A9" w:rsidRDefault="00A374A9">
            <w:pPr>
              <w:jc w:val="center"/>
              <w:rPr>
                <w:rFonts w:ascii="Calibri" w:eastAsia="Calibri" w:hAnsi="Calibri" w:cs="Calibri"/>
                <w:b/>
                <w:sz w:val="20"/>
                <w:szCs w:val="20"/>
              </w:rPr>
            </w:pPr>
          </w:p>
        </w:tc>
        <w:tc>
          <w:tcPr>
            <w:tcW w:w="2409" w:type="dxa"/>
            <w:shd w:val="clear" w:color="auto" w:fill="auto"/>
          </w:tcPr>
          <w:p w14:paraId="1763470D" w14:textId="20ED176E" w:rsidR="00A374A9" w:rsidRDefault="00D345C1" w:rsidP="00D345C1">
            <w:pPr>
              <w:rPr>
                <w:rFonts w:ascii="Calibri" w:eastAsia="Calibri" w:hAnsi="Calibri" w:cs="Calibri"/>
                <w:b/>
                <w:sz w:val="20"/>
                <w:szCs w:val="20"/>
              </w:rPr>
            </w:pPr>
            <w:r>
              <w:rPr>
                <w:rFonts w:ascii="Calibri" w:eastAsia="Calibri" w:hAnsi="Calibri" w:cs="Calibri"/>
                <w:b/>
                <w:sz w:val="20"/>
                <w:szCs w:val="20"/>
              </w:rPr>
              <w:t xml:space="preserve">Reviewed certificate of training relating to agrochemical use were reviewed relating to farm manager and assistant farm manager as well as the adviser who advises on chemical usage had been trained </w:t>
            </w:r>
            <w:r w:rsidR="001E3C1C">
              <w:rPr>
                <w:rFonts w:ascii="Calibri" w:eastAsia="Calibri" w:hAnsi="Calibri" w:cs="Calibri"/>
                <w:b/>
                <w:sz w:val="20"/>
                <w:szCs w:val="20"/>
              </w:rPr>
              <w:t>on Plant</w:t>
            </w:r>
            <w:r>
              <w:rPr>
                <w:rFonts w:ascii="Calibri" w:eastAsia="Calibri" w:hAnsi="Calibri" w:cs="Calibri"/>
                <w:b/>
                <w:sz w:val="20"/>
                <w:szCs w:val="20"/>
              </w:rPr>
              <w:t xml:space="preserve"> protection products use  </w:t>
            </w:r>
          </w:p>
        </w:tc>
      </w:tr>
      <w:tr w:rsidR="00A374A9" w14:paraId="0D05F832" w14:textId="77777777">
        <w:trPr>
          <w:jc w:val="center"/>
        </w:trPr>
        <w:tc>
          <w:tcPr>
            <w:tcW w:w="1419" w:type="dxa"/>
            <w:shd w:val="clear" w:color="auto" w:fill="auto"/>
          </w:tcPr>
          <w:p w14:paraId="4108F96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12.3.9.2B</w:t>
            </w:r>
          </w:p>
        </w:tc>
        <w:tc>
          <w:tcPr>
            <w:tcW w:w="9810" w:type="dxa"/>
            <w:shd w:val="clear" w:color="auto" w:fill="auto"/>
          </w:tcPr>
          <w:p w14:paraId="1055AF9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Determination of the quantities must factor in the velocity of application, the surface area to be applied, pressure of the application system and the speed of application. The related   documentations shall be done.</w:t>
            </w:r>
          </w:p>
        </w:tc>
        <w:tc>
          <w:tcPr>
            <w:tcW w:w="630" w:type="dxa"/>
            <w:shd w:val="clear" w:color="auto" w:fill="auto"/>
          </w:tcPr>
          <w:p w14:paraId="423E7B17" w14:textId="4002F935"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04FA84" w14:textId="77777777" w:rsidR="00A374A9" w:rsidRDefault="00A374A9">
            <w:pPr>
              <w:jc w:val="center"/>
              <w:rPr>
                <w:rFonts w:ascii="Calibri" w:eastAsia="Calibri" w:hAnsi="Calibri" w:cs="Calibri"/>
                <w:b/>
                <w:sz w:val="20"/>
                <w:szCs w:val="20"/>
              </w:rPr>
            </w:pPr>
          </w:p>
        </w:tc>
        <w:tc>
          <w:tcPr>
            <w:tcW w:w="2409" w:type="dxa"/>
            <w:shd w:val="clear" w:color="auto" w:fill="auto"/>
          </w:tcPr>
          <w:p w14:paraId="440BA000" w14:textId="77910F0A" w:rsidR="00A374A9" w:rsidRDefault="00D345C1" w:rsidP="00D345C1">
            <w:pPr>
              <w:rPr>
                <w:rFonts w:ascii="Calibri" w:eastAsia="Calibri" w:hAnsi="Calibri" w:cs="Calibri"/>
                <w:b/>
                <w:sz w:val="20"/>
                <w:szCs w:val="20"/>
              </w:rPr>
            </w:pPr>
            <w:r>
              <w:rPr>
                <w:rFonts w:ascii="Calibri" w:eastAsia="Calibri" w:hAnsi="Calibri" w:cs="Calibri"/>
                <w:b/>
                <w:sz w:val="20"/>
                <w:szCs w:val="20"/>
              </w:rPr>
              <w:t xml:space="preserve">Application of crop protection products was reviewed done based on recommended rates and the application also factored the machine to be used in application </w:t>
            </w:r>
            <w:r w:rsidR="001E3C1C">
              <w:rPr>
                <w:rFonts w:ascii="Calibri" w:eastAsia="Calibri" w:hAnsi="Calibri" w:cs="Calibri"/>
                <w:b/>
                <w:sz w:val="20"/>
                <w:szCs w:val="20"/>
              </w:rPr>
              <w:t>e.g.,</w:t>
            </w:r>
            <w:r>
              <w:rPr>
                <w:rFonts w:ascii="Calibri" w:eastAsia="Calibri" w:hAnsi="Calibri" w:cs="Calibri"/>
                <w:b/>
                <w:sz w:val="20"/>
                <w:szCs w:val="20"/>
              </w:rPr>
              <w:t xml:space="preserve"> Knapsack speed was lower than that of the boom </w:t>
            </w:r>
            <w:r w:rsidR="001E3C1C">
              <w:rPr>
                <w:rFonts w:ascii="Calibri" w:eastAsia="Calibri" w:hAnsi="Calibri" w:cs="Calibri"/>
                <w:b/>
                <w:sz w:val="20"/>
                <w:szCs w:val="20"/>
              </w:rPr>
              <w:t>sprayer. Calibration</w:t>
            </w:r>
            <w:r>
              <w:rPr>
                <w:rFonts w:ascii="Calibri" w:eastAsia="Calibri" w:hAnsi="Calibri" w:cs="Calibri"/>
                <w:b/>
                <w:sz w:val="20"/>
                <w:szCs w:val="20"/>
              </w:rPr>
              <w:t xml:space="preserve"> of these equipment’s before use was reviewed with records verified for intermittent dates between 13-03-2022 and </w:t>
            </w:r>
            <w:r>
              <w:rPr>
                <w:rFonts w:ascii="Calibri" w:eastAsia="Calibri" w:hAnsi="Calibri" w:cs="Calibri"/>
                <w:b/>
                <w:sz w:val="20"/>
                <w:szCs w:val="20"/>
              </w:rPr>
              <w:lastRenderedPageBreak/>
              <w:t>19-08-2022</w:t>
            </w:r>
          </w:p>
        </w:tc>
      </w:tr>
      <w:tr w:rsidR="00A374A9" w14:paraId="59547AB7" w14:textId="77777777">
        <w:trPr>
          <w:jc w:val="center"/>
        </w:trPr>
        <w:tc>
          <w:tcPr>
            <w:tcW w:w="1419" w:type="dxa"/>
            <w:shd w:val="clear" w:color="auto" w:fill="DDD9C4"/>
          </w:tcPr>
          <w:p w14:paraId="390F41A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12.3.10</w:t>
            </w:r>
          </w:p>
        </w:tc>
        <w:tc>
          <w:tcPr>
            <w:tcW w:w="9810" w:type="dxa"/>
            <w:shd w:val="clear" w:color="auto" w:fill="DDD9C4"/>
          </w:tcPr>
          <w:p w14:paraId="19555817"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Application of pesticides and protection of workers </w:t>
            </w:r>
          </w:p>
        </w:tc>
        <w:tc>
          <w:tcPr>
            <w:tcW w:w="630" w:type="dxa"/>
            <w:shd w:val="clear" w:color="auto" w:fill="auto"/>
          </w:tcPr>
          <w:p w14:paraId="7A213056" w14:textId="77777777" w:rsidR="00A374A9" w:rsidRDefault="00A374A9">
            <w:pPr>
              <w:jc w:val="center"/>
              <w:rPr>
                <w:rFonts w:ascii="Calibri" w:eastAsia="Calibri" w:hAnsi="Calibri" w:cs="Calibri"/>
                <w:b/>
                <w:sz w:val="20"/>
                <w:szCs w:val="20"/>
              </w:rPr>
            </w:pPr>
          </w:p>
        </w:tc>
        <w:tc>
          <w:tcPr>
            <w:tcW w:w="630" w:type="dxa"/>
            <w:shd w:val="clear" w:color="auto" w:fill="auto"/>
          </w:tcPr>
          <w:p w14:paraId="6648461B" w14:textId="77777777" w:rsidR="00A374A9" w:rsidRDefault="00A374A9">
            <w:pPr>
              <w:jc w:val="center"/>
              <w:rPr>
                <w:rFonts w:ascii="Calibri" w:eastAsia="Calibri" w:hAnsi="Calibri" w:cs="Calibri"/>
                <w:b/>
                <w:sz w:val="20"/>
                <w:szCs w:val="20"/>
              </w:rPr>
            </w:pPr>
          </w:p>
        </w:tc>
        <w:tc>
          <w:tcPr>
            <w:tcW w:w="2409" w:type="dxa"/>
            <w:shd w:val="clear" w:color="auto" w:fill="auto"/>
          </w:tcPr>
          <w:p w14:paraId="7DB6652D" w14:textId="77777777" w:rsidR="00A374A9" w:rsidRDefault="00A374A9">
            <w:pPr>
              <w:jc w:val="center"/>
              <w:rPr>
                <w:rFonts w:ascii="Calibri" w:eastAsia="Calibri" w:hAnsi="Calibri" w:cs="Calibri"/>
                <w:b/>
                <w:sz w:val="20"/>
                <w:szCs w:val="20"/>
              </w:rPr>
            </w:pPr>
          </w:p>
        </w:tc>
      </w:tr>
      <w:tr w:rsidR="00A374A9" w14:paraId="614FBDEB" w14:textId="77777777">
        <w:trPr>
          <w:jc w:val="center"/>
        </w:trPr>
        <w:tc>
          <w:tcPr>
            <w:tcW w:w="1419" w:type="dxa"/>
            <w:shd w:val="clear" w:color="auto" w:fill="auto"/>
          </w:tcPr>
          <w:p w14:paraId="18F492A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12.3.10.1A </w:t>
            </w:r>
          </w:p>
        </w:tc>
        <w:tc>
          <w:tcPr>
            <w:tcW w:w="9810" w:type="dxa"/>
            <w:shd w:val="clear" w:color="auto" w:fill="auto"/>
          </w:tcPr>
          <w:p w14:paraId="79A9DD49" w14:textId="3CDE7E4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Employers shall ensure that employees are given information, instruction, </w:t>
            </w:r>
            <w:r w:rsidR="001E3C1C">
              <w:rPr>
                <w:rFonts w:ascii="Calibri" w:eastAsia="Calibri" w:hAnsi="Calibri" w:cs="Calibri"/>
                <w:sz w:val="20"/>
                <w:szCs w:val="20"/>
              </w:rPr>
              <w:t>training,</w:t>
            </w:r>
            <w:r>
              <w:rPr>
                <w:rFonts w:ascii="Calibri" w:eastAsia="Calibri" w:hAnsi="Calibri" w:cs="Calibri"/>
                <w:sz w:val="20"/>
                <w:szCs w:val="20"/>
              </w:rPr>
              <w:t xml:space="preserve"> and guidance to carry out their work and to be aware of the risks to health from exposure to pesticides and the precautions to be taken.</w:t>
            </w:r>
          </w:p>
        </w:tc>
        <w:tc>
          <w:tcPr>
            <w:tcW w:w="630" w:type="dxa"/>
            <w:shd w:val="clear" w:color="auto" w:fill="auto"/>
          </w:tcPr>
          <w:p w14:paraId="049B3F92" w14:textId="3BE8ECB3"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2E275DE" w14:textId="77777777" w:rsidR="00A374A9" w:rsidRDefault="00A374A9">
            <w:pPr>
              <w:jc w:val="center"/>
              <w:rPr>
                <w:rFonts w:ascii="Calibri" w:eastAsia="Calibri" w:hAnsi="Calibri" w:cs="Calibri"/>
                <w:b/>
                <w:sz w:val="20"/>
                <w:szCs w:val="20"/>
              </w:rPr>
            </w:pPr>
          </w:p>
        </w:tc>
        <w:tc>
          <w:tcPr>
            <w:tcW w:w="2409" w:type="dxa"/>
            <w:shd w:val="clear" w:color="auto" w:fill="auto"/>
          </w:tcPr>
          <w:p w14:paraId="54D09778" w14:textId="691563EC" w:rsidR="00A374A9" w:rsidRDefault="00D345C1" w:rsidP="00D345C1">
            <w:pPr>
              <w:rPr>
                <w:rFonts w:ascii="Calibri" w:eastAsia="Calibri" w:hAnsi="Calibri" w:cs="Calibri"/>
                <w:b/>
                <w:sz w:val="20"/>
                <w:szCs w:val="20"/>
              </w:rPr>
            </w:pPr>
            <w:r>
              <w:rPr>
                <w:rFonts w:ascii="Calibri" w:eastAsia="Calibri" w:hAnsi="Calibri" w:cs="Calibri"/>
                <w:b/>
                <w:sz w:val="20"/>
                <w:szCs w:val="20"/>
              </w:rPr>
              <w:t>All employees have been trained on entry and re entry intervals procedure including how to identify a sprayed blocks which are done on open field.</w:t>
            </w:r>
          </w:p>
        </w:tc>
      </w:tr>
      <w:tr w:rsidR="00A374A9" w14:paraId="143A6ED6" w14:textId="77777777">
        <w:trPr>
          <w:jc w:val="center"/>
        </w:trPr>
        <w:tc>
          <w:tcPr>
            <w:tcW w:w="1419" w:type="dxa"/>
            <w:shd w:val="clear" w:color="auto" w:fill="auto"/>
          </w:tcPr>
          <w:p w14:paraId="4B35CCB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12.3.10.2A</w:t>
            </w:r>
          </w:p>
        </w:tc>
        <w:tc>
          <w:tcPr>
            <w:tcW w:w="9810" w:type="dxa"/>
            <w:shd w:val="clear" w:color="auto" w:fill="auto"/>
          </w:tcPr>
          <w:p w14:paraId="69FB7B5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Signs to restrict personnel access to area under pesticide application or treated with pesticides must be displayed.</w:t>
            </w:r>
          </w:p>
        </w:tc>
        <w:tc>
          <w:tcPr>
            <w:tcW w:w="630" w:type="dxa"/>
            <w:shd w:val="clear" w:color="auto" w:fill="auto"/>
          </w:tcPr>
          <w:p w14:paraId="6FB7CA43" w14:textId="015E1F2E"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8D770BC" w14:textId="77777777" w:rsidR="00A374A9" w:rsidRDefault="00A374A9">
            <w:pPr>
              <w:jc w:val="center"/>
              <w:rPr>
                <w:rFonts w:ascii="Calibri" w:eastAsia="Calibri" w:hAnsi="Calibri" w:cs="Calibri"/>
                <w:b/>
                <w:sz w:val="20"/>
                <w:szCs w:val="20"/>
              </w:rPr>
            </w:pPr>
          </w:p>
        </w:tc>
        <w:tc>
          <w:tcPr>
            <w:tcW w:w="2409" w:type="dxa"/>
            <w:shd w:val="clear" w:color="auto" w:fill="auto"/>
          </w:tcPr>
          <w:p w14:paraId="7C0CDAFF" w14:textId="33642F5F" w:rsidR="00A374A9" w:rsidRDefault="00D345C1" w:rsidP="00D345C1">
            <w:pPr>
              <w:rPr>
                <w:rFonts w:ascii="Calibri" w:eastAsia="Calibri" w:hAnsi="Calibri" w:cs="Calibri"/>
                <w:b/>
                <w:sz w:val="20"/>
                <w:szCs w:val="20"/>
              </w:rPr>
            </w:pPr>
            <w:r>
              <w:rPr>
                <w:rFonts w:ascii="Calibri" w:eastAsia="Calibri" w:hAnsi="Calibri" w:cs="Calibri"/>
                <w:b/>
                <w:sz w:val="20"/>
                <w:szCs w:val="20"/>
              </w:rPr>
              <w:t>Signage in place detailed and warns personnel</w:t>
            </w:r>
          </w:p>
        </w:tc>
      </w:tr>
      <w:tr w:rsidR="00A374A9" w14:paraId="254B4482" w14:textId="77777777">
        <w:trPr>
          <w:jc w:val="center"/>
        </w:trPr>
        <w:tc>
          <w:tcPr>
            <w:tcW w:w="1419" w:type="dxa"/>
            <w:shd w:val="clear" w:color="auto" w:fill="auto"/>
          </w:tcPr>
          <w:p w14:paraId="20BAC78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12.13.10.3A</w:t>
            </w:r>
          </w:p>
        </w:tc>
        <w:tc>
          <w:tcPr>
            <w:tcW w:w="9810" w:type="dxa"/>
            <w:shd w:val="clear" w:color="auto" w:fill="auto"/>
          </w:tcPr>
          <w:p w14:paraId="38848FC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spray operators and supervisors shall be suitably trained on the application and risks of pesticides by a recognized institution or body. A training Schedule   for the operators and supervisors shall be established.</w:t>
            </w:r>
          </w:p>
        </w:tc>
        <w:tc>
          <w:tcPr>
            <w:tcW w:w="630" w:type="dxa"/>
            <w:shd w:val="clear" w:color="auto" w:fill="auto"/>
          </w:tcPr>
          <w:p w14:paraId="508DB9E9" w14:textId="78AC3F23" w:rsidR="00A374A9" w:rsidRDefault="002E39C0">
            <w:pPr>
              <w:jc w:val="center"/>
              <w:rPr>
                <w:rFonts w:ascii="Calibri" w:eastAsia="Calibri" w:hAnsi="Calibri" w:cs="Calibri"/>
                <w:b/>
                <w:sz w:val="20"/>
                <w:szCs w:val="20"/>
              </w:rPr>
            </w:pPr>
            <w:r>
              <w:rPr>
                <w:rFonts w:ascii="Calibri" w:eastAsia="Calibri" w:hAnsi="Calibri" w:cs="Calibri"/>
                <w:b/>
                <w:sz w:val="20"/>
                <w:szCs w:val="20"/>
              </w:rPr>
              <w:t>Yee</w:t>
            </w:r>
          </w:p>
        </w:tc>
        <w:tc>
          <w:tcPr>
            <w:tcW w:w="630" w:type="dxa"/>
            <w:shd w:val="clear" w:color="auto" w:fill="auto"/>
          </w:tcPr>
          <w:p w14:paraId="682204F2" w14:textId="77777777" w:rsidR="00A374A9" w:rsidRDefault="00A374A9">
            <w:pPr>
              <w:jc w:val="center"/>
              <w:rPr>
                <w:rFonts w:ascii="Calibri" w:eastAsia="Calibri" w:hAnsi="Calibri" w:cs="Calibri"/>
                <w:b/>
                <w:sz w:val="20"/>
                <w:szCs w:val="20"/>
              </w:rPr>
            </w:pPr>
          </w:p>
        </w:tc>
        <w:tc>
          <w:tcPr>
            <w:tcW w:w="2409" w:type="dxa"/>
            <w:shd w:val="clear" w:color="auto" w:fill="auto"/>
          </w:tcPr>
          <w:p w14:paraId="7C24A7EE" w14:textId="23EAE30D" w:rsidR="00A374A9" w:rsidRDefault="00151C65">
            <w:pPr>
              <w:jc w:val="center"/>
              <w:rPr>
                <w:rFonts w:ascii="Calibri" w:eastAsia="Calibri" w:hAnsi="Calibri" w:cs="Calibri"/>
                <w:b/>
                <w:sz w:val="20"/>
                <w:szCs w:val="20"/>
              </w:rPr>
            </w:pPr>
            <w:r>
              <w:rPr>
                <w:rFonts w:ascii="Calibri" w:eastAsia="Calibri" w:hAnsi="Calibri" w:cs="Calibri"/>
                <w:b/>
                <w:sz w:val="20"/>
                <w:szCs w:val="20"/>
              </w:rPr>
              <w:t xml:space="preserve">All </w:t>
            </w:r>
            <w:r w:rsidR="002E39C0">
              <w:rPr>
                <w:rFonts w:ascii="Calibri" w:eastAsia="Calibri" w:hAnsi="Calibri" w:cs="Calibri"/>
                <w:b/>
                <w:sz w:val="20"/>
                <w:szCs w:val="20"/>
              </w:rPr>
              <w:t>spray</w:t>
            </w:r>
            <w:r>
              <w:rPr>
                <w:rFonts w:ascii="Calibri" w:eastAsia="Calibri" w:hAnsi="Calibri" w:cs="Calibri"/>
                <w:b/>
                <w:sz w:val="20"/>
                <w:szCs w:val="20"/>
              </w:rPr>
              <w:t xml:space="preserve"> operators were reviewed training by Ken agro and hence some documents got lost </w:t>
            </w:r>
          </w:p>
        </w:tc>
      </w:tr>
      <w:tr w:rsidR="00A374A9" w14:paraId="7657285C" w14:textId="77777777">
        <w:trPr>
          <w:jc w:val="center"/>
        </w:trPr>
        <w:tc>
          <w:tcPr>
            <w:tcW w:w="1419" w:type="dxa"/>
            <w:shd w:val="clear" w:color="auto" w:fill="auto"/>
          </w:tcPr>
          <w:p w14:paraId="538FEA3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12.3.10.4A</w:t>
            </w:r>
          </w:p>
        </w:tc>
        <w:tc>
          <w:tcPr>
            <w:tcW w:w="9810" w:type="dxa"/>
            <w:shd w:val="clear" w:color="auto" w:fill="auto"/>
          </w:tcPr>
          <w:p w14:paraId="53185821" w14:textId="72D2EAF8"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All spray operators shall wear personal protective clothing and equipment suitable for the task at hand and this shall be provided by the employer without charge. Spray operators shall not wear personal home clothing when spraying. Provision of secure well-ventilated storage shall be provided for personal clothing.  PPEs shall have designated area for washing, </w:t>
            </w:r>
            <w:r w:rsidR="001E3C1C">
              <w:rPr>
                <w:rFonts w:ascii="Calibri" w:eastAsia="Calibri" w:hAnsi="Calibri" w:cs="Calibri"/>
                <w:sz w:val="20"/>
                <w:szCs w:val="20"/>
              </w:rPr>
              <w:t>drying,</w:t>
            </w:r>
            <w:r>
              <w:rPr>
                <w:rFonts w:ascii="Calibri" w:eastAsia="Calibri" w:hAnsi="Calibri" w:cs="Calibri"/>
                <w:sz w:val="20"/>
                <w:szCs w:val="20"/>
              </w:rPr>
              <w:t xml:space="preserve"> and storing. Appropriate dressing rooms and double individual lockers for each worker shall be provided.</w:t>
            </w:r>
          </w:p>
        </w:tc>
        <w:tc>
          <w:tcPr>
            <w:tcW w:w="630" w:type="dxa"/>
            <w:shd w:val="clear" w:color="auto" w:fill="auto"/>
          </w:tcPr>
          <w:p w14:paraId="67F9CD44" w14:textId="0E1BFAB4"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5449D64" w14:textId="77777777" w:rsidR="00A374A9" w:rsidRDefault="00A374A9">
            <w:pPr>
              <w:jc w:val="center"/>
              <w:rPr>
                <w:rFonts w:ascii="Calibri" w:eastAsia="Calibri" w:hAnsi="Calibri" w:cs="Calibri"/>
                <w:b/>
                <w:sz w:val="20"/>
                <w:szCs w:val="20"/>
              </w:rPr>
            </w:pPr>
          </w:p>
        </w:tc>
        <w:tc>
          <w:tcPr>
            <w:tcW w:w="2409" w:type="dxa"/>
            <w:shd w:val="clear" w:color="auto" w:fill="auto"/>
          </w:tcPr>
          <w:p w14:paraId="6456F08C" w14:textId="375ED8D4" w:rsidR="00A374A9" w:rsidRDefault="002E39C0" w:rsidP="002E39C0">
            <w:pPr>
              <w:rPr>
                <w:rFonts w:ascii="Calibri" w:eastAsia="Calibri" w:hAnsi="Calibri" w:cs="Calibri"/>
                <w:b/>
                <w:sz w:val="20"/>
                <w:szCs w:val="20"/>
              </w:rPr>
            </w:pPr>
            <w:r>
              <w:rPr>
                <w:rFonts w:ascii="Calibri" w:eastAsia="Calibri" w:hAnsi="Calibri" w:cs="Calibri"/>
                <w:b/>
                <w:sz w:val="20"/>
                <w:szCs w:val="20"/>
              </w:rPr>
              <w:t>Al</w:t>
            </w:r>
            <w:r w:rsidR="001E3C1C">
              <w:rPr>
                <w:rFonts w:ascii="Calibri" w:eastAsia="Calibri" w:hAnsi="Calibri" w:cs="Calibri"/>
                <w:b/>
                <w:sz w:val="20"/>
                <w:szCs w:val="20"/>
              </w:rPr>
              <w:t>l</w:t>
            </w:r>
            <w:r>
              <w:rPr>
                <w:rFonts w:ascii="Calibri" w:eastAsia="Calibri" w:hAnsi="Calibri" w:cs="Calibri"/>
                <w:b/>
                <w:sz w:val="20"/>
                <w:szCs w:val="20"/>
              </w:rPr>
              <w:t xml:space="preserve"> spray operators have been </w:t>
            </w:r>
            <w:r w:rsidR="001E3C1C">
              <w:rPr>
                <w:rFonts w:ascii="Calibri" w:eastAsia="Calibri" w:hAnsi="Calibri" w:cs="Calibri"/>
                <w:b/>
                <w:sz w:val="20"/>
                <w:szCs w:val="20"/>
              </w:rPr>
              <w:t>kitted</w:t>
            </w:r>
            <w:r>
              <w:rPr>
                <w:rFonts w:ascii="Calibri" w:eastAsia="Calibri" w:hAnsi="Calibri" w:cs="Calibri"/>
                <w:b/>
                <w:sz w:val="20"/>
                <w:szCs w:val="20"/>
              </w:rPr>
              <w:t xml:space="preserve"> up with appropriate P.P.E all done by the </w:t>
            </w:r>
            <w:r w:rsidR="001E3C1C">
              <w:rPr>
                <w:rFonts w:ascii="Calibri" w:eastAsia="Calibri" w:hAnsi="Calibri" w:cs="Calibri"/>
                <w:b/>
                <w:sz w:val="20"/>
                <w:szCs w:val="20"/>
              </w:rPr>
              <w:t>employer,</w:t>
            </w:r>
            <w:r>
              <w:rPr>
                <w:rFonts w:ascii="Calibri" w:eastAsia="Calibri" w:hAnsi="Calibri" w:cs="Calibri"/>
                <w:b/>
                <w:sz w:val="20"/>
                <w:szCs w:val="20"/>
              </w:rPr>
              <w:t xml:space="preserve"> and they are washed and stored onsite in a </w:t>
            </w:r>
            <w:r w:rsidR="001E3C1C">
              <w:rPr>
                <w:rFonts w:ascii="Calibri" w:eastAsia="Calibri" w:hAnsi="Calibri" w:cs="Calibri"/>
                <w:b/>
                <w:sz w:val="20"/>
                <w:szCs w:val="20"/>
              </w:rPr>
              <w:t>well-ventilated</w:t>
            </w:r>
            <w:r>
              <w:rPr>
                <w:rFonts w:ascii="Calibri" w:eastAsia="Calibri" w:hAnsi="Calibri" w:cs="Calibri"/>
                <w:b/>
                <w:sz w:val="20"/>
                <w:szCs w:val="20"/>
              </w:rPr>
              <w:t xml:space="preserve"> </w:t>
            </w:r>
            <w:r w:rsidR="001E3C1C">
              <w:rPr>
                <w:rFonts w:ascii="Calibri" w:eastAsia="Calibri" w:hAnsi="Calibri" w:cs="Calibri"/>
                <w:b/>
                <w:sz w:val="20"/>
                <w:szCs w:val="20"/>
              </w:rPr>
              <w:t>storage. A</w:t>
            </w:r>
            <w:r>
              <w:rPr>
                <w:rFonts w:ascii="Calibri" w:eastAsia="Calibri" w:hAnsi="Calibri" w:cs="Calibri"/>
                <w:b/>
                <w:sz w:val="20"/>
                <w:szCs w:val="20"/>
              </w:rPr>
              <w:t xml:space="preserve"> </w:t>
            </w:r>
            <w:r w:rsidR="001E3C1C">
              <w:rPr>
                <w:rFonts w:ascii="Calibri" w:eastAsia="Calibri" w:hAnsi="Calibri" w:cs="Calibri"/>
                <w:b/>
                <w:sz w:val="20"/>
                <w:szCs w:val="20"/>
              </w:rPr>
              <w:t>designated</w:t>
            </w:r>
            <w:r>
              <w:rPr>
                <w:rFonts w:ascii="Calibri" w:eastAsia="Calibri" w:hAnsi="Calibri" w:cs="Calibri"/>
                <w:b/>
                <w:sz w:val="20"/>
                <w:szCs w:val="20"/>
              </w:rPr>
              <w:t xml:space="preserve"> washing area for the clothes has been </w:t>
            </w:r>
            <w:r w:rsidR="001E3C1C">
              <w:rPr>
                <w:rFonts w:ascii="Calibri" w:eastAsia="Calibri" w:hAnsi="Calibri" w:cs="Calibri"/>
                <w:b/>
                <w:sz w:val="20"/>
                <w:szCs w:val="20"/>
              </w:rPr>
              <w:t>if</w:t>
            </w:r>
            <w:r>
              <w:rPr>
                <w:rFonts w:ascii="Calibri" w:eastAsia="Calibri" w:hAnsi="Calibri" w:cs="Calibri"/>
                <w:b/>
                <w:sz w:val="20"/>
                <w:szCs w:val="20"/>
              </w:rPr>
              <w:t xml:space="preserve"> drains into a </w:t>
            </w:r>
            <w:r w:rsidR="001E3C1C">
              <w:rPr>
                <w:rFonts w:ascii="Calibri" w:eastAsia="Calibri" w:hAnsi="Calibri" w:cs="Calibri"/>
                <w:b/>
                <w:sz w:val="20"/>
                <w:szCs w:val="20"/>
              </w:rPr>
              <w:t>soak pit</w:t>
            </w:r>
          </w:p>
        </w:tc>
      </w:tr>
      <w:tr w:rsidR="00A374A9" w14:paraId="6AF9E5FC" w14:textId="77777777" w:rsidTr="009C5E00">
        <w:trPr>
          <w:jc w:val="center"/>
        </w:trPr>
        <w:tc>
          <w:tcPr>
            <w:tcW w:w="1419" w:type="dxa"/>
            <w:shd w:val="clear" w:color="auto" w:fill="auto"/>
          </w:tcPr>
          <w:p w14:paraId="08B45B2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12.3.10.5A </w:t>
            </w:r>
          </w:p>
        </w:tc>
        <w:tc>
          <w:tcPr>
            <w:tcW w:w="9810" w:type="dxa"/>
            <w:shd w:val="clear" w:color="auto" w:fill="auto"/>
          </w:tcPr>
          <w:p w14:paraId="0A194887" w14:textId="3D1D8B64"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All workers involved in application and handling of pesticides shall be provided with waterproof overalls as well as appropriate respirators, which shall be changed regularly according to manufacturers’ recommendations.  Application shall be timed </w:t>
            </w:r>
            <w:r w:rsidR="001E3C1C">
              <w:rPr>
                <w:rFonts w:ascii="Calibri" w:eastAsia="Calibri" w:hAnsi="Calibri" w:cs="Calibri"/>
                <w:sz w:val="20"/>
                <w:szCs w:val="20"/>
              </w:rPr>
              <w:t>to</w:t>
            </w:r>
            <w:r>
              <w:rPr>
                <w:rFonts w:ascii="Calibri" w:eastAsia="Calibri" w:hAnsi="Calibri" w:cs="Calibri"/>
                <w:sz w:val="20"/>
                <w:szCs w:val="20"/>
              </w:rPr>
              <w:t xml:space="preserve"> avoid the hottest hours of the day. Minimum safety band to natural water bodies/employees shall be observed.</w:t>
            </w:r>
          </w:p>
        </w:tc>
        <w:tc>
          <w:tcPr>
            <w:tcW w:w="630" w:type="dxa"/>
            <w:shd w:val="clear" w:color="auto" w:fill="auto"/>
          </w:tcPr>
          <w:p w14:paraId="07000B5C" w14:textId="402BCCF2"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C07142" w14:textId="77777777" w:rsidR="00A374A9" w:rsidRDefault="00A374A9">
            <w:pPr>
              <w:jc w:val="center"/>
              <w:rPr>
                <w:rFonts w:ascii="Calibri" w:eastAsia="Calibri" w:hAnsi="Calibri" w:cs="Calibri"/>
                <w:b/>
                <w:sz w:val="20"/>
                <w:szCs w:val="20"/>
              </w:rPr>
            </w:pPr>
          </w:p>
        </w:tc>
        <w:tc>
          <w:tcPr>
            <w:tcW w:w="2409" w:type="dxa"/>
            <w:shd w:val="clear" w:color="auto" w:fill="auto"/>
          </w:tcPr>
          <w:p w14:paraId="66D0322E" w14:textId="77777777" w:rsidR="00A374A9" w:rsidRDefault="002E39C0" w:rsidP="002E39C0">
            <w:pPr>
              <w:rPr>
                <w:rFonts w:ascii="Calibri" w:eastAsia="Calibri" w:hAnsi="Calibri" w:cs="Calibri"/>
                <w:b/>
                <w:sz w:val="20"/>
                <w:szCs w:val="20"/>
              </w:rPr>
            </w:pPr>
            <w:r>
              <w:rPr>
                <w:rFonts w:ascii="Calibri" w:eastAsia="Calibri" w:hAnsi="Calibri" w:cs="Calibri"/>
                <w:b/>
                <w:sz w:val="20"/>
                <w:szCs w:val="20"/>
              </w:rPr>
              <w:t>Waterproof spray suit provided and are regularly changed whenever torn or worn out.</w:t>
            </w:r>
          </w:p>
          <w:p w14:paraId="1CC5CA98" w14:textId="1D9C33A9" w:rsidR="002E39C0" w:rsidRDefault="002E39C0" w:rsidP="002E39C0">
            <w:pPr>
              <w:rPr>
                <w:rFonts w:ascii="Calibri" w:eastAsia="Calibri" w:hAnsi="Calibri" w:cs="Calibri"/>
                <w:b/>
                <w:sz w:val="20"/>
                <w:szCs w:val="20"/>
              </w:rPr>
            </w:pPr>
            <w:r>
              <w:rPr>
                <w:rFonts w:ascii="Calibri" w:eastAsia="Calibri" w:hAnsi="Calibri" w:cs="Calibri"/>
                <w:b/>
                <w:sz w:val="20"/>
                <w:szCs w:val="20"/>
              </w:rPr>
              <w:t xml:space="preserve">No spray is done close to water </w:t>
            </w:r>
            <w:r w:rsidR="001E3C1C">
              <w:rPr>
                <w:rFonts w:ascii="Calibri" w:eastAsia="Calibri" w:hAnsi="Calibri" w:cs="Calibri"/>
                <w:b/>
                <w:sz w:val="20"/>
                <w:szCs w:val="20"/>
              </w:rPr>
              <w:t>bodies. A</w:t>
            </w:r>
            <w:r>
              <w:rPr>
                <w:rFonts w:ascii="Calibri" w:eastAsia="Calibri" w:hAnsi="Calibri" w:cs="Calibri"/>
                <w:b/>
                <w:sz w:val="20"/>
                <w:szCs w:val="20"/>
              </w:rPr>
              <w:t xml:space="preserve"> barrier has been provided which is made of natural grass which separates the active orchard and the seasonal </w:t>
            </w:r>
            <w:r w:rsidR="001E3C1C">
              <w:rPr>
                <w:rFonts w:ascii="Calibri" w:eastAsia="Calibri" w:hAnsi="Calibri" w:cs="Calibri"/>
                <w:b/>
                <w:sz w:val="20"/>
                <w:szCs w:val="20"/>
              </w:rPr>
              <w:t>riverbeds. This</w:t>
            </w:r>
            <w:r>
              <w:rPr>
                <w:rFonts w:ascii="Calibri" w:eastAsia="Calibri" w:hAnsi="Calibri" w:cs="Calibri"/>
                <w:b/>
                <w:sz w:val="20"/>
                <w:szCs w:val="20"/>
              </w:rPr>
              <w:t xml:space="preserve"> area provided is a strip of more than 10 m</w:t>
            </w:r>
          </w:p>
        </w:tc>
      </w:tr>
      <w:tr w:rsidR="00A374A9" w14:paraId="4D55D764" w14:textId="77777777">
        <w:trPr>
          <w:jc w:val="center"/>
        </w:trPr>
        <w:tc>
          <w:tcPr>
            <w:tcW w:w="1419" w:type="dxa"/>
            <w:shd w:val="clear" w:color="auto" w:fill="auto"/>
          </w:tcPr>
          <w:p w14:paraId="0FF8DA4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12.3.10.6A</w:t>
            </w:r>
          </w:p>
        </w:tc>
        <w:tc>
          <w:tcPr>
            <w:tcW w:w="9810" w:type="dxa"/>
            <w:shd w:val="clear" w:color="auto" w:fill="auto"/>
          </w:tcPr>
          <w:p w14:paraId="58DB893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After applying pesticides, spray operators shall remove all protective clothing and take a shower. Facilities for this including soap, towel and water shall be made available</w:t>
            </w:r>
          </w:p>
        </w:tc>
        <w:tc>
          <w:tcPr>
            <w:tcW w:w="630" w:type="dxa"/>
            <w:shd w:val="clear" w:color="auto" w:fill="auto"/>
          </w:tcPr>
          <w:p w14:paraId="792C33F5" w14:textId="039B0D98"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FD23F8E" w14:textId="77777777" w:rsidR="00A374A9" w:rsidRDefault="00A374A9">
            <w:pPr>
              <w:jc w:val="center"/>
              <w:rPr>
                <w:rFonts w:ascii="Calibri" w:eastAsia="Calibri" w:hAnsi="Calibri" w:cs="Calibri"/>
                <w:b/>
                <w:sz w:val="20"/>
                <w:szCs w:val="20"/>
              </w:rPr>
            </w:pPr>
          </w:p>
        </w:tc>
        <w:tc>
          <w:tcPr>
            <w:tcW w:w="2409" w:type="dxa"/>
            <w:shd w:val="clear" w:color="auto" w:fill="auto"/>
          </w:tcPr>
          <w:p w14:paraId="2FDD06AD" w14:textId="72929AEE" w:rsidR="00A374A9" w:rsidRDefault="002E39C0" w:rsidP="002E39C0">
            <w:pPr>
              <w:rPr>
                <w:rFonts w:ascii="Calibri" w:eastAsia="Calibri" w:hAnsi="Calibri" w:cs="Calibri"/>
                <w:b/>
                <w:sz w:val="20"/>
                <w:szCs w:val="20"/>
              </w:rPr>
            </w:pPr>
            <w:r>
              <w:rPr>
                <w:rFonts w:ascii="Calibri" w:eastAsia="Calibri" w:hAnsi="Calibri" w:cs="Calibri"/>
                <w:b/>
                <w:sz w:val="20"/>
                <w:szCs w:val="20"/>
              </w:rPr>
              <w:t xml:space="preserve">After any spray all operators do wash their </w:t>
            </w:r>
            <w:r>
              <w:rPr>
                <w:rFonts w:ascii="Calibri" w:eastAsia="Calibri" w:hAnsi="Calibri" w:cs="Calibri"/>
                <w:b/>
                <w:sz w:val="20"/>
                <w:szCs w:val="20"/>
              </w:rPr>
              <w:lastRenderedPageBreak/>
              <w:t xml:space="preserve">bodies onsite on some provided bathing area and the facility has been provided with adequate warm </w:t>
            </w:r>
            <w:r w:rsidR="001E3C1C">
              <w:rPr>
                <w:rFonts w:ascii="Calibri" w:eastAsia="Calibri" w:hAnsi="Calibri" w:cs="Calibri"/>
                <w:b/>
                <w:sz w:val="20"/>
                <w:szCs w:val="20"/>
              </w:rPr>
              <w:t>water. All</w:t>
            </w:r>
            <w:r>
              <w:rPr>
                <w:rFonts w:ascii="Calibri" w:eastAsia="Calibri" w:hAnsi="Calibri" w:cs="Calibri"/>
                <w:b/>
                <w:sz w:val="20"/>
                <w:szCs w:val="20"/>
              </w:rPr>
              <w:t xml:space="preserve"> spray operators have been provided with a </w:t>
            </w:r>
            <w:r w:rsidR="001E3C1C">
              <w:rPr>
                <w:rFonts w:ascii="Calibri" w:eastAsia="Calibri" w:hAnsi="Calibri" w:cs="Calibri"/>
                <w:b/>
                <w:sz w:val="20"/>
                <w:szCs w:val="20"/>
              </w:rPr>
              <w:t>t-shirt</w:t>
            </w:r>
            <w:r>
              <w:rPr>
                <w:rFonts w:ascii="Calibri" w:eastAsia="Calibri" w:hAnsi="Calibri" w:cs="Calibri"/>
                <w:b/>
                <w:sz w:val="20"/>
                <w:szCs w:val="20"/>
              </w:rPr>
              <w:t xml:space="preserve"> and a short used in bathing as well as a soap</w:t>
            </w:r>
          </w:p>
        </w:tc>
      </w:tr>
      <w:tr w:rsidR="00A374A9" w14:paraId="795E1171" w14:textId="77777777">
        <w:trPr>
          <w:jc w:val="center"/>
        </w:trPr>
        <w:tc>
          <w:tcPr>
            <w:tcW w:w="1419" w:type="dxa"/>
            <w:shd w:val="clear" w:color="auto" w:fill="auto"/>
          </w:tcPr>
          <w:p w14:paraId="7134E82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12.3.10.7A</w:t>
            </w:r>
          </w:p>
        </w:tc>
        <w:tc>
          <w:tcPr>
            <w:tcW w:w="9810" w:type="dxa"/>
            <w:shd w:val="clear" w:color="auto" w:fill="auto"/>
          </w:tcPr>
          <w:p w14:paraId="15BBDFD1" w14:textId="482B4D84"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waterproof personnel protective clothing and equipment shall be rinsed immediately after use in an area where the rinsing water can be channeled to chemical </w:t>
            </w:r>
            <w:r w:rsidR="001E3C1C">
              <w:rPr>
                <w:rFonts w:ascii="Calibri" w:eastAsia="Calibri" w:hAnsi="Calibri" w:cs="Calibri"/>
                <w:sz w:val="20"/>
                <w:szCs w:val="20"/>
              </w:rPr>
              <w:t>wastewater</w:t>
            </w:r>
            <w:r>
              <w:rPr>
                <w:rFonts w:ascii="Calibri" w:eastAsia="Calibri" w:hAnsi="Calibri" w:cs="Calibri"/>
                <w:sz w:val="20"/>
                <w:szCs w:val="20"/>
              </w:rPr>
              <w:t xml:space="preserve"> treatment facility. Protective overalls if continuously used shall be laundered after use and stored in a hygienic well-ventilated location on the farm. </w:t>
            </w:r>
          </w:p>
        </w:tc>
        <w:tc>
          <w:tcPr>
            <w:tcW w:w="630" w:type="dxa"/>
            <w:shd w:val="clear" w:color="auto" w:fill="auto"/>
          </w:tcPr>
          <w:p w14:paraId="638603E7" w14:textId="083E489D"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50B0DA" w14:textId="77777777" w:rsidR="00A374A9" w:rsidRDefault="00A374A9">
            <w:pPr>
              <w:jc w:val="center"/>
              <w:rPr>
                <w:rFonts w:ascii="Calibri" w:eastAsia="Calibri" w:hAnsi="Calibri" w:cs="Calibri"/>
                <w:b/>
                <w:sz w:val="20"/>
                <w:szCs w:val="20"/>
              </w:rPr>
            </w:pPr>
          </w:p>
        </w:tc>
        <w:tc>
          <w:tcPr>
            <w:tcW w:w="2409" w:type="dxa"/>
            <w:shd w:val="clear" w:color="auto" w:fill="auto"/>
          </w:tcPr>
          <w:p w14:paraId="704FD825" w14:textId="77777777" w:rsidR="00A374A9" w:rsidRDefault="00A374A9">
            <w:pPr>
              <w:jc w:val="center"/>
              <w:rPr>
                <w:rFonts w:ascii="Calibri" w:eastAsia="Calibri" w:hAnsi="Calibri" w:cs="Calibri"/>
                <w:b/>
                <w:sz w:val="20"/>
                <w:szCs w:val="20"/>
              </w:rPr>
            </w:pPr>
          </w:p>
          <w:p w14:paraId="5D9D5F4E" w14:textId="4E447C34" w:rsidR="002E39C0" w:rsidRDefault="002E39C0" w:rsidP="002E39C0">
            <w:pPr>
              <w:rPr>
                <w:rFonts w:ascii="Calibri" w:eastAsia="Calibri" w:hAnsi="Calibri" w:cs="Calibri"/>
                <w:b/>
                <w:sz w:val="20"/>
                <w:szCs w:val="20"/>
              </w:rPr>
            </w:pPr>
            <w:r>
              <w:rPr>
                <w:rFonts w:ascii="Calibri" w:eastAsia="Calibri" w:hAnsi="Calibri" w:cs="Calibri"/>
                <w:b/>
                <w:sz w:val="20"/>
                <w:szCs w:val="20"/>
              </w:rPr>
              <w:t xml:space="preserve">All water from washings both the spray suit and sprayers bodies </w:t>
            </w:r>
            <w:r w:rsidR="001E3C1C">
              <w:rPr>
                <w:rFonts w:ascii="Calibri" w:eastAsia="Calibri" w:hAnsi="Calibri" w:cs="Calibri"/>
                <w:b/>
                <w:sz w:val="20"/>
                <w:szCs w:val="20"/>
              </w:rPr>
              <w:t>are</w:t>
            </w:r>
            <w:r>
              <w:rPr>
                <w:rFonts w:ascii="Calibri" w:eastAsia="Calibri" w:hAnsi="Calibri" w:cs="Calibri"/>
                <w:b/>
                <w:sz w:val="20"/>
                <w:szCs w:val="20"/>
              </w:rPr>
              <w:t xml:space="preserve"> directed into a soak pit</w:t>
            </w:r>
          </w:p>
        </w:tc>
      </w:tr>
      <w:tr w:rsidR="00A374A9" w14:paraId="135781D1" w14:textId="77777777">
        <w:trPr>
          <w:trHeight w:val="700"/>
          <w:jc w:val="center"/>
        </w:trPr>
        <w:tc>
          <w:tcPr>
            <w:tcW w:w="1419" w:type="dxa"/>
            <w:shd w:val="clear" w:color="auto" w:fill="auto"/>
          </w:tcPr>
          <w:p w14:paraId="28D021A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 3. 10.8A</w:t>
            </w:r>
          </w:p>
        </w:tc>
        <w:tc>
          <w:tcPr>
            <w:tcW w:w="9810" w:type="dxa"/>
            <w:shd w:val="clear" w:color="auto" w:fill="auto"/>
          </w:tcPr>
          <w:p w14:paraId="53A7B20C" w14:textId="4E781C58"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staff involved in the use and application of organo-phosphate and carbamate pesticides shall have a medical checkup at least twice per year but preferably every three months. Such check-up shall include sampling of blood cholinesterase levels compared with baseline level determined before being assigned the task and after a time away from pesticide exposure </w:t>
            </w:r>
            <w:r w:rsidR="001E3C1C">
              <w:rPr>
                <w:rFonts w:ascii="Calibri" w:eastAsia="Calibri" w:hAnsi="Calibri" w:cs="Calibri"/>
                <w:sz w:val="20"/>
                <w:szCs w:val="20"/>
              </w:rPr>
              <w:t>i.e.,</w:t>
            </w:r>
            <w:r>
              <w:rPr>
                <w:rFonts w:ascii="Calibri" w:eastAsia="Calibri" w:hAnsi="Calibri" w:cs="Calibri"/>
                <w:sz w:val="20"/>
                <w:szCs w:val="20"/>
              </w:rPr>
              <w:t xml:space="preserve"> a period of leave. The findings shall be communicated to the persons examined in a readily understandable manner. Complete documentary records shall be available for audit purposes. In the event of adverse results, the doctor’s advice shall be followed. Guidelines on organo-phosphorus poisoning, monitoring and treatment are available within the farm. Spray operators not applying these organo-phosphate and carbamate pesticides shall have a medical checkup at least once a year. </w:t>
            </w:r>
          </w:p>
        </w:tc>
        <w:tc>
          <w:tcPr>
            <w:tcW w:w="630" w:type="dxa"/>
            <w:shd w:val="clear" w:color="auto" w:fill="auto"/>
          </w:tcPr>
          <w:p w14:paraId="636660E8" w14:textId="1017B538"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9A0895B" w14:textId="77777777" w:rsidR="00A374A9" w:rsidRDefault="00A374A9">
            <w:pPr>
              <w:jc w:val="center"/>
              <w:rPr>
                <w:rFonts w:ascii="Calibri" w:eastAsia="Calibri" w:hAnsi="Calibri" w:cs="Calibri"/>
                <w:b/>
                <w:sz w:val="20"/>
                <w:szCs w:val="20"/>
              </w:rPr>
            </w:pPr>
          </w:p>
        </w:tc>
        <w:tc>
          <w:tcPr>
            <w:tcW w:w="2409" w:type="dxa"/>
            <w:shd w:val="clear" w:color="auto" w:fill="auto"/>
          </w:tcPr>
          <w:p w14:paraId="4EC26989" w14:textId="73B93CA0" w:rsidR="00A374A9" w:rsidRDefault="00CF5E8C">
            <w:pPr>
              <w:jc w:val="center"/>
              <w:rPr>
                <w:rFonts w:ascii="Calibri" w:eastAsia="Calibri" w:hAnsi="Calibri" w:cs="Calibri"/>
                <w:b/>
                <w:sz w:val="20"/>
                <w:szCs w:val="20"/>
              </w:rPr>
            </w:pPr>
            <w:r>
              <w:rPr>
                <w:rFonts w:ascii="Calibri" w:eastAsia="Calibri" w:hAnsi="Calibri" w:cs="Calibri"/>
                <w:b/>
                <w:sz w:val="20"/>
                <w:szCs w:val="20"/>
              </w:rPr>
              <w:t xml:space="preserve">No application of </w:t>
            </w:r>
            <w:r w:rsidR="00BF0ACA">
              <w:rPr>
                <w:rFonts w:ascii="Calibri" w:eastAsia="Calibri" w:hAnsi="Calibri" w:cs="Calibri"/>
                <w:b/>
                <w:sz w:val="20"/>
                <w:szCs w:val="20"/>
              </w:rPr>
              <w:t>organon</w:t>
            </w:r>
            <w:r>
              <w:rPr>
                <w:rFonts w:ascii="Calibri" w:eastAsia="Calibri" w:hAnsi="Calibri" w:cs="Calibri"/>
                <w:b/>
                <w:sz w:val="20"/>
                <w:szCs w:val="20"/>
              </w:rPr>
              <w:t xml:space="preserve"> phosphate carbamate</w:t>
            </w:r>
          </w:p>
        </w:tc>
      </w:tr>
      <w:tr w:rsidR="00A374A9" w14:paraId="2699E399" w14:textId="77777777">
        <w:trPr>
          <w:jc w:val="center"/>
        </w:trPr>
        <w:tc>
          <w:tcPr>
            <w:tcW w:w="1419" w:type="dxa"/>
            <w:shd w:val="clear" w:color="auto" w:fill="auto"/>
          </w:tcPr>
          <w:p w14:paraId="1F1BE89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 3.10.9A</w:t>
            </w:r>
          </w:p>
        </w:tc>
        <w:tc>
          <w:tcPr>
            <w:tcW w:w="9810" w:type="dxa"/>
            <w:shd w:val="clear" w:color="auto" w:fill="auto"/>
          </w:tcPr>
          <w:p w14:paraId="0CB7F05C" w14:textId="351F6E8E"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equipment used for spraying shall be regularly inspected, well maintained, </w:t>
            </w:r>
            <w:r w:rsidR="001E3C1C">
              <w:rPr>
                <w:rFonts w:ascii="Calibri" w:eastAsia="Calibri" w:hAnsi="Calibri" w:cs="Calibri"/>
                <w:sz w:val="20"/>
                <w:szCs w:val="20"/>
              </w:rPr>
              <w:t>calibrated,</w:t>
            </w:r>
            <w:r>
              <w:rPr>
                <w:rFonts w:ascii="Calibri" w:eastAsia="Calibri" w:hAnsi="Calibri" w:cs="Calibri"/>
                <w:sz w:val="20"/>
                <w:szCs w:val="20"/>
              </w:rPr>
              <w:t xml:space="preserve"> and serviced. Any defective equipment shall be repaired and/or replaced immediately and be verified by a competent person.</w:t>
            </w:r>
          </w:p>
        </w:tc>
        <w:tc>
          <w:tcPr>
            <w:tcW w:w="630" w:type="dxa"/>
            <w:shd w:val="clear" w:color="auto" w:fill="auto"/>
          </w:tcPr>
          <w:p w14:paraId="078CAFAC" w14:textId="5345CCC1" w:rsidR="00A374A9" w:rsidRDefault="00A374A9">
            <w:pPr>
              <w:jc w:val="center"/>
              <w:rPr>
                <w:rFonts w:ascii="Calibri" w:eastAsia="Calibri" w:hAnsi="Calibri" w:cs="Calibri"/>
                <w:b/>
                <w:sz w:val="20"/>
                <w:szCs w:val="20"/>
              </w:rPr>
            </w:pPr>
          </w:p>
        </w:tc>
        <w:tc>
          <w:tcPr>
            <w:tcW w:w="630" w:type="dxa"/>
            <w:shd w:val="clear" w:color="auto" w:fill="auto"/>
          </w:tcPr>
          <w:p w14:paraId="3B3C2071" w14:textId="1E06BF8B" w:rsidR="00A374A9" w:rsidRDefault="0078681B">
            <w:pPr>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auto"/>
          </w:tcPr>
          <w:p w14:paraId="7F63C7E1" w14:textId="77777777" w:rsidR="00DF5024" w:rsidRPr="00DF5024" w:rsidRDefault="00DF5024" w:rsidP="00DF5024">
            <w:pPr>
              <w:rPr>
                <w:rFonts w:ascii="Calibri" w:eastAsia="Calibri" w:hAnsi="Calibri" w:cs="Calibri"/>
                <w:b/>
                <w:sz w:val="20"/>
                <w:szCs w:val="20"/>
              </w:rPr>
            </w:pPr>
          </w:p>
          <w:p w14:paraId="7C3209B0" w14:textId="019795EE" w:rsidR="00DF5024" w:rsidRDefault="00DF5024" w:rsidP="00DF5024">
            <w:pPr>
              <w:rPr>
                <w:rFonts w:ascii="Calibri" w:eastAsia="Calibri" w:hAnsi="Calibri" w:cs="Calibri"/>
                <w:b/>
                <w:sz w:val="20"/>
                <w:szCs w:val="20"/>
              </w:rPr>
            </w:pPr>
            <w:r w:rsidRPr="00DF5024">
              <w:rPr>
                <w:rFonts w:ascii="Calibri" w:eastAsia="Calibri" w:hAnsi="Calibri" w:cs="Calibri"/>
                <w:b/>
                <w:sz w:val="20"/>
                <w:szCs w:val="20"/>
              </w:rPr>
              <w:t xml:space="preserve">Though the organization had 3 knapsacks used in application of plant protection products in the orchard that had been well maintained it was noted that 3 knapsacks used in chemical application were not </w:t>
            </w:r>
            <w:r w:rsidR="003439AD" w:rsidRPr="00DF5024">
              <w:rPr>
                <w:rFonts w:ascii="Calibri" w:eastAsia="Calibri" w:hAnsi="Calibri" w:cs="Calibri"/>
                <w:b/>
                <w:sz w:val="20"/>
                <w:szCs w:val="20"/>
              </w:rPr>
              <w:t>clearly</w:t>
            </w:r>
            <w:r w:rsidRPr="00DF5024">
              <w:rPr>
                <w:rFonts w:ascii="Calibri" w:eastAsia="Calibri" w:hAnsi="Calibri" w:cs="Calibri"/>
                <w:b/>
                <w:sz w:val="20"/>
                <w:szCs w:val="20"/>
              </w:rPr>
              <w:t xml:space="preserve"> identified with identified and differentiated means physically </w:t>
            </w:r>
            <w:r w:rsidR="001E3C1C" w:rsidRPr="00DF5024">
              <w:rPr>
                <w:rFonts w:ascii="Calibri" w:eastAsia="Calibri" w:hAnsi="Calibri" w:cs="Calibri"/>
                <w:b/>
                <w:sz w:val="20"/>
                <w:szCs w:val="20"/>
              </w:rPr>
              <w:t>and</w:t>
            </w:r>
            <w:r w:rsidRPr="00DF5024">
              <w:rPr>
                <w:rFonts w:ascii="Calibri" w:eastAsia="Calibri" w:hAnsi="Calibri" w:cs="Calibri"/>
                <w:b/>
                <w:sz w:val="20"/>
                <w:szCs w:val="20"/>
              </w:rPr>
              <w:t xml:space="preserve"> in the logbook showing </w:t>
            </w:r>
            <w:r w:rsidRPr="00DF5024">
              <w:rPr>
                <w:rFonts w:ascii="Calibri" w:eastAsia="Calibri" w:hAnsi="Calibri" w:cs="Calibri"/>
                <w:b/>
                <w:sz w:val="20"/>
                <w:szCs w:val="20"/>
              </w:rPr>
              <w:lastRenderedPageBreak/>
              <w:t>maintenance.</w:t>
            </w:r>
          </w:p>
          <w:p w14:paraId="78BCA835" w14:textId="77777777" w:rsidR="00DF5024" w:rsidRDefault="00DF5024" w:rsidP="00BF0ACA">
            <w:pPr>
              <w:rPr>
                <w:rFonts w:ascii="Calibri" w:eastAsia="Calibri" w:hAnsi="Calibri" w:cs="Calibri"/>
                <w:b/>
                <w:sz w:val="20"/>
                <w:szCs w:val="20"/>
              </w:rPr>
            </w:pPr>
          </w:p>
          <w:p w14:paraId="0CB5696B" w14:textId="26AA9256" w:rsidR="00A374A9" w:rsidRDefault="00BF0ACA" w:rsidP="00BF0ACA">
            <w:pPr>
              <w:rPr>
                <w:rFonts w:ascii="Calibri" w:eastAsia="Calibri" w:hAnsi="Calibri" w:cs="Calibri"/>
                <w:b/>
                <w:sz w:val="20"/>
                <w:szCs w:val="20"/>
              </w:rPr>
            </w:pPr>
            <w:r>
              <w:rPr>
                <w:rFonts w:ascii="Calibri" w:eastAsia="Calibri" w:hAnsi="Calibri" w:cs="Calibri"/>
                <w:b/>
                <w:sz w:val="20"/>
                <w:szCs w:val="20"/>
              </w:rPr>
              <w:t>All equipment including the fertigation unit were calibrated. Details of calibration detailed in above report</w:t>
            </w:r>
          </w:p>
        </w:tc>
      </w:tr>
      <w:tr w:rsidR="00A374A9" w14:paraId="66EA2EC5" w14:textId="77777777">
        <w:trPr>
          <w:jc w:val="center"/>
        </w:trPr>
        <w:tc>
          <w:tcPr>
            <w:tcW w:w="1419" w:type="dxa"/>
            <w:shd w:val="clear" w:color="auto" w:fill="auto"/>
          </w:tcPr>
          <w:p w14:paraId="78BD211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 xml:space="preserve">12.3.10.10A </w:t>
            </w:r>
          </w:p>
        </w:tc>
        <w:tc>
          <w:tcPr>
            <w:tcW w:w="9810" w:type="dxa"/>
            <w:shd w:val="clear" w:color="auto" w:fill="auto"/>
          </w:tcPr>
          <w:p w14:paraId="0AAC997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Each application shall be accompanied by clear instructions on the specific crop location, where the crop protection application is to be done, the requisite dosage and the application technique signed by the authorizing officer.</w:t>
            </w:r>
          </w:p>
        </w:tc>
        <w:tc>
          <w:tcPr>
            <w:tcW w:w="630" w:type="dxa"/>
            <w:shd w:val="clear" w:color="auto" w:fill="auto"/>
          </w:tcPr>
          <w:p w14:paraId="1A889080" w14:textId="03FF6125"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41C344D" w14:textId="77777777" w:rsidR="00A374A9" w:rsidRDefault="00A374A9">
            <w:pPr>
              <w:jc w:val="center"/>
              <w:rPr>
                <w:rFonts w:ascii="Calibri" w:eastAsia="Calibri" w:hAnsi="Calibri" w:cs="Calibri"/>
                <w:b/>
                <w:sz w:val="20"/>
                <w:szCs w:val="20"/>
              </w:rPr>
            </w:pPr>
          </w:p>
        </w:tc>
        <w:tc>
          <w:tcPr>
            <w:tcW w:w="2409" w:type="dxa"/>
            <w:shd w:val="clear" w:color="auto" w:fill="auto"/>
          </w:tcPr>
          <w:p w14:paraId="490F317C" w14:textId="6062986F" w:rsidR="00A374A9" w:rsidRDefault="00CF5E8C" w:rsidP="00CF5E8C">
            <w:pPr>
              <w:rPr>
                <w:rFonts w:ascii="Calibri" w:eastAsia="Calibri" w:hAnsi="Calibri" w:cs="Calibri"/>
                <w:b/>
                <w:sz w:val="20"/>
                <w:szCs w:val="20"/>
              </w:rPr>
            </w:pPr>
            <w:r>
              <w:rPr>
                <w:rFonts w:ascii="Calibri" w:eastAsia="Calibri" w:hAnsi="Calibri" w:cs="Calibri"/>
                <w:b/>
                <w:sz w:val="20"/>
                <w:szCs w:val="20"/>
              </w:rPr>
              <w:t>Clear instruction on application of chemicals covers the block,</w:t>
            </w:r>
            <w:r w:rsidR="001E3C1C">
              <w:rPr>
                <w:rFonts w:ascii="Calibri" w:eastAsia="Calibri" w:hAnsi="Calibri" w:cs="Calibri"/>
                <w:b/>
                <w:sz w:val="20"/>
                <w:szCs w:val="20"/>
              </w:rPr>
              <w:t xml:space="preserve"> </w:t>
            </w:r>
            <w:r>
              <w:rPr>
                <w:rFonts w:ascii="Calibri" w:eastAsia="Calibri" w:hAnsi="Calibri" w:cs="Calibri"/>
                <w:b/>
                <w:sz w:val="20"/>
                <w:szCs w:val="20"/>
              </w:rPr>
              <w:t>area,</w:t>
            </w:r>
            <w:r w:rsidR="001E3C1C">
              <w:rPr>
                <w:rFonts w:ascii="Calibri" w:eastAsia="Calibri" w:hAnsi="Calibri" w:cs="Calibri"/>
                <w:b/>
                <w:sz w:val="20"/>
                <w:szCs w:val="20"/>
              </w:rPr>
              <w:t xml:space="preserve"> time, the</w:t>
            </w:r>
            <w:r>
              <w:rPr>
                <w:rFonts w:ascii="Calibri" w:eastAsia="Calibri" w:hAnsi="Calibri" w:cs="Calibri"/>
                <w:b/>
                <w:sz w:val="20"/>
                <w:szCs w:val="20"/>
              </w:rPr>
              <w:t xml:space="preserve"> Crop Protection Products to be used, amount of water to be used and authorizing signature</w:t>
            </w:r>
          </w:p>
        </w:tc>
      </w:tr>
      <w:tr w:rsidR="00A374A9" w14:paraId="671AF662" w14:textId="77777777">
        <w:trPr>
          <w:jc w:val="center"/>
        </w:trPr>
        <w:tc>
          <w:tcPr>
            <w:tcW w:w="1419" w:type="dxa"/>
            <w:shd w:val="clear" w:color="auto" w:fill="auto"/>
          </w:tcPr>
          <w:p w14:paraId="41113BC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12.3.10.11A</w:t>
            </w:r>
          </w:p>
        </w:tc>
        <w:tc>
          <w:tcPr>
            <w:tcW w:w="9810" w:type="dxa"/>
            <w:shd w:val="clear" w:color="auto" w:fill="auto"/>
          </w:tcPr>
          <w:p w14:paraId="4D2EC63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workers within the vicinity to be sprayed and not wearing protective clothing shall leave the area. Warning signs shall be displayed at greenhouse entry/exit points and field gates stating time and date of application, pesticide being used and indicating when entry will be safe without the use of protective clothing.</w:t>
            </w:r>
          </w:p>
        </w:tc>
        <w:tc>
          <w:tcPr>
            <w:tcW w:w="630" w:type="dxa"/>
            <w:shd w:val="clear" w:color="auto" w:fill="auto"/>
          </w:tcPr>
          <w:p w14:paraId="1677EB8D" w14:textId="50985672"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944E73" w14:textId="77777777" w:rsidR="00A374A9" w:rsidRDefault="00A374A9">
            <w:pPr>
              <w:jc w:val="center"/>
              <w:rPr>
                <w:rFonts w:ascii="Calibri" w:eastAsia="Calibri" w:hAnsi="Calibri" w:cs="Calibri"/>
                <w:b/>
                <w:sz w:val="20"/>
                <w:szCs w:val="20"/>
              </w:rPr>
            </w:pPr>
          </w:p>
        </w:tc>
        <w:tc>
          <w:tcPr>
            <w:tcW w:w="2409" w:type="dxa"/>
            <w:shd w:val="clear" w:color="auto" w:fill="auto"/>
          </w:tcPr>
          <w:p w14:paraId="01925D89" w14:textId="306BB13A" w:rsidR="00A374A9" w:rsidRDefault="00CF5E8C">
            <w:pPr>
              <w:jc w:val="center"/>
              <w:rPr>
                <w:rFonts w:ascii="Calibri" w:eastAsia="Calibri" w:hAnsi="Calibri" w:cs="Calibri"/>
                <w:b/>
                <w:sz w:val="20"/>
                <w:szCs w:val="20"/>
              </w:rPr>
            </w:pPr>
            <w:r>
              <w:rPr>
                <w:rFonts w:ascii="Calibri" w:eastAsia="Calibri" w:hAnsi="Calibri" w:cs="Calibri"/>
                <w:b/>
                <w:sz w:val="20"/>
                <w:szCs w:val="20"/>
              </w:rPr>
              <w:t>All sprayed blocks are indicated with red flags and all workers have been trained about the red flags in the farm and that they should not enter a block with red flags</w:t>
            </w:r>
          </w:p>
        </w:tc>
      </w:tr>
      <w:tr w:rsidR="00A374A9" w14:paraId="1DC67D48" w14:textId="77777777">
        <w:trPr>
          <w:jc w:val="center"/>
        </w:trPr>
        <w:tc>
          <w:tcPr>
            <w:tcW w:w="1419" w:type="dxa"/>
            <w:shd w:val="clear" w:color="auto" w:fill="auto"/>
          </w:tcPr>
          <w:p w14:paraId="106AEE7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12.3.10.12A </w:t>
            </w:r>
          </w:p>
        </w:tc>
        <w:tc>
          <w:tcPr>
            <w:tcW w:w="9810" w:type="dxa"/>
            <w:shd w:val="clear" w:color="auto" w:fill="auto"/>
          </w:tcPr>
          <w:p w14:paraId="714BEB0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Material safety data sheets of all pesticides used shall be kept on file.</w:t>
            </w:r>
          </w:p>
        </w:tc>
        <w:tc>
          <w:tcPr>
            <w:tcW w:w="630" w:type="dxa"/>
            <w:shd w:val="clear" w:color="auto" w:fill="auto"/>
          </w:tcPr>
          <w:p w14:paraId="08845F89" w14:textId="2E0C0E87"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51C523" w14:textId="77777777" w:rsidR="00A374A9" w:rsidRDefault="00A374A9">
            <w:pPr>
              <w:jc w:val="center"/>
              <w:rPr>
                <w:rFonts w:ascii="Calibri" w:eastAsia="Calibri" w:hAnsi="Calibri" w:cs="Calibri"/>
                <w:b/>
                <w:sz w:val="20"/>
                <w:szCs w:val="20"/>
              </w:rPr>
            </w:pPr>
          </w:p>
        </w:tc>
        <w:tc>
          <w:tcPr>
            <w:tcW w:w="2409" w:type="dxa"/>
            <w:shd w:val="clear" w:color="auto" w:fill="auto"/>
          </w:tcPr>
          <w:p w14:paraId="3104BCA9" w14:textId="21F820AE" w:rsidR="00A374A9" w:rsidRDefault="00CF5E8C">
            <w:pPr>
              <w:jc w:val="center"/>
              <w:rPr>
                <w:rFonts w:ascii="Calibri" w:eastAsia="Calibri" w:hAnsi="Calibri" w:cs="Calibri"/>
                <w:b/>
                <w:sz w:val="20"/>
                <w:szCs w:val="20"/>
              </w:rPr>
            </w:pPr>
            <w:r>
              <w:rPr>
                <w:rFonts w:ascii="Calibri" w:eastAsia="Calibri" w:hAnsi="Calibri" w:cs="Calibri"/>
                <w:b/>
                <w:sz w:val="20"/>
                <w:szCs w:val="20"/>
              </w:rPr>
              <w:t xml:space="preserve">Material safety data sheets reviewed for all chemicals </w:t>
            </w:r>
            <w:r w:rsidR="001E3C1C">
              <w:rPr>
                <w:rFonts w:ascii="Calibri" w:eastAsia="Calibri" w:hAnsi="Calibri" w:cs="Calibri"/>
                <w:b/>
                <w:sz w:val="20"/>
                <w:szCs w:val="20"/>
              </w:rPr>
              <w:t>e.g.</w:t>
            </w:r>
            <w:r>
              <w:rPr>
                <w:rFonts w:ascii="Calibri" w:eastAsia="Calibri" w:hAnsi="Calibri" w:cs="Calibri"/>
                <w:b/>
                <w:sz w:val="20"/>
                <w:szCs w:val="20"/>
              </w:rPr>
              <w:t xml:space="preserve"> mastercop,</w:t>
            </w:r>
            <w:r w:rsidR="001E3C1C">
              <w:rPr>
                <w:rFonts w:ascii="Calibri" w:eastAsia="Calibri" w:hAnsi="Calibri" w:cs="Calibri"/>
                <w:b/>
                <w:sz w:val="20"/>
                <w:szCs w:val="20"/>
              </w:rPr>
              <w:t xml:space="preserve"> </w:t>
            </w:r>
            <w:r>
              <w:rPr>
                <w:rFonts w:ascii="Calibri" w:eastAsia="Calibri" w:hAnsi="Calibri" w:cs="Calibri"/>
                <w:b/>
                <w:sz w:val="20"/>
                <w:szCs w:val="20"/>
              </w:rPr>
              <w:t>Green Copper</w:t>
            </w:r>
          </w:p>
        </w:tc>
      </w:tr>
      <w:tr w:rsidR="00A374A9" w14:paraId="19422773" w14:textId="77777777">
        <w:trPr>
          <w:jc w:val="center"/>
        </w:trPr>
        <w:tc>
          <w:tcPr>
            <w:tcW w:w="1419" w:type="dxa"/>
            <w:shd w:val="clear" w:color="auto" w:fill="auto"/>
          </w:tcPr>
          <w:p w14:paraId="62C0FD7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12.3.10.13A </w:t>
            </w:r>
          </w:p>
        </w:tc>
        <w:tc>
          <w:tcPr>
            <w:tcW w:w="9810" w:type="dxa"/>
            <w:shd w:val="clear" w:color="auto" w:fill="auto"/>
          </w:tcPr>
          <w:p w14:paraId="20C95F1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Spray mixing and application shall only be carried out by trained personnel. No expectant and nursing mothers or persons under the age of 18 years shall handle, mix or apply pesticides. Female workers are discouraged from handling pesticides.</w:t>
            </w:r>
          </w:p>
        </w:tc>
        <w:tc>
          <w:tcPr>
            <w:tcW w:w="630" w:type="dxa"/>
            <w:shd w:val="clear" w:color="auto" w:fill="auto"/>
          </w:tcPr>
          <w:p w14:paraId="685164B8" w14:textId="4BE023D3"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591DA9C" w14:textId="77777777" w:rsidR="00A374A9" w:rsidRDefault="00A374A9">
            <w:pPr>
              <w:jc w:val="center"/>
              <w:rPr>
                <w:rFonts w:ascii="Calibri" w:eastAsia="Calibri" w:hAnsi="Calibri" w:cs="Calibri"/>
                <w:b/>
                <w:sz w:val="20"/>
                <w:szCs w:val="20"/>
              </w:rPr>
            </w:pPr>
          </w:p>
        </w:tc>
        <w:tc>
          <w:tcPr>
            <w:tcW w:w="2409" w:type="dxa"/>
            <w:shd w:val="clear" w:color="auto" w:fill="auto"/>
          </w:tcPr>
          <w:p w14:paraId="177C5E81" w14:textId="0F2A48BD" w:rsidR="00A374A9" w:rsidRDefault="00CF5E8C">
            <w:pPr>
              <w:jc w:val="center"/>
              <w:rPr>
                <w:rFonts w:ascii="Calibri" w:eastAsia="Calibri" w:hAnsi="Calibri" w:cs="Calibri"/>
                <w:b/>
                <w:sz w:val="20"/>
                <w:szCs w:val="20"/>
              </w:rPr>
            </w:pPr>
            <w:r>
              <w:rPr>
                <w:rFonts w:ascii="Calibri" w:eastAsia="Calibri" w:hAnsi="Calibri" w:cs="Calibri"/>
                <w:b/>
                <w:sz w:val="20"/>
                <w:szCs w:val="20"/>
              </w:rPr>
              <w:t xml:space="preserve">All spray operators are </w:t>
            </w:r>
            <w:r w:rsidR="001E3C1C">
              <w:rPr>
                <w:rFonts w:ascii="Calibri" w:eastAsia="Calibri" w:hAnsi="Calibri" w:cs="Calibri"/>
                <w:b/>
                <w:sz w:val="20"/>
                <w:szCs w:val="20"/>
              </w:rPr>
              <w:t>men,</w:t>
            </w:r>
            <w:r>
              <w:rPr>
                <w:rFonts w:ascii="Calibri" w:eastAsia="Calibri" w:hAnsi="Calibri" w:cs="Calibri"/>
                <w:b/>
                <w:sz w:val="20"/>
                <w:szCs w:val="20"/>
              </w:rPr>
              <w:t xml:space="preserve"> and all are over 18 years of </w:t>
            </w:r>
            <w:r w:rsidR="001E3C1C">
              <w:rPr>
                <w:rFonts w:ascii="Calibri" w:eastAsia="Calibri" w:hAnsi="Calibri" w:cs="Calibri"/>
                <w:b/>
                <w:sz w:val="20"/>
                <w:szCs w:val="20"/>
              </w:rPr>
              <w:t>age. No</w:t>
            </w:r>
            <w:r>
              <w:rPr>
                <w:rFonts w:ascii="Calibri" w:eastAsia="Calibri" w:hAnsi="Calibri" w:cs="Calibri"/>
                <w:b/>
                <w:sz w:val="20"/>
                <w:szCs w:val="20"/>
              </w:rPr>
              <w:t xml:space="preserve"> pregnant woman is allowed near </w:t>
            </w:r>
            <w:r w:rsidR="001E3C1C">
              <w:rPr>
                <w:rFonts w:ascii="Calibri" w:eastAsia="Calibri" w:hAnsi="Calibri" w:cs="Calibri"/>
                <w:b/>
                <w:sz w:val="20"/>
                <w:szCs w:val="20"/>
              </w:rPr>
              <w:t>anywhere</w:t>
            </w:r>
            <w:r>
              <w:rPr>
                <w:rFonts w:ascii="Calibri" w:eastAsia="Calibri" w:hAnsi="Calibri" w:cs="Calibri"/>
                <w:b/>
                <w:sz w:val="20"/>
                <w:szCs w:val="20"/>
              </w:rPr>
              <w:t xml:space="preserve"> spray is being done</w:t>
            </w:r>
          </w:p>
        </w:tc>
      </w:tr>
      <w:tr w:rsidR="00A374A9" w14:paraId="14AE3089" w14:textId="77777777">
        <w:trPr>
          <w:jc w:val="center"/>
        </w:trPr>
        <w:tc>
          <w:tcPr>
            <w:tcW w:w="1419" w:type="dxa"/>
            <w:shd w:val="clear" w:color="auto" w:fill="auto"/>
          </w:tcPr>
          <w:p w14:paraId="19F01D2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12.3.10.14A</w:t>
            </w:r>
          </w:p>
        </w:tc>
        <w:tc>
          <w:tcPr>
            <w:tcW w:w="9810" w:type="dxa"/>
            <w:shd w:val="clear" w:color="auto" w:fill="auto"/>
          </w:tcPr>
          <w:p w14:paraId="2B9C1C3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Partly used containers shall be returned to the store with caps and lids properly replaced. All returns shall be documented</w:t>
            </w:r>
          </w:p>
        </w:tc>
        <w:tc>
          <w:tcPr>
            <w:tcW w:w="630" w:type="dxa"/>
            <w:shd w:val="clear" w:color="auto" w:fill="auto"/>
          </w:tcPr>
          <w:p w14:paraId="1EF448A6" w14:textId="017E219E"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93BEC8" w14:textId="77777777" w:rsidR="00A374A9" w:rsidRDefault="00A374A9">
            <w:pPr>
              <w:jc w:val="center"/>
              <w:rPr>
                <w:rFonts w:ascii="Calibri" w:eastAsia="Calibri" w:hAnsi="Calibri" w:cs="Calibri"/>
                <w:b/>
                <w:sz w:val="20"/>
                <w:szCs w:val="20"/>
              </w:rPr>
            </w:pPr>
          </w:p>
        </w:tc>
        <w:tc>
          <w:tcPr>
            <w:tcW w:w="2409" w:type="dxa"/>
            <w:shd w:val="clear" w:color="auto" w:fill="auto"/>
          </w:tcPr>
          <w:p w14:paraId="6B0AB427" w14:textId="79FB1BDA" w:rsidR="00A374A9" w:rsidRDefault="00CF5E8C">
            <w:pPr>
              <w:jc w:val="center"/>
              <w:rPr>
                <w:rFonts w:ascii="Calibri" w:eastAsia="Calibri" w:hAnsi="Calibri" w:cs="Calibri"/>
                <w:b/>
                <w:sz w:val="20"/>
                <w:szCs w:val="20"/>
              </w:rPr>
            </w:pPr>
            <w:r>
              <w:rPr>
                <w:rFonts w:ascii="Calibri" w:eastAsia="Calibri" w:hAnsi="Calibri" w:cs="Calibri"/>
                <w:b/>
                <w:sz w:val="20"/>
                <w:szCs w:val="20"/>
              </w:rPr>
              <w:t>Any chemical not used is stored back in original container and usage documented and deducted from the main quantities held</w:t>
            </w:r>
          </w:p>
        </w:tc>
      </w:tr>
      <w:tr w:rsidR="00A374A9" w14:paraId="24DC87C5" w14:textId="77777777">
        <w:trPr>
          <w:jc w:val="center"/>
        </w:trPr>
        <w:tc>
          <w:tcPr>
            <w:tcW w:w="1419" w:type="dxa"/>
            <w:shd w:val="clear" w:color="auto" w:fill="auto"/>
          </w:tcPr>
          <w:p w14:paraId="7988AEB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12.3.10.15A</w:t>
            </w:r>
          </w:p>
        </w:tc>
        <w:tc>
          <w:tcPr>
            <w:tcW w:w="9810" w:type="dxa"/>
            <w:shd w:val="clear" w:color="auto" w:fill="auto"/>
          </w:tcPr>
          <w:p w14:paraId="0BA29B9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Pesticides with a high leaching potential or high aquatic toxicity shall be not used within 200</w:t>
            </w:r>
            <w:r>
              <w:rPr>
                <w:rFonts w:ascii="Calibri" w:eastAsia="Calibri" w:hAnsi="Calibri" w:cs="Calibri"/>
                <w:color w:val="0000FF"/>
                <w:sz w:val="20"/>
                <w:szCs w:val="20"/>
              </w:rPr>
              <w:t xml:space="preserve"> </w:t>
            </w:r>
            <w:r>
              <w:rPr>
                <w:rFonts w:ascii="Calibri" w:eastAsia="Calibri" w:hAnsi="Calibri" w:cs="Calibri"/>
                <w:sz w:val="20"/>
                <w:szCs w:val="20"/>
              </w:rPr>
              <w:t xml:space="preserve">metres of open water </w:t>
            </w:r>
            <w:r>
              <w:rPr>
                <w:rFonts w:ascii="Calibri" w:eastAsia="Calibri" w:hAnsi="Calibri" w:cs="Calibri"/>
                <w:sz w:val="20"/>
                <w:szCs w:val="20"/>
              </w:rPr>
              <w:lastRenderedPageBreak/>
              <w:t>sources, dams, lakes, rivers.</w:t>
            </w:r>
          </w:p>
        </w:tc>
        <w:tc>
          <w:tcPr>
            <w:tcW w:w="630" w:type="dxa"/>
            <w:shd w:val="clear" w:color="auto" w:fill="auto"/>
          </w:tcPr>
          <w:p w14:paraId="78388B4E" w14:textId="1D4A5018" w:rsidR="00A374A9" w:rsidRDefault="00CF5E8C">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2C453529" w14:textId="77777777" w:rsidR="00A374A9" w:rsidRDefault="00A374A9">
            <w:pPr>
              <w:jc w:val="center"/>
              <w:rPr>
                <w:rFonts w:ascii="Calibri" w:eastAsia="Calibri" w:hAnsi="Calibri" w:cs="Calibri"/>
                <w:b/>
                <w:sz w:val="20"/>
                <w:szCs w:val="20"/>
              </w:rPr>
            </w:pPr>
          </w:p>
        </w:tc>
        <w:tc>
          <w:tcPr>
            <w:tcW w:w="2409" w:type="dxa"/>
            <w:shd w:val="clear" w:color="auto" w:fill="auto"/>
          </w:tcPr>
          <w:p w14:paraId="76152941" w14:textId="7F5402B5" w:rsidR="00A374A9" w:rsidRDefault="00CF5E8C">
            <w:pPr>
              <w:jc w:val="center"/>
              <w:rPr>
                <w:rFonts w:ascii="Calibri" w:eastAsia="Calibri" w:hAnsi="Calibri" w:cs="Calibri"/>
                <w:b/>
                <w:sz w:val="20"/>
                <w:szCs w:val="20"/>
              </w:rPr>
            </w:pPr>
            <w:r>
              <w:rPr>
                <w:rFonts w:ascii="Calibri" w:eastAsia="Calibri" w:hAnsi="Calibri" w:cs="Calibri"/>
                <w:b/>
                <w:sz w:val="20"/>
                <w:szCs w:val="20"/>
              </w:rPr>
              <w:t xml:space="preserve">No application of chemicals done near any </w:t>
            </w:r>
            <w:r>
              <w:rPr>
                <w:rFonts w:ascii="Calibri" w:eastAsia="Calibri" w:hAnsi="Calibri" w:cs="Calibri"/>
                <w:b/>
                <w:sz w:val="20"/>
                <w:szCs w:val="20"/>
              </w:rPr>
              <w:lastRenderedPageBreak/>
              <w:t xml:space="preserve">water bodies such as dams and flowing </w:t>
            </w:r>
            <w:r w:rsidR="001E3C1C">
              <w:rPr>
                <w:rFonts w:ascii="Calibri" w:eastAsia="Calibri" w:hAnsi="Calibri" w:cs="Calibri"/>
                <w:b/>
                <w:sz w:val="20"/>
                <w:szCs w:val="20"/>
              </w:rPr>
              <w:t>rivers. The</w:t>
            </w:r>
            <w:r>
              <w:rPr>
                <w:rFonts w:ascii="Calibri" w:eastAsia="Calibri" w:hAnsi="Calibri" w:cs="Calibri"/>
                <w:b/>
                <w:sz w:val="20"/>
                <w:szCs w:val="20"/>
              </w:rPr>
              <w:t xml:space="preserve"> organization has provided a gap of about 20 m between the active area used in farming and the water </w:t>
            </w:r>
            <w:r w:rsidR="001E3C1C">
              <w:rPr>
                <w:rFonts w:ascii="Calibri" w:eastAsia="Calibri" w:hAnsi="Calibri" w:cs="Calibri"/>
                <w:b/>
                <w:sz w:val="20"/>
                <w:szCs w:val="20"/>
              </w:rPr>
              <w:t>bodies. No</w:t>
            </w:r>
            <w:r>
              <w:rPr>
                <w:rFonts w:ascii="Calibri" w:eastAsia="Calibri" w:hAnsi="Calibri" w:cs="Calibri"/>
                <w:b/>
                <w:sz w:val="20"/>
                <w:szCs w:val="20"/>
              </w:rPr>
              <w:t xml:space="preserve"> toxic chemical used onsite</w:t>
            </w:r>
          </w:p>
        </w:tc>
      </w:tr>
      <w:tr w:rsidR="00A374A9" w14:paraId="2CC74CB6" w14:textId="77777777">
        <w:trPr>
          <w:jc w:val="center"/>
        </w:trPr>
        <w:tc>
          <w:tcPr>
            <w:tcW w:w="1419" w:type="dxa"/>
            <w:shd w:val="clear" w:color="auto" w:fill="auto"/>
          </w:tcPr>
          <w:p w14:paraId="3B514C6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12.3.10.16A</w:t>
            </w:r>
          </w:p>
        </w:tc>
        <w:tc>
          <w:tcPr>
            <w:tcW w:w="9810" w:type="dxa"/>
            <w:shd w:val="clear" w:color="auto" w:fill="auto"/>
          </w:tcPr>
          <w:p w14:paraId="38EE1D2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documented re-entry policy and procedure shall be put in place as preventive measure to avoid employees health risks</w:t>
            </w:r>
          </w:p>
        </w:tc>
        <w:tc>
          <w:tcPr>
            <w:tcW w:w="630" w:type="dxa"/>
            <w:shd w:val="clear" w:color="auto" w:fill="auto"/>
          </w:tcPr>
          <w:p w14:paraId="21E26C44" w14:textId="3161E414"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603E87" w14:textId="77777777" w:rsidR="00A374A9" w:rsidRDefault="00A374A9">
            <w:pPr>
              <w:jc w:val="center"/>
              <w:rPr>
                <w:rFonts w:ascii="Calibri" w:eastAsia="Calibri" w:hAnsi="Calibri" w:cs="Calibri"/>
                <w:b/>
                <w:sz w:val="20"/>
                <w:szCs w:val="20"/>
              </w:rPr>
            </w:pPr>
          </w:p>
        </w:tc>
        <w:tc>
          <w:tcPr>
            <w:tcW w:w="2409" w:type="dxa"/>
            <w:shd w:val="clear" w:color="auto" w:fill="auto"/>
          </w:tcPr>
          <w:p w14:paraId="354B8202" w14:textId="315BA8A4" w:rsidR="00A374A9" w:rsidRDefault="00CF5E8C">
            <w:pPr>
              <w:jc w:val="center"/>
              <w:rPr>
                <w:rFonts w:ascii="Calibri" w:eastAsia="Calibri" w:hAnsi="Calibri" w:cs="Calibri"/>
                <w:b/>
                <w:sz w:val="20"/>
                <w:szCs w:val="20"/>
              </w:rPr>
            </w:pPr>
            <w:r>
              <w:rPr>
                <w:rFonts w:ascii="Calibri" w:eastAsia="Calibri" w:hAnsi="Calibri" w:cs="Calibri"/>
                <w:b/>
                <w:sz w:val="20"/>
                <w:szCs w:val="20"/>
              </w:rPr>
              <w:t>Documented re entry procedure in place ref MORL/</w:t>
            </w:r>
            <w:r w:rsidR="00256C44">
              <w:rPr>
                <w:rFonts w:ascii="Calibri" w:eastAsia="Calibri" w:hAnsi="Calibri" w:cs="Calibri"/>
                <w:b/>
                <w:sz w:val="20"/>
                <w:szCs w:val="20"/>
              </w:rPr>
              <w:t xml:space="preserve">PP/RE/09 which </w:t>
            </w:r>
            <w:r w:rsidR="001E3C1C">
              <w:rPr>
                <w:rFonts w:ascii="Calibri" w:eastAsia="Calibri" w:hAnsi="Calibri" w:cs="Calibri"/>
                <w:b/>
                <w:sz w:val="20"/>
                <w:szCs w:val="20"/>
              </w:rPr>
              <w:t>dictate</w:t>
            </w:r>
            <w:r w:rsidR="00256C44">
              <w:rPr>
                <w:rFonts w:ascii="Calibri" w:eastAsia="Calibri" w:hAnsi="Calibri" w:cs="Calibri"/>
                <w:b/>
                <w:sz w:val="20"/>
                <w:szCs w:val="20"/>
              </w:rPr>
              <w:t xml:space="preserve"> that any sprayed block must have a red flag done </w:t>
            </w:r>
          </w:p>
        </w:tc>
      </w:tr>
      <w:tr w:rsidR="00A374A9" w14:paraId="46E4A750" w14:textId="77777777">
        <w:trPr>
          <w:jc w:val="center"/>
        </w:trPr>
        <w:tc>
          <w:tcPr>
            <w:tcW w:w="1419" w:type="dxa"/>
            <w:shd w:val="clear" w:color="auto" w:fill="auto"/>
          </w:tcPr>
          <w:p w14:paraId="74D6AE9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12.3.10.17A</w:t>
            </w:r>
            <w:r>
              <w:rPr>
                <w:rFonts w:ascii="Calibri" w:eastAsia="Calibri" w:hAnsi="Calibri" w:cs="Calibri"/>
                <w:sz w:val="20"/>
                <w:szCs w:val="20"/>
              </w:rPr>
              <w:t xml:space="preserve">  </w:t>
            </w:r>
          </w:p>
        </w:tc>
        <w:tc>
          <w:tcPr>
            <w:tcW w:w="9810" w:type="dxa"/>
            <w:shd w:val="clear" w:color="auto" w:fill="auto"/>
          </w:tcPr>
          <w:p w14:paraId="6AF5CEB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Pesticide application method must ensure that non target organisms such as bees are not harmed.</w:t>
            </w:r>
          </w:p>
        </w:tc>
        <w:tc>
          <w:tcPr>
            <w:tcW w:w="630" w:type="dxa"/>
            <w:shd w:val="clear" w:color="auto" w:fill="auto"/>
          </w:tcPr>
          <w:p w14:paraId="730760B2" w14:textId="7F467A47"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158B5D" w14:textId="77777777" w:rsidR="00A374A9" w:rsidRDefault="00A374A9">
            <w:pPr>
              <w:jc w:val="center"/>
              <w:rPr>
                <w:rFonts w:ascii="Calibri" w:eastAsia="Calibri" w:hAnsi="Calibri" w:cs="Calibri"/>
                <w:b/>
                <w:sz w:val="20"/>
                <w:szCs w:val="20"/>
              </w:rPr>
            </w:pPr>
          </w:p>
        </w:tc>
        <w:tc>
          <w:tcPr>
            <w:tcW w:w="2409" w:type="dxa"/>
            <w:shd w:val="clear" w:color="auto" w:fill="auto"/>
          </w:tcPr>
          <w:p w14:paraId="3E9074FB" w14:textId="0A9BE7EE" w:rsidR="00A374A9" w:rsidRDefault="00256C44">
            <w:pPr>
              <w:jc w:val="center"/>
              <w:rPr>
                <w:rFonts w:ascii="Calibri" w:eastAsia="Calibri" w:hAnsi="Calibri" w:cs="Calibri"/>
                <w:b/>
                <w:sz w:val="20"/>
                <w:szCs w:val="20"/>
              </w:rPr>
            </w:pPr>
            <w:r>
              <w:rPr>
                <w:rFonts w:ascii="Calibri" w:eastAsia="Calibri" w:hAnsi="Calibri" w:cs="Calibri"/>
                <w:b/>
                <w:sz w:val="20"/>
                <w:szCs w:val="20"/>
              </w:rPr>
              <w:t>Pesticide used are only class 0,2 and 3</w:t>
            </w:r>
          </w:p>
        </w:tc>
      </w:tr>
      <w:tr w:rsidR="00A374A9" w14:paraId="0187050A" w14:textId="77777777">
        <w:trPr>
          <w:jc w:val="center"/>
        </w:trPr>
        <w:tc>
          <w:tcPr>
            <w:tcW w:w="1419" w:type="dxa"/>
            <w:shd w:val="clear" w:color="auto" w:fill="auto"/>
          </w:tcPr>
          <w:p w14:paraId="4CF371A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12.3.10.18A</w:t>
            </w:r>
          </w:p>
        </w:tc>
        <w:tc>
          <w:tcPr>
            <w:tcW w:w="9810" w:type="dxa"/>
            <w:shd w:val="clear" w:color="auto" w:fill="auto"/>
          </w:tcPr>
          <w:p w14:paraId="325B88A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pre harvest interval must be stated for all the crop protection products applied and the first harvestable date indicated/recorded.</w:t>
            </w:r>
          </w:p>
        </w:tc>
        <w:tc>
          <w:tcPr>
            <w:tcW w:w="630" w:type="dxa"/>
            <w:shd w:val="clear" w:color="auto" w:fill="auto"/>
          </w:tcPr>
          <w:p w14:paraId="7C9653F8" w14:textId="69A91C60"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E20411D" w14:textId="77777777" w:rsidR="00A374A9" w:rsidRDefault="00A374A9">
            <w:pPr>
              <w:jc w:val="center"/>
              <w:rPr>
                <w:rFonts w:ascii="Calibri" w:eastAsia="Calibri" w:hAnsi="Calibri" w:cs="Calibri"/>
                <w:b/>
                <w:sz w:val="20"/>
                <w:szCs w:val="20"/>
              </w:rPr>
            </w:pPr>
          </w:p>
        </w:tc>
        <w:tc>
          <w:tcPr>
            <w:tcW w:w="2409" w:type="dxa"/>
            <w:shd w:val="clear" w:color="auto" w:fill="auto"/>
          </w:tcPr>
          <w:p w14:paraId="266EBE4B" w14:textId="302423C7" w:rsidR="00A374A9" w:rsidRDefault="00256C44">
            <w:pPr>
              <w:jc w:val="center"/>
              <w:rPr>
                <w:rFonts w:ascii="Calibri" w:eastAsia="Calibri" w:hAnsi="Calibri" w:cs="Calibri"/>
                <w:b/>
                <w:sz w:val="20"/>
                <w:szCs w:val="20"/>
              </w:rPr>
            </w:pPr>
            <w:r>
              <w:rPr>
                <w:rFonts w:ascii="Calibri" w:eastAsia="Calibri" w:hAnsi="Calibri" w:cs="Calibri"/>
                <w:b/>
                <w:sz w:val="20"/>
                <w:szCs w:val="20"/>
              </w:rPr>
              <w:t>Records of application also indicate the block clearance date</w:t>
            </w:r>
          </w:p>
        </w:tc>
      </w:tr>
      <w:tr w:rsidR="00A374A9" w14:paraId="60A57417" w14:textId="77777777">
        <w:trPr>
          <w:jc w:val="center"/>
        </w:trPr>
        <w:tc>
          <w:tcPr>
            <w:tcW w:w="1419" w:type="dxa"/>
            <w:shd w:val="clear" w:color="auto" w:fill="DDD9C4"/>
          </w:tcPr>
          <w:p w14:paraId="33D8F02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w:t>
            </w:r>
          </w:p>
        </w:tc>
        <w:tc>
          <w:tcPr>
            <w:tcW w:w="9810" w:type="dxa"/>
            <w:shd w:val="clear" w:color="auto" w:fill="DDD9C4"/>
          </w:tcPr>
          <w:p w14:paraId="2482DA3F"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Pre-harvest intervals</w:t>
            </w:r>
          </w:p>
          <w:p w14:paraId="4AFB7771" w14:textId="77777777" w:rsidR="00A374A9" w:rsidRDefault="00A374A9">
            <w:pPr>
              <w:jc w:val="both"/>
              <w:rPr>
                <w:rFonts w:ascii="Calibri" w:eastAsia="Calibri" w:hAnsi="Calibri" w:cs="Calibri"/>
                <w:sz w:val="20"/>
                <w:szCs w:val="20"/>
              </w:rPr>
            </w:pPr>
          </w:p>
        </w:tc>
        <w:tc>
          <w:tcPr>
            <w:tcW w:w="630" w:type="dxa"/>
            <w:shd w:val="clear" w:color="auto" w:fill="auto"/>
          </w:tcPr>
          <w:p w14:paraId="2C22165C" w14:textId="77777777" w:rsidR="00A374A9" w:rsidRDefault="00A374A9">
            <w:pPr>
              <w:jc w:val="center"/>
              <w:rPr>
                <w:rFonts w:ascii="Calibri" w:eastAsia="Calibri" w:hAnsi="Calibri" w:cs="Calibri"/>
                <w:b/>
                <w:sz w:val="20"/>
                <w:szCs w:val="20"/>
              </w:rPr>
            </w:pPr>
          </w:p>
        </w:tc>
        <w:tc>
          <w:tcPr>
            <w:tcW w:w="630" w:type="dxa"/>
            <w:shd w:val="clear" w:color="auto" w:fill="auto"/>
          </w:tcPr>
          <w:p w14:paraId="32C0A396" w14:textId="77777777" w:rsidR="00A374A9" w:rsidRDefault="00A374A9">
            <w:pPr>
              <w:jc w:val="center"/>
              <w:rPr>
                <w:rFonts w:ascii="Calibri" w:eastAsia="Calibri" w:hAnsi="Calibri" w:cs="Calibri"/>
                <w:b/>
                <w:sz w:val="20"/>
                <w:szCs w:val="20"/>
              </w:rPr>
            </w:pPr>
          </w:p>
        </w:tc>
        <w:tc>
          <w:tcPr>
            <w:tcW w:w="2409" w:type="dxa"/>
            <w:shd w:val="clear" w:color="auto" w:fill="auto"/>
          </w:tcPr>
          <w:p w14:paraId="23507501" w14:textId="77777777" w:rsidR="00A374A9" w:rsidRDefault="00A374A9">
            <w:pPr>
              <w:jc w:val="center"/>
              <w:rPr>
                <w:rFonts w:ascii="Calibri" w:eastAsia="Calibri" w:hAnsi="Calibri" w:cs="Calibri"/>
                <w:b/>
                <w:sz w:val="20"/>
                <w:szCs w:val="20"/>
              </w:rPr>
            </w:pPr>
          </w:p>
        </w:tc>
      </w:tr>
      <w:tr w:rsidR="00A374A9" w14:paraId="7011F52F" w14:textId="77777777">
        <w:trPr>
          <w:jc w:val="center"/>
        </w:trPr>
        <w:tc>
          <w:tcPr>
            <w:tcW w:w="1419" w:type="dxa"/>
            <w:shd w:val="clear" w:color="auto" w:fill="auto"/>
          </w:tcPr>
          <w:p w14:paraId="4663703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12.3.11.1A</w:t>
            </w:r>
          </w:p>
        </w:tc>
        <w:tc>
          <w:tcPr>
            <w:tcW w:w="9810" w:type="dxa"/>
            <w:shd w:val="clear" w:color="auto" w:fill="auto"/>
          </w:tcPr>
          <w:p w14:paraId="6FD3FFD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crop protection policy shall provide safeguards to ensure that only pesticides approved for use on the crop are applied in accordance with the label rates and pre-harvest intervals. Procedures shall guarantee that harvesting cannot commence before the pre-harvest intervals have expired.</w:t>
            </w:r>
          </w:p>
        </w:tc>
        <w:tc>
          <w:tcPr>
            <w:tcW w:w="630" w:type="dxa"/>
            <w:shd w:val="clear" w:color="auto" w:fill="auto"/>
          </w:tcPr>
          <w:p w14:paraId="330A8E22" w14:textId="05B87355"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6FB7CA7" w14:textId="77777777" w:rsidR="00A374A9" w:rsidRDefault="00A374A9">
            <w:pPr>
              <w:jc w:val="center"/>
              <w:rPr>
                <w:rFonts w:ascii="Calibri" w:eastAsia="Calibri" w:hAnsi="Calibri" w:cs="Calibri"/>
                <w:b/>
                <w:sz w:val="20"/>
                <w:szCs w:val="20"/>
              </w:rPr>
            </w:pPr>
          </w:p>
        </w:tc>
        <w:tc>
          <w:tcPr>
            <w:tcW w:w="2409" w:type="dxa"/>
            <w:shd w:val="clear" w:color="auto" w:fill="auto"/>
          </w:tcPr>
          <w:p w14:paraId="68E9E563" w14:textId="2185383B" w:rsidR="00A374A9" w:rsidRDefault="00256C44">
            <w:pPr>
              <w:jc w:val="center"/>
              <w:rPr>
                <w:rFonts w:ascii="Calibri" w:eastAsia="Calibri" w:hAnsi="Calibri" w:cs="Calibri"/>
                <w:b/>
                <w:sz w:val="20"/>
                <w:szCs w:val="20"/>
              </w:rPr>
            </w:pPr>
            <w:r>
              <w:rPr>
                <w:rFonts w:ascii="Calibri" w:eastAsia="Calibri" w:hAnsi="Calibri" w:cs="Calibri"/>
                <w:b/>
                <w:sz w:val="20"/>
                <w:szCs w:val="20"/>
              </w:rPr>
              <w:t xml:space="preserve">All application of chemicals reviewed were done in accordance with the manufacturer instructions and PHI indicated. All block clearance were done by Raphael M who is the farm assistant manager and must verify that they have achieved the required </w:t>
            </w:r>
            <w:r w:rsidR="001E3C1C">
              <w:rPr>
                <w:rFonts w:ascii="Calibri" w:eastAsia="Calibri" w:hAnsi="Calibri" w:cs="Calibri"/>
                <w:b/>
                <w:sz w:val="20"/>
                <w:szCs w:val="20"/>
              </w:rPr>
              <w:t>PHI. All</w:t>
            </w:r>
            <w:r>
              <w:rPr>
                <w:rFonts w:ascii="Calibri" w:eastAsia="Calibri" w:hAnsi="Calibri" w:cs="Calibri"/>
                <w:b/>
                <w:sz w:val="20"/>
                <w:szCs w:val="20"/>
              </w:rPr>
              <w:t xml:space="preserve"> Crop protection products stops 8 weeks before harvest </w:t>
            </w:r>
          </w:p>
        </w:tc>
      </w:tr>
      <w:tr w:rsidR="00A374A9" w14:paraId="5C22CF13" w14:textId="77777777">
        <w:trPr>
          <w:jc w:val="center"/>
        </w:trPr>
        <w:tc>
          <w:tcPr>
            <w:tcW w:w="1419" w:type="dxa"/>
            <w:shd w:val="clear" w:color="auto" w:fill="auto"/>
          </w:tcPr>
          <w:p w14:paraId="7BF7ED5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12.3.11.2A</w:t>
            </w:r>
          </w:p>
        </w:tc>
        <w:tc>
          <w:tcPr>
            <w:tcW w:w="9810" w:type="dxa"/>
            <w:shd w:val="clear" w:color="auto" w:fill="auto"/>
          </w:tcPr>
          <w:p w14:paraId="7158A706" w14:textId="1CC84445"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pre-harvest intervals shall be observed for the respective crop chemicals used through use of records such as pest control products application records and the crop harvest </w:t>
            </w:r>
            <w:r w:rsidR="001E3C1C">
              <w:rPr>
                <w:rFonts w:ascii="Calibri" w:eastAsia="Calibri" w:hAnsi="Calibri" w:cs="Calibri"/>
                <w:sz w:val="20"/>
                <w:szCs w:val="20"/>
              </w:rPr>
              <w:t>date</w:t>
            </w:r>
            <w:r>
              <w:rPr>
                <w:rFonts w:ascii="Calibri" w:eastAsia="Calibri" w:hAnsi="Calibri" w:cs="Calibri"/>
                <w:sz w:val="20"/>
                <w:szCs w:val="20"/>
              </w:rPr>
              <w:t>.</w:t>
            </w:r>
          </w:p>
        </w:tc>
        <w:tc>
          <w:tcPr>
            <w:tcW w:w="630" w:type="dxa"/>
            <w:shd w:val="clear" w:color="auto" w:fill="auto"/>
          </w:tcPr>
          <w:p w14:paraId="710C8697" w14:textId="16C253DC"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89440FA" w14:textId="77777777" w:rsidR="00A374A9" w:rsidRDefault="00A374A9">
            <w:pPr>
              <w:jc w:val="center"/>
              <w:rPr>
                <w:rFonts w:ascii="Calibri" w:eastAsia="Calibri" w:hAnsi="Calibri" w:cs="Calibri"/>
                <w:b/>
                <w:sz w:val="20"/>
                <w:szCs w:val="20"/>
              </w:rPr>
            </w:pPr>
          </w:p>
        </w:tc>
        <w:tc>
          <w:tcPr>
            <w:tcW w:w="2409" w:type="dxa"/>
            <w:shd w:val="clear" w:color="auto" w:fill="auto"/>
          </w:tcPr>
          <w:p w14:paraId="3A8D5C83" w14:textId="0408E1BA" w:rsidR="00A374A9" w:rsidRDefault="00256C44">
            <w:pPr>
              <w:jc w:val="center"/>
              <w:rPr>
                <w:rFonts w:ascii="Calibri" w:eastAsia="Calibri" w:hAnsi="Calibri" w:cs="Calibri"/>
                <w:b/>
                <w:sz w:val="20"/>
                <w:szCs w:val="20"/>
              </w:rPr>
            </w:pPr>
            <w:r w:rsidRPr="00256C44">
              <w:rPr>
                <w:rFonts w:ascii="Calibri" w:eastAsia="Calibri" w:hAnsi="Calibri" w:cs="Calibri"/>
                <w:b/>
                <w:sz w:val="20"/>
                <w:szCs w:val="20"/>
              </w:rPr>
              <w:t xml:space="preserve">All block clearance were done by Raphael M who is the farm assistant manager and must verify that they have achieved </w:t>
            </w:r>
            <w:r w:rsidRPr="00256C44">
              <w:rPr>
                <w:rFonts w:ascii="Calibri" w:eastAsia="Calibri" w:hAnsi="Calibri" w:cs="Calibri"/>
                <w:b/>
                <w:sz w:val="20"/>
                <w:szCs w:val="20"/>
              </w:rPr>
              <w:lastRenderedPageBreak/>
              <w:t xml:space="preserve">the required </w:t>
            </w:r>
            <w:r w:rsidR="001E3C1C" w:rsidRPr="00256C44">
              <w:rPr>
                <w:rFonts w:ascii="Calibri" w:eastAsia="Calibri" w:hAnsi="Calibri" w:cs="Calibri"/>
                <w:b/>
                <w:sz w:val="20"/>
                <w:szCs w:val="20"/>
              </w:rPr>
              <w:t>PHI. All</w:t>
            </w:r>
            <w:r w:rsidRPr="00256C44">
              <w:rPr>
                <w:rFonts w:ascii="Calibri" w:eastAsia="Calibri" w:hAnsi="Calibri" w:cs="Calibri"/>
                <w:b/>
                <w:sz w:val="20"/>
                <w:szCs w:val="20"/>
              </w:rPr>
              <w:t xml:space="preserve"> Crop protection products stops 8 weeks before harvest</w:t>
            </w:r>
          </w:p>
        </w:tc>
      </w:tr>
      <w:tr w:rsidR="00A374A9" w14:paraId="3854734B" w14:textId="77777777" w:rsidTr="009C5E00">
        <w:trPr>
          <w:jc w:val="center"/>
        </w:trPr>
        <w:tc>
          <w:tcPr>
            <w:tcW w:w="1419" w:type="dxa"/>
            <w:shd w:val="clear" w:color="auto" w:fill="auto"/>
          </w:tcPr>
          <w:p w14:paraId="3E6F02A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12.3.11.3A</w:t>
            </w:r>
          </w:p>
        </w:tc>
        <w:tc>
          <w:tcPr>
            <w:tcW w:w="9810" w:type="dxa"/>
            <w:shd w:val="clear" w:color="auto" w:fill="auto"/>
          </w:tcPr>
          <w:p w14:paraId="43C609C7"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Regular audits and training shall be conducted to check consistency in the process and underpin the practice.</w:t>
            </w:r>
          </w:p>
          <w:p w14:paraId="1F71DEDA" w14:textId="77777777" w:rsidR="00A374A9" w:rsidRDefault="00A374A9">
            <w:pPr>
              <w:jc w:val="both"/>
              <w:rPr>
                <w:rFonts w:ascii="Calibri" w:eastAsia="Calibri" w:hAnsi="Calibri" w:cs="Calibri"/>
                <w:sz w:val="20"/>
                <w:szCs w:val="20"/>
              </w:rPr>
            </w:pPr>
          </w:p>
        </w:tc>
        <w:tc>
          <w:tcPr>
            <w:tcW w:w="630" w:type="dxa"/>
            <w:shd w:val="clear" w:color="auto" w:fill="auto"/>
          </w:tcPr>
          <w:p w14:paraId="6E7F1694" w14:textId="1BDF8682"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920D40" w14:textId="77777777" w:rsidR="00A374A9" w:rsidRDefault="00A374A9">
            <w:pPr>
              <w:jc w:val="center"/>
              <w:rPr>
                <w:rFonts w:ascii="Calibri" w:eastAsia="Calibri" w:hAnsi="Calibri" w:cs="Calibri"/>
                <w:b/>
                <w:sz w:val="20"/>
                <w:szCs w:val="20"/>
              </w:rPr>
            </w:pPr>
          </w:p>
        </w:tc>
        <w:tc>
          <w:tcPr>
            <w:tcW w:w="2409" w:type="dxa"/>
            <w:shd w:val="clear" w:color="auto" w:fill="auto"/>
          </w:tcPr>
          <w:p w14:paraId="2A130FDE" w14:textId="598874B8" w:rsidR="00A374A9" w:rsidRDefault="00256C44">
            <w:pPr>
              <w:jc w:val="center"/>
              <w:rPr>
                <w:rFonts w:ascii="Calibri" w:eastAsia="Calibri" w:hAnsi="Calibri" w:cs="Calibri"/>
                <w:b/>
                <w:sz w:val="20"/>
                <w:szCs w:val="20"/>
              </w:rPr>
            </w:pPr>
            <w:r>
              <w:rPr>
                <w:rFonts w:ascii="Calibri" w:eastAsia="Calibri" w:hAnsi="Calibri" w:cs="Calibri"/>
                <w:b/>
                <w:sz w:val="20"/>
                <w:szCs w:val="20"/>
              </w:rPr>
              <w:t xml:space="preserve">Training on Safe use of chemicals done </w:t>
            </w:r>
            <w:r w:rsidR="001E3C1C">
              <w:rPr>
                <w:rFonts w:ascii="Calibri" w:eastAsia="Calibri" w:hAnsi="Calibri" w:cs="Calibri"/>
                <w:b/>
                <w:sz w:val="20"/>
                <w:szCs w:val="20"/>
              </w:rPr>
              <w:t>on</w:t>
            </w:r>
            <w:r>
              <w:rPr>
                <w:rFonts w:ascii="Calibri" w:eastAsia="Calibri" w:hAnsi="Calibri" w:cs="Calibri"/>
                <w:b/>
                <w:sz w:val="20"/>
                <w:szCs w:val="20"/>
              </w:rPr>
              <w:t xml:space="preserve"> April 17</w:t>
            </w:r>
            <w:r w:rsidRPr="00256C44">
              <w:rPr>
                <w:rFonts w:ascii="Calibri" w:eastAsia="Calibri" w:hAnsi="Calibri" w:cs="Calibri"/>
                <w:b/>
                <w:sz w:val="20"/>
                <w:szCs w:val="20"/>
                <w:vertAlign w:val="superscript"/>
              </w:rPr>
              <w:t>th</w:t>
            </w:r>
            <w:r>
              <w:rPr>
                <w:rFonts w:ascii="Calibri" w:eastAsia="Calibri" w:hAnsi="Calibri" w:cs="Calibri"/>
                <w:b/>
                <w:sz w:val="20"/>
                <w:szCs w:val="20"/>
              </w:rPr>
              <w:t xml:space="preserve"> by Ken agro and regular training on safe harvesting and block clearance done by Dan </w:t>
            </w:r>
            <w:r w:rsidR="001E3C1C">
              <w:rPr>
                <w:rFonts w:ascii="Calibri" w:eastAsia="Calibri" w:hAnsi="Calibri" w:cs="Calibri"/>
                <w:b/>
                <w:sz w:val="20"/>
                <w:szCs w:val="20"/>
              </w:rPr>
              <w:t>Louis</w:t>
            </w:r>
            <w:r>
              <w:rPr>
                <w:rFonts w:ascii="Calibri" w:eastAsia="Calibri" w:hAnsi="Calibri" w:cs="Calibri"/>
                <w:b/>
                <w:sz w:val="20"/>
                <w:szCs w:val="20"/>
              </w:rPr>
              <w:t xml:space="preserve"> the farm manager to all operators with sampled training done 06-08-02022</w:t>
            </w:r>
          </w:p>
        </w:tc>
      </w:tr>
      <w:tr w:rsidR="00A374A9" w14:paraId="52914F35" w14:textId="77777777">
        <w:trPr>
          <w:jc w:val="center"/>
        </w:trPr>
        <w:tc>
          <w:tcPr>
            <w:tcW w:w="1419" w:type="dxa"/>
            <w:shd w:val="clear" w:color="auto" w:fill="auto"/>
          </w:tcPr>
          <w:p w14:paraId="1AD7CE3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12.3.11.4A</w:t>
            </w:r>
          </w:p>
        </w:tc>
        <w:tc>
          <w:tcPr>
            <w:tcW w:w="9810" w:type="dxa"/>
            <w:shd w:val="clear" w:color="auto" w:fill="auto"/>
          </w:tcPr>
          <w:p w14:paraId="640E5F14"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For crops that are continuously harvested over an extended period of time, there shall be a plan for the crop protection practice that does not compromise pre-harvest intervals.</w:t>
            </w:r>
          </w:p>
        </w:tc>
        <w:tc>
          <w:tcPr>
            <w:tcW w:w="630" w:type="dxa"/>
            <w:shd w:val="clear" w:color="auto" w:fill="auto"/>
          </w:tcPr>
          <w:p w14:paraId="16627954" w14:textId="5D214553"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D5570B" w14:textId="77777777" w:rsidR="00A374A9" w:rsidRDefault="00A374A9">
            <w:pPr>
              <w:jc w:val="center"/>
              <w:rPr>
                <w:rFonts w:ascii="Calibri" w:eastAsia="Calibri" w:hAnsi="Calibri" w:cs="Calibri"/>
                <w:b/>
                <w:sz w:val="20"/>
                <w:szCs w:val="20"/>
              </w:rPr>
            </w:pPr>
          </w:p>
        </w:tc>
        <w:tc>
          <w:tcPr>
            <w:tcW w:w="2409" w:type="dxa"/>
            <w:shd w:val="clear" w:color="auto" w:fill="auto"/>
          </w:tcPr>
          <w:p w14:paraId="45791E6F" w14:textId="5EF7DB97" w:rsidR="00A374A9" w:rsidRDefault="00256C44">
            <w:pPr>
              <w:jc w:val="center"/>
              <w:rPr>
                <w:rFonts w:ascii="Calibri" w:eastAsia="Calibri" w:hAnsi="Calibri" w:cs="Calibri"/>
                <w:b/>
                <w:sz w:val="20"/>
                <w:szCs w:val="20"/>
              </w:rPr>
            </w:pPr>
            <w:r w:rsidRPr="00256C44">
              <w:rPr>
                <w:rFonts w:ascii="Calibri" w:eastAsia="Calibri" w:hAnsi="Calibri" w:cs="Calibri"/>
                <w:b/>
                <w:sz w:val="20"/>
                <w:szCs w:val="20"/>
              </w:rPr>
              <w:t xml:space="preserve">All block clearance were done by Raphael M who is the farm assistant manager and must verify that they have achieved the required </w:t>
            </w:r>
            <w:r w:rsidR="001E3C1C" w:rsidRPr="00256C44">
              <w:rPr>
                <w:rFonts w:ascii="Calibri" w:eastAsia="Calibri" w:hAnsi="Calibri" w:cs="Calibri"/>
                <w:b/>
                <w:sz w:val="20"/>
                <w:szCs w:val="20"/>
              </w:rPr>
              <w:t>PHI. All</w:t>
            </w:r>
            <w:r w:rsidRPr="00256C44">
              <w:rPr>
                <w:rFonts w:ascii="Calibri" w:eastAsia="Calibri" w:hAnsi="Calibri" w:cs="Calibri"/>
                <w:b/>
                <w:sz w:val="20"/>
                <w:szCs w:val="20"/>
              </w:rPr>
              <w:t xml:space="preserve"> Crop protection products stops 8 weeks before harvest</w:t>
            </w:r>
          </w:p>
        </w:tc>
      </w:tr>
      <w:tr w:rsidR="00A374A9" w14:paraId="1DAA4B4F" w14:textId="77777777">
        <w:trPr>
          <w:jc w:val="center"/>
        </w:trPr>
        <w:tc>
          <w:tcPr>
            <w:tcW w:w="1419" w:type="dxa"/>
            <w:shd w:val="clear" w:color="auto" w:fill="DDD9C4"/>
          </w:tcPr>
          <w:p w14:paraId="2B9877A7"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12.3.11 </w:t>
            </w:r>
          </w:p>
          <w:p w14:paraId="1332FB84" w14:textId="77777777" w:rsidR="00A374A9" w:rsidRDefault="00A374A9">
            <w:pPr>
              <w:jc w:val="right"/>
              <w:rPr>
                <w:rFonts w:ascii="Calibri" w:eastAsia="Calibri" w:hAnsi="Calibri" w:cs="Calibri"/>
                <w:b/>
                <w:sz w:val="20"/>
                <w:szCs w:val="20"/>
              </w:rPr>
            </w:pPr>
          </w:p>
        </w:tc>
        <w:tc>
          <w:tcPr>
            <w:tcW w:w="9810" w:type="dxa"/>
            <w:shd w:val="clear" w:color="auto" w:fill="DDD9C4"/>
          </w:tcPr>
          <w:p w14:paraId="25E7B31F"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Records of application </w:t>
            </w:r>
          </w:p>
        </w:tc>
        <w:tc>
          <w:tcPr>
            <w:tcW w:w="630" w:type="dxa"/>
            <w:shd w:val="clear" w:color="auto" w:fill="auto"/>
          </w:tcPr>
          <w:p w14:paraId="44CF80A2" w14:textId="77777777" w:rsidR="00A374A9" w:rsidRDefault="00A374A9">
            <w:pPr>
              <w:jc w:val="center"/>
              <w:rPr>
                <w:rFonts w:ascii="Calibri" w:eastAsia="Calibri" w:hAnsi="Calibri" w:cs="Calibri"/>
                <w:b/>
                <w:sz w:val="20"/>
                <w:szCs w:val="20"/>
              </w:rPr>
            </w:pPr>
          </w:p>
        </w:tc>
        <w:tc>
          <w:tcPr>
            <w:tcW w:w="630" w:type="dxa"/>
            <w:shd w:val="clear" w:color="auto" w:fill="auto"/>
          </w:tcPr>
          <w:p w14:paraId="67868E8E" w14:textId="77777777" w:rsidR="00A374A9" w:rsidRDefault="00A374A9">
            <w:pPr>
              <w:jc w:val="center"/>
              <w:rPr>
                <w:rFonts w:ascii="Calibri" w:eastAsia="Calibri" w:hAnsi="Calibri" w:cs="Calibri"/>
                <w:b/>
                <w:sz w:val="20"/>
                <w:szCs w:val="20"/>
              </w:rPr>
            </w:pPr>
          </w:p>
        </w:tc>
        <w:tc>
          <w:tcPr>
            <w:tcW w:w="2409" w:type="dxa"/>
            <w:shd w:val="clear" w:color="auto" w:fill="auto"/>
          </w:tcPr>
          <w:p w14:paraId="3017D745" w14:textId="77777777" w:rsidR="00A374A9" w:rsidRDefault="00A374A9">
            <w:pPr>
              <w:jc w:val="center"/>
              <w:rPr>
                <w:rFonts w:ascii="Calibri" w:eastAsia="Calibri" w:hAnsi="Calibri" w:cs="Calibri"/>
                <w:b/>
                <w:sz w:val="20"/>
                <w:szCs w:val="20"/>
              </w:rPr>
            </w:pPr>
          </w:p>
        </w:tc>
      </w:tr>
      <w:tr w:rsidR="00A374A9" w14:paraId="6602F0AA" w14:textId="77777777">
        <w:trPr>
          <w:jc w:val="center"/>
        </w:trPr>
        <w:tc>
          <w:tcPr>
            <w:tcW w:w="1419" w:type="dxa"/>
            <w:shd w:val="clear" w:color="auto" w:fill="auto"/>
          </w:tcPr>
          <w:p w14:paraId="2917D5F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12.3.11.1A</w:t>
            </w:r>
          </w:p>
        </w:tc>
        <w:tc>
          <w:tcPr>
            <w:tcW w:w="9810" w:type="dxa"/>
            <w:shd w:val="clear" w:color="auto" w:fill="auto"/>
          </w:tcPr>
          <w:p w14:paraId="12791EE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Pest control products. application records shall specify the name and variety of crop treated, the geographical area, name and or reference of the farm, the block  where the crop is located as well as the trade name, active ingredients of the applied products, amount,  the date and time of application, toxicology ratings, location of the crop and weather conditions. The records shall also include the name of the spray operators and supervisors, equipments used, dosage rates, crops and reason/justification for use and re-entry intervals and signed by an authorized technical person.</w:t>
            </w:r>
          </w:p>
        </w:tc>
        <w:tc>
          <w:tcPr>
            <w:tcW w:w="630" w:type="dxa"/>
            <w:shd w:val="clear" w:color="auto" w:fill="auto"/>
          </w:tcPr>
          <w:p w14:paraId="4BA37582" w14:textId="112D6815"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DFE427" w14:textId="77777777" w:rsidR="00A374A9" w:rsidRDefault="00A374A9">
            <w:pPr>
              <w:jc w:val="center"/>
              <w:rPr>
                <w:rFonts w:ascii="Calibri" w:eastAsia="Calibri" w:hAnsi="Calibri" w:cs="Calibri"/>
                <w:b/>
                <w:sz w:val="20"/>
                <w:szCs w:val="20"/>
              </w:rPr>
            </w:pPr>
          </w:p>
        </w:tc>
        <w:tc>
          <w:tcPr>
            <w:tcW w:w="2409" w:type="dxa"/>
            <w:shd w:val="clear" w:color="auto" w:fill="auto"/>
          </w:tcPr>
          <w:p w14:paraId="20408389" w14:textId="15AF8DC2" w:rsidR="00A374A9" w:rsidRDefault="00256C44">
            <w:pPr>
              <w:jc w:val="center"/>
              <w:rPr>
                <w:rFonts w:ascii="Calibri" w:eastAsia="Calibri" w:hAnsi="Calibri" w:cs="Calibri"/>
                <w:b/>
                <w:sz w:val="20"/>
                <w:szCs w:val="20"/>
              </w:rPr>
            </w:pPr>
            <w:r>
              <w:rPr>
                <w:rFonts w:ascii="Calibri" w:eastAsia="Calibri" w:hAnsi="Calibri" w:cs="Calibri"/>
                <w:b/>
                <w:sz w:val="20"/>
                <w:szCs w:val="20"/>
              </w:rPr>
              <w:t xml:space="preserve">Records of application of crop protection products details on the </w:t>
            </w:r>
            <w:r w:rsidR="001E3C1C">
              <w:rPr>
                <w:rFonts w:ascii="Calibri" w:eastAsia="Calibri" w:hAnsi="Calibri" w:cs="Calibri"/>
                <w:b/>
                <w:sz w:val="20"/>
                <w:szCs w:val="20"/>
              </w:rPr>
              <w:t>block, name</w:t>
            </w:r>
            <w:r>
              <w:rPr>
                <w:rFonts w:ascii="Calibri" w:eastAsia="Calibri" w:hAnsi="Calibri" w:cs="Calibri"/>
                <w:b/>
                <w:sz w:val="20"/>
                <w:szCs w:val="20"/>
              </w:rPr>
              <w:t xml:space="preserve"> of chemical,</w:t>
            </w:r>
            <w:r w:rsidR="001E3C1C">
              <w:rPr>
                <w:rFonts w:ascii="Calibri" w:eastAsia="Calibri" w:hAnsi="Calibri" w:cs="Calibri"/>
                <w:b/>
                <w:sz w:val="20"/>
                <w:szCs w:val="20"/>
              </w:rPr>
              <w:t xml:space="preserve"> </w:t>
            </w:r>
            <w:r>
              <w:rPr>
                <w:rFonts w:ascii="Calibri" w:eastAsia="Calibri" w:hAnsi="Calibri" w:cs="Calibri"/>
                <w:b/>
                <w:sz w:val="20"/>
                <w:szCs w:val="20"/>
              </w:rPr>
              <w:t>A.I,</w:t>
            </w:r>
            <w:r w:rsidR="001E3C1C">
              <w:rPr>
                <w:rFonts w:ascii="Calibri" w:eastAsia="Calibri" w:hAnsi="Calibri" w:cs="Calibri"/>
                <w:b/>
                <w:sz w:val="20"/>
                <w:szCs w:val="20"/>
              </w:rPr>
              <w:t xml:space="preserve"> </w:t>
            </w:r>
            <w:r>
              <w:rPr>
                <w:rFonts w:ascii="Calibri" w:eastAsia="Calibri" w:hAnsi="Calibri" w:cs="Calibri"/>
                <w:b/>
                <w:sz w:val="20"/>
                <w:szCs w:val="20"/>
              </w:rPr>
              <w:t>Rate of use,</w:t>
            </w:r>
            <w:r w:rsidR="001E3C1C">
              <w:rPr>
                <w:rFonts w:ascii="Calibri" w:eastAsia="Calibri" w:hAnsi="Calibri" w:cs="Calibri"/>
                <w:b/>
                <w:sz w:val="20"/>
                <w:szCs w:val="20"/>
              </w:rPr>
              <w:t xml:space="preserve"> </w:t>
            </w:r>
            <w:r>
              <w:rPr>
                <w:rFonts w:ascii="Calibri" w:eastAsia="Calibri" w:hAnsi="Calibri" w:cs="Calibri"/>
                <w:b/>
                <w:sz w:val="20"/>
                <w:szCs w:val="20"/>
              </w:rPr>
              <w:t>quantities used,</w:t>
            </w:r>
            <w:r w:rsidR="001E3C1C">
              <w:rPr>
                <w:rFonts w:ascii="Calibri" w:eastAsia="Calibri" w:hAnsi="Calibri" w:cs="Calibri"/>
                <w:b/>
                <w:sz w:val="20"/>
                <w:szCs w:val="20"/>
              </w:rPr>
              <w:t xml:space="preserve"> quantities</w:t>
            </w:r>
            <w:r>
              <w:rPr>
                <w:rFonts w:ascii="Calibri" w:eastAsia="Calibri" w:hAnsi="Calibri" w:cs="Calibri"/>
                <w:b/>
                <w:sz w:val="20"/>
                <w:szCs w:val="20"/>
              </w:rPr>
              <w:t xml:space="preserve"> of water </w:t>
            </w:r>
            <w:r w:rsidR="001E3C1C">
              <w:rPr>
                <w:rFonts w:ascii="Calibri" w:eastAsia="Calibri" w:hAnsi="Calibri" w:cs="Calibri"/>
                <w:b/>
                <w:sz w:val="20"/>
                <w:szCs w:val="20"/>
              </w:rPr>
              <w:t>used, target</w:t>
            </w:r>
            <w:r>
              <w:rPr>
                <w:rFonts w:ascii="Calibri" w:eastAsia="Calibri" w:hAnsi="Calibri" w:cs="Calibri"/>
                <w:b/>
                <w:sz w:val="20"/>
                <w:szCs w:val="20"/>
              </w:rPr>
              <w:t xml:space="preserve"> pest,</w:t>
            </w:r>
            <w:r w:rsidR="001E3C1C">
              <w:rPr>
                <w:rFonts w:ascii="Calibri" w:eastAsia="Calibri" w:hAnsi="Calibri" w:cs="Calibri"/>
                <w:b/>
                <w:sz w:val="20"/>
                <w:szCs w:val="20"/>
              </w:rPr>
              <w:t xml:space="preserve"> </w:t>
            </w:r>
            <w:r>
              <w:rPr>
                <w:rFonts w:ascii="Calibri" w:eastAsia="Calibri" w:hAnsi="Calibri" w:cs="Calibri"/>
                <w:b/>
                <w:sz w:val="20"/>
                <w:szCs w:val="20"/>
              </w:rPr>
              <w:t>date and time,</w:t>
            </w:r>
            <w:r w:rsidR="001E3C1C">
              <w:rPr>
                <w:rFonts w:ascii="Calibri" w:eastAsia="Calibri" w:hAnsi="Calibri" w:cs="Calibri"/>
                <w:b/>
                <w:sz w:val="20"/>
                <w:szCs w:val="20"/>
              </w:rPr>
              <w:t xml:space="preserve"> PHI, weather</w:t>
            </w:r>
            <w:r>
              <w:rPr>
                <w:rFonts w:ascii="Calibri" w:eastAsia="Calibri" w:hAnsi="Calibri" w:cs="Calibri"/>
                <w:b/>
                <w:sz w:val="20"/>
                <w:szCs w:val="20"/>
              </w:rPr>
              <w:t xml:space="preserve"> </w:t>
            </w:r>
            <w:r w:rsidR="001E3C1C">
              <w:rPr>
                <w:rFonts w:ascii="Calibri" w:eastAsia="Calibri" w:hAnsi="Calibri" w:cs="Calibri"/>
                <w:b/>
                <w:sz w:val="20"/>
                <w:szCs w:val="20"/>
              </w:rPr>
              <w:t>condition</w:t>
            </w:r>
            <w:r>
              <w:rPr>
                <w:rFonts w:ascii="Calibri" w:eastAsia="Calibri" w:hAnsi="Calibri" w:cs="Calibri"/>
                <w:b/>
                <w:sz w:val="20"/>
                <w:szCs w:val="20"/>
              </w:rPr>
              <w:t>,</w:t>
            </w:r>
            <w:r w:rsidR="001E3C1C">
              <w:rPr>
                <w:rFonts w:ascii="Calibri" w:eastAsia="Calibri" w:hAnsi="Calibri" w:cs="Calibri"/>
                <w:b/>
                <w:sz w:val="20"/>
                <w:szCs w:val="20"/>
              </w:rPr>
              <w:t xml:space="preserve"> </w:t>
            </w:r>
            <w:r>
              <w:rPr>
                <w:rFonts w:ascii="Calibri" w:eastAsia="Calibri" w:hAnsi="Calibri" w:cs="Calibri"/>
                <w:b/>
                <w:sz w:val="20"/>
                <w:szCs w:val="20"/>
              </w:rPr>
              <w:t>spray operators,</w:t>
            </w:r>
            <w:r w:rsidR="001E3C1C">
              <w:rPr>
                <w:rFonts w:ascii="Calibri" w:eastAsia="Calibri" w:hAnsi="Calibri" w:cs="Calibri"/>
                <w:b/>
                <w:sz w:val="20"/>
                <w:szCs w:val="20"/>
              </w:rPr>
              <w:t xml:space="preserve"> </w:t>
            </w:r>
            <w:r>
              <w:rPr>
                <w:rFonts w:ascii="Calibri" w:eastAsia="Calibri" w:hAnsi="Calibri" w:cs="Calibri"/>
                <w:b/>
                <w:sz w:val="20"/>
                <w:szCs w:val="20"/>
              </w:rPr>
              <w:t xml:space="preserve">equipment to be </w:t>
            </w:r>
            <w:r w:rsidR="001E3C1C">
              <w:rPr>
                <w:rFonts w:ascii="Calibri" w:eastAsia="Calibri" w:hAnsi="Calibri" w:cs="Calibri"/>
                <w:b/>
                <w:sz w:val="20"/>
                <w:szCs w:val="20"/>
              </w:rPr>
              <w:t>used, reason</w:t>
            </w:r>
            <w:r>
              <w:rPr>
                <w:rFonts w:ascii="Calibri" w:eastAsia="Calibri" w:hAnsi="Calibri" w:cs="Calibri"/>
                <w:b/>
                <w:sz w:val="20"/>
                <w:szCs w:val="20"/>
              </w:rPr>
              <w:t>/</w:t>
            </w:r>
            <w:r w:rsidR="001E3C1C">
              <w:rPr>
                <w:rFonts w:ascii="Calibri" w:eastAsia="Calibri" w:hAnsi="Calibri" w:cs="Calibri"/>
                <w:b/>
                <w:sz w:val="20"/>
                <w:szCs w:val="20"/>
              </w:rPr>
              <w:t>justification, authorizing</w:t>
            </w:r>
            <w:r>
              <w:rPr>
                <w:rFonts w:ascii="Calibri" w:eastAsia="Calibri" w:hAnsi="Calibri" w:cs="Calibri"/>
                <w:b/>
                <w:sz w:val="20"/>
                <w:szCs w:val="20"/>
              </w:rPr>
              <w:t xml:space="preserve"> signature</w:t>
            </w:r>
          </w:p>
        </w:tc>
      </w:tr>
      <w:tr w:rsidR="00A374A9" w14:paraId="6B1D5E5A" w14:textId="77777777">
        <w:trPr>
          <w:jc w:val="center"/>
        </w:trPr>
        <w:tc>
          <w:tcPr>
            <w:tcW w:w="1419" w:type="dxa"/>
            <w:shd w:val="clear" w:color="auto" w:fill="auto"/>
          </w:tcPr>
          <w:p w14:paraId="19D7980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12.3.11.2A</w:t>
            </w:r>
          </w:p>
        </w:tc>
        <w:tc>
          <w:tcPr>
            <w:tcW w:w="9810" w:type="dxa"/>
            <w:shd w:val="clear" w:color="auto" w:fill="auto"/>
          </w:tcPr>
          <w:p w14:paraId="7EF112F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Detailed spray records shall include; treated area and any incidents such as equipment failure, spillages of chemicals etc. The records must also give the name of the pest, disease(s) or weed(s) treated. </w:t>
            </w:r>
          </w:p>
        </w:tc>
        <w:tc>
          <w:tcPr>
            <w:tcW w:w="630" w:type="dxa"/>
            <w:shd w:val="clear" w:color="auto" w:fill="auto"/>
          </w:tcPr>
          <w:p w14:paraId="0170C128" w14:textId="3A2A7D8F"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DAEDD18" w14:textId="77777777" w:rsidR="00A374A9" w:rsidRDefault="00A374A9">
            <w:pPr>
              <w:jc w:val="center"/>
              <w:rPr>
                <w:rFonts w:ascii="Calibri" w:eastAsia="Calibri" w:hAnsi="Calibri" w:cs="Calibri"/>
                <w:b/>
                <w:sz w:val="20"/>
                <w:szCs w:val="20"/>
              </w:rPr>
            </w:pPr>
          </w:p>
        </w:tc>
        <w:tc>
          <w:tcPr>
            <w:tcW w:w="2409" w:type="dxa"/>
            <w:shd w:val="clear" w:color="auto" w:fill="auto"/>
          </w:tcPr>
          <w:p w14:paraId="1864B917" w14:textId="522F08D9" w:rsidR="00A374A9" w:rsidRDefault="00256C44">
            <w:pPr>
              <w:jc w:val="center"/>
              <w:rPr>
                <w:rFonts w:ascii="Calibri" w:eastAsia="Calibri" w:hAnsi="Calibri" w:cs="Calibri"/>
                <w:b/>
                <w:sz w:val="20"/>
                <w:szCs w:val="20"/>
              </w:rPr>
            </w:pPr>
            <w:r>
              <w:rPr>
                <w:rFonts w:ascii="Calibri" w:eastAsia="Calibri" w:hAnsi="Calibri" w:cs="Calibri"/>
                <w:b/>
                <w:sz w:val="20"/>
                <w:szCs w:val="20"/>
              </w:rPr>
              <w:t>No seed treatment</w:t>
            </w:r>
          </w:p>
        </w:tc>
      </w:tr>
      <w:tr w:rsidR="00A374A9" w14:paraId="079715AE" w14:textId="77777777">
        <w:trPr>
          <w:jc w:val="center"/>
        </w:trPr>
        <w:tc>
          <w:tcPr>
            <w:tcW w:w="1419" w:type="dxa"/>
            <w:shd w:val="clear" w:color="auto" w:fill="auto"/>
          </w:tcPr>
          <w:p w14:paraId="60B988F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12.3.11.4A</w:t>
            </w:r>
          </w:p>
        </w:tc>
        <w:tc>
          <w:tcPr>
            <w:tcW w:w="9810" w:type="dxa"/>
            <w:shd w:val="clear" w:color="auto" w:fill="auto"/>
          </w:tcPr>
          <w:p w14:paraId="48C8900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The re-entry interval shall be stated for all the crop protection products applied and the re-entry time indicated and </w:t>
            </w:r>
            <w:r>
              <w:rPr>
                <w:rFonts w:ascii="Calibri" w:eastAsia="Calibri" w:hAnsi="Calibri" w:cs="Calibri"/>
                <w:sz w:val="20"/>
                <w:szCs w:val="20"/>
              </w:rPr>
              <w:lastRenderedPageBreak/>
              <w:t>recorded.</w:t>
            </w:r>
          </w:p>
        </w:tc>
        <w:tc>
          <w:tcPr>
            <w:tcW w:w="630" w:type="dxa"/>
            <w:shd w:val="clear" w:color="auto" w:fill="auto"/>
          </w:tcPr>
          <w:p w14:paraId="514B0329" w14:textId="5BEA9522" w:rsidR="00A374A9" w:rsidRDefault="00256C44">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45C51DD3" w14:textId="77777777" w:rsidR="00A374A9" w:rsidRDefault="00A374A9">
            <w:pPr>
              <w:jc w:val="center"/>
              <w:rPr>
                <w:rFonts w:ascii="Calibri" w:eastAsia="Calibri" w:hAnsi="Calibri" w:cs="Calibri"/>
                <w:b/>
                <w:sz w:val="20"/>
                <w:szCs w:val="20"/>
              </w:rPr>
            </w:pPr>
          </w:p>
        </w:tc>
        <w:tc>
          <w:tcPr>
            <w:tcW w:w="2409" w:type="dxa"/>
            <w:shd w:val="clear" w:color="auto" w:fill="auto"/>
          </w:tcPr>
          <w:p w14:paraId="36161101" w14:textId="284910DC" w:rsidR="00A374A9" w:rsidRDefault="00256C44">
            <w:pPr>
              <w:jc w:val="center"/>
              <w:rPr>
                <w:rFonts w:ascii="Calibri" w:eastAsia="Calibri" w:hAnsi="Calibri" w:cs="Calibri"/>
                <w:b/>
                <w:sz w:val="20"/>
                <w:szCs w:val="20"/>
              </w:rPr>
            </w:pPr>
            <w:r>
              <w:rPr>
                <w:rFonts w:ascii="Calibri" w:eastAsia="Calibri" w:hAnsi="Calibri" w:cs="Calibri"/>
                <w:b/>
                <w:sz w:val="20"/>
                <w:szCs w:val="20"/>
              </w:rPr>
              <w:t xml:space="preserve">Re entry period details on </w:t>
            </w:r>
            <w:r>
              <w:rPr>
                <w:rFonts w:ascii="Calibri" w:eastAsia="Calibri" w:hAnsi="Calibri" w:cs="Calibri"/>
                <w:b/>
                <w:sz w:val="20"/>
                <w:szCs w:val="20"/>
              </w:rPr>
              <w:lastRenderedPageBreak/>
              <w:t xml:space="preserve">block boards </w:t>
            </w:r>
            <w:r w:rsidR="001E3C1C">
              <w:rPr>
                <w:rFonts w:ascii="Calibri" w:eastAsia="Calibri" w:hAnsi="Calibri" w:cs="Calibri"/>
                <w:b/>
                <w:sz w:val="20"/>
                <w:szCs w:val="20"/>
              </w:rPr>
              <w:t>and</w:t>
            </w:r>
            <w:r>
              <w:rPr>
                <w:rFonts w:ascii="Calibri" w:eastAsia="Calibri" w:hAnsi="Calibri" w:cs="Calibri"/>
                <w:b/>
                <w:sz w:val="20"/>
                <w:szCs w:val="20"/>
              </w:rPr>
              <w:t xml:space="preserve"> on spray application record.</w:t>
            </w:r>
            <w:r>
              <w:t xml:space="preserve"> </w:t>
            </w:r>
            <w:r w:rsidRPr="00256C44">
              <w:rPr>
                <w:rFonts w:ascii="Calibri" w:eastAsia="Calibri" w:hAnsi="Calibri" w:cs="Calibri"/>
                <w:b/>
                <w:sz w:val="20"/>
                <w:szCs w:val="20"/>
              </w:rPr>
              <w:t xml:space="preserve">All block clearance were done by Raphael M who is the farm assistant manager and must verify that they have achieved the required </w:t>
            </w:r>
            <w:r w:rsidR="001E3C1C" w:rsidRPr="00256C44">
              <w:rPr>
                <w:rFonts w:ascii="Calibri" w:eastAsia="Calibri" w:hAnsi="Calibri" w:cs="Calibri"/>
                <w:b/>
                <w:sz w:val="20"/>
                <w:szCs w:val="20"/>
              </w:rPr>
              <w:t>PHI. All</w:t>
            </w:r>
            <w:r w:rsidRPr="00256C44">
              <w:rPr>
                <w:rFonts w:ascii="Calibri" w:eastAsia="Calibri" w:hAnsi="Calibri" w:cs="Calibri"/>
                <w:b/>
                <w:sz w:val="20"/>
                <w:szCs w:val="20"/>
              </w:rPr>
              <w:t xml:space="preserve"> Crop protection products stops 8 weeks before harvest</w:t>
            </w:r>
          </w:p>
        </w:tc>
      </w:tr>
      <w:tr w:rsidR="00A374A9" w14:paraId="166979DE" w14:textId="77777777">
        <w:trPr>
          <w:jc w:val="center"/>
        </w:trPr>
        <w:tc>
          <w:tcPr>
            <w:tcW w:w="1419" w:type="dxa"/>
            <w:shd w:val="clear" w:color="auto" w:fill="auto"/>
          </w:tcPr>
          <w:p w14:paraId="4A275E2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12.3.11.5A</w:t>
            </w:r>
          </w:p>
          <w:p w14:paraId="63548D08" w14:textId="77777777" w:rsidR="00A374A9" w:rsidRDefault="00A374A9">
            <w:pPr>
              <w:jc w:val="right"/>
              <w:rPr>
                <w:rFonts w:ascii="Calibri" w:eastAsia="Calibri" w:hAnsi="Calibri" w:cs="Calibri"/>
                <w:b/>
                <w:sz w:val="20"/>
                <w:szCs w:val="20"/>
              </w:rPr>
            </w:pPr>
          </w:p>
        </w:tc>
        <w:tc>
          <w:tcPr>
            <w:tcW w:w="9810" w:type="dxa"/>
            <w:shd w:val="clear" w:color="auto" w:fill="auto"/>
          </w:tcPr>
          <w:p w14:paraId="3DB35DF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list of spray operators indicating status of the most recent attendance at spray training course and records of the work rotation program, regular medical checks and the cholinesterase tests shall be available.</w:t>
            </w:r>
          </w:p>
        </w:tc>
        <w:tc>
          <w:tcPr>
            <w:tcW w:w="630" w:type="dxa"/>
            <w:shd w:val="clear" w:color="auto" w:fill="auto"/>
          </w:tcPr>
          <w:p w14:paraId="2527F84A" w14:textId="449DBF1A"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96CED87" w14:textId="77777777" w:rsidR="00A374A9" w:rsidRDefault="00A374A9">
            <w:pPr>
              <w:jc w:val="center"/>
              <w:rPr>
                <w:rFonts w:ascii="Calibri" w:eastAsia="Calibri" w:hAnsi="Calibri" w:cs="Calibri"/>
                <w:b/>
                <w:sz w:val="20"/>
                <w:szCs w:val="20"/>
              </w:rPr>
            </w:pPr>
          </w:p>
        </w:tc>
        <w:tc>
          <w:tcPr>
            <w:tcW w:w="2409" w:type="dxa"/>
            <w:shd w:val="clear" w:color="auto" w:fill="auto"/>
          </w:tcPr>
          <w:p w14:paraId="32E101D3" w14:textId="01B501A5" w:rsidR="00A374A9" w:rsidRDefault="00256C44">
            <w:pPr>
              <w:jc w:val="center"/>
              <w:rPr>
                <w:rFonts w:ascii="Calibri" w:eastAsia="Calibri" w:hAnsi="Calibri" w:cs="Calibri"/>
                <w:b/>
                <w:sz w:val="20"/>
                <w:szCs w:val="20"/>
              </w:rPr>
            </w:pPr>
            <w:r>
              <w:rPr>
                <w:rFonts w:ascii="Calibri" w:eastAsia="Calibri" w:hAnsi="Calibri" w:cs="Calibri"/>
                <w:b/>
                <w:sz w:val="20"/>
                <w:szCs w:val="20"/>
              </w:rPr>
              <w:t>Training on safe operation of equipment’s done dated on 17</w:t>
            </w:r>
            <w:r w:rsidRPr="00256C44">
              <w:rPr>
                <w:rFonts w:ascii="Calibri" w:eastAsia="Calibri" w:hAnsi="Calibri" w:cs="Calibri"/>
                <w:b/>
                <w:sz w:val="20"/>
                <w:szCs w:val="20"/>
                <w:vertAlign w:val="superscript"/>
              </w:rPr>
              <w:t>th</w:t>
            </w:r>
            <w:r>
              <w:rPr>
                <w:rFonts w:ascii="Calibri" w:eastAsia="Calibri" w:hAnsi="Calibri" w:cs="Calibri"/>
                <w:b/>
                <w:sz w:val="20"/>
                <w:szCs w:val="20"/>
              </w:rPr>
              <w:t xml:space="preserve"> April 2022 by Ken agro chemical suppliers. Spray rotation not required as the farm uses minimal chemicals and only for a short period of time within the season then stops</w:t>
            </w:r>
          </w:p>
          <w:p w14:paraId="7D0FD4D0" w14:textId="77777777" w:rsidR="00A374A9" w:rsidRDefault="00A374A9">
            <w:pPr>
              <w:jc w:val="center"/>
              <w:rPr>
                <w:rFonts w:ascii="Calibri" w:eastAsia="Calibri" w:hAnsi="Calibri" w:cs="Calibri"/>
                <w:b/>
                <w:sz w:val="20"/>
                <w:szCs w:val="20"/>
              </w:rPr>
            </w:pPr>
          </w:p>
          <w:p w14:paraId="6364359B" w14:textId="77777777" w:rsidR="00A374A9" w:rsidRDefault="00A374A9">
            <w:pPr>
              <w:jc w:val="center"/>
              <w:rPr>
                <w:rFonts w:ascii="Calibri" w:eastAsia="Calibri" w:hAnsi="Calibri" w:cs="Calibri"/>
                <w:b/>
                <w:sz w:val="20"/>
                <w:szCs w:val="20"/>
              </w:rPr>
            </w:pPr>
          </w:p>
        </w:tc>
      </w:tr>
      <w:tr w:rsidR="00A374A9" w14:paraId="06DBDFD9" w14:textId="77777777">
        <w:trPr>
          <w:jc w:val="center"/>
        </w:trPr>
        <w:tc>
          <w:tcPr>
            <w:tcW w:w="1419" w:type="dxa"/>
            <w:shd w:val="clear" w:color="auto" w:fill="auto"/>
          </w:tcPr>
          <w:p w14:paraId="6774E51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12.3.11.6A</w:t>
            </w:r>
          </w:p>
          <w:p w14:paraId="0A862423" w14:textId="77777777" w:rsidR="00A374A9" w:rsidRDefault="00A374A9">
            <w:pPr>
              <w:jc w:val="right"/>
              <w:rPr>
                <w:rFonts w:ascii="Calibri" w:eastAsia="Calibri" w:hAnsi="Calibri" w:cs="Calibri"/>
                <w:b/>
                <w:sz w:val="20"/>
                <w:szCs w:val="20"/>
              </w:rPr>
            </w:pPr>
          </w:p>
        </w:tc>
        <w:tc>
          <w:tcPr>
            <w:tcW w:w="9810" w:type="dxa"/>
            <w:shd w:val="clear" w:color="auto" w:fill="auto"/>
          </w:tcPr>
          <w:p w14:paraId="572518B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spray supervisor’s log book shall be maintained and shall include records of PPEs and dates of issue.</w:t>
            </w:r>
          </w:p>
        </w:tc>
        <w:tc>
          <w:tcPr>
            <w:tcW w:w="630" w:type="dxa"/>
            <w:shd w:val="clear" w:color="auto" w:fill="auto"/>
          </w:tcPr>
          <w:p w14:paraId="45315787" w14:textId="42F65225"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0F7C158" w14:textId="77777777" w:rsidR="00A374A9" w:rsidRDefault="00A374A9">
            <w:pPr>
              <w:jc w:val="center"/>
              <w:rPr>
                <w:rFonts w:ascii="Calibri" w:eastAsia="Calibri" w:hAnsi="Calibri" w:cs="Calibri"/>
                <w:b/>
                <w:sz w:val="20"/>
                <w:szCs w:val="20"/>
              </w:rPr>
            </w:pPr>
          </w:p>
        </w:tc>
        <w:tc>
          <w:tcPr>
            <w:tcW w:w="2409" w:type="dxa"/>
            <w:shd w:val="clear" w:color="auto" w:fill="auto"/>
          </w:tcPr>
          <w:p w14:paraId="0BC104A5" w14:textId="2B7B50FE" w:rsidR="00A374A9" w:rsidRDefault="00256C44">
            <w:pPr>
              <w:jc w:val="center"/>
              <w:rPr>
                <w:rFonts w:ascii="Calibri" w:eastAsia="Calibri" w:hAnsi="Calibri" w:cs="Calibri"/>
                <w:b/>
                <w:sz w:val="20"/>
                <w:szCs w:val="20"/>
              </w:rPr>
            </w:pPr>
            <w:r>
              <w:rPr>
                <w:rFonts w:ascii="Calibri" w:eastAsia="Calibri" w:hAnsi="Calibri" w:cs="Calibri"/>
                <w:b/>
                <w:sz w:val="20"/>
                <w:szCs w:val="20"/>
              </w:rPr>
              <w:t>P.P.E issuance records in place detailed in a book ref MORL/SP/PP/010</w:t>
            </w:r>
          </w:p>
        </w:tc>
      </w:tr>
      <w:tr w:rsidR="00A374A9" w14:paraId="46563873" w14:textId="77777777">
        <w:trPr>
          <w:jc w:val="center"/>
        </w:trPr>
        <w:tc>
          <w:tcPr>
            <w:tcW w:w="1419" w:type="dxa"/>
            <w:shd w:val="clear" w:color="auto" w:fill="auto"/>
          </w:tcPr>
          <w:p w14:paraId="3C273A4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12.3.11.7A</w:t>
            </w:r>
          </w:p>
        </w:tc>
        <w:tc>
          <w:tcPr>
            <w:tcW w:w="9810" w:type="dxa"/>
            <w:shd w:val="clear" w:color="auto" w:fill="auto"/>
          </w:tcPr>
          <w:p w14:paraId="47F2D92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spraying machines shall have a logbook showing maintenance, regular calibration checks, dates of service etc. </w:t>
            </w:r>
          </w:p>
        </w:tc>
        <w:tc>
          <w:tcPr>
            <w:tcW w:w="630" w:type="dxa"/>
            <w:shd w:val="clear" w:color="auto" w:fill="auto"/>
          </w:tcPr>
          <w:p w14:paraId="4A82A66E" w14:textId="4AC74FCE"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37B94F" w14:textId="77777777" w:rsidR="00A374A9" w:rsidRDefault="00A374A9">
            <w:pPr>
              <w:jc w:val="center"/>
              <w:rPr>
                <w:rFonts w:ascii="Calibri" w:eastAsia="Calibri" w:hAnsi="Calibri" w:cs="Calibri"/>
                <w:b/>
                <w:sz w:val="20"/>
                <w:szCs w:val="20"/>
              </w:rPr>
            </w:pPr>
          </w:p>
        </w:tc>
        <w:tc>
          <w:tcPr>
            <w:tcW w:w="2409" w:type="dxa"/>
            <w:shd w:val="clear" w:color="auto" w:fill="auto"/>
          </w:tcPr>
          <w:p w14:paraId="21CCBC08" w14:textId="5ACDC0B0" w:rsidR="00A374A9" w:rsidRDefault="00E07564">
            <w:pPr>
              <w:jc w:val="center"/>
              <w:rPr>
                <w:rFonts w:ascii="Calibri" w:eastAsia="Calibri" w:hAnsi="Calibri" w:cs="Calibri"/>
                <w:b/>
                <w:sz w:val="20"/>
                <w:szCs w:val="20"/>
              </w:rPr>
            </w:pPr>
            <w:r>
              <w:rPr>
                <w:rFonts w:ascii="Calibri" w:eastAsia="Calibri" w:hAnsi="Calibri" w:cs="Calibri"/>
                <w:b/>
                <w:sz w:val="20"/>
                <w:szCs w:val="20"/>
              </w:rPr>
              <w:t>All machines have been regularly calibrated with the latest application of chemicals done in August when they were last calibrated</w:t>
            </w:r>
          </w:p>
        </w:tc>
      </w:tr>
      <w:tr w:rsidR="00A374A9" w14:paraId="504100BC" w14:textId="77777777">
        <w:trPr>
          <w:jc w:val="center"/>
        </w:trPr>
        <w:tc>
          <w:tcPr>
            <w:tcW w:w="1419" w:type="dxa"/>
            <w:shd w:val="clear" w:color="auto" w:fill="auto"/>
          </w:tcPr>
          <w:p w14:paraId="74C080C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12.3.11.8A</w:t>
            </w:r>
          </w:p>
        </w:tc>
        <w:tc>
          <w:tcPr>
            <w:tcW w:w="9810" w:type="dxa"/>
            <w:shd w:val="clear" w:color="auto" w:fill="auto"/>
          </w:tcPr>
          <w:p w14:paraId="1819F6F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An accident and incident diary shall record all accidents and emergency incidences such as spillage, poisoning cases, sicknesses, absences from work and the remedial actions taken.</w:t>
            </w:r>
          </w:p>
        </w:tc>
        <w:tc>
          <w:tcPr>
            <w:tcW w:w="630" w:type="dxa"/>
            <w:shd w:val="clear" w:color="auto" w:fill="auto"/>
          </w:tcPr>
          <w:p w14:paraId="37242817" w14:textId="73B27179"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22C357" w14:textId="77777777" w:rsidR="00A374A9" w:rsidRDefault="00A374A9">
            <w:pPr>
              <w:jc w:val="center"/>
              <w:rPr>
                <w:rFonts w:ascii="Calibri" w:eastAsia="Calibri" w:hAnsi="Calibri" w:cs="Calibri"/>
                <w:b/>
                <w:sz w:val="20"/>
                <w:szCs w:val="20"/>
              </w:rPr>
            </w:pPr>
          </w:p>
        </w:tc>
        <w:tc>
          <w:tcPr>
            <w:tcW w:w="2409" w:type="dxa"/>
            <w:shd w:val="clear" w:color="auto" w:fill="auto"/>
          </w:tcPr>
          <w:p w14:paraId="2DAC90F0" w14:textId="54717CD4" w:rsidR="00A374A9" w:rsidRDefault="00E07564" w:rsidP="00E07564">
            <w:pPr>
              <w:rPr>
                <w:rFonts w:ascii="Calibri" w:eastAsia="Calibri" w:hAnsi="Calibri" w:cs="Calibri"/>
                <w:b/>
                <w:sz w:val="20"/>
                <w:szCs w:val="20"/>
              </w:rPr>
            </w:pPr>
            <w:r>
              <w:rPr>
                <w:rFonts w:ascii="Calibri" w:eastAsia="Calibri" w:hAnsi="Calibri" w:cs="Calibri"/>
                <w:b/>
                <w:sz w:val="20"/>
                <w:szCs w:val="20"/>
              </w:rPr>
              <w:t>An emergency log in place which detail out any incident or accident. There has not been any incident or accident onsite</w:t>
            </w:r>
          </w:p>
        </w:tc>
      </w:tr>
      <w:tr w:rsidR="00A374A9" w14:paraId="5E59F941" w14:textId="77777777">
        <w:trPr>
          <w:jc w:val="center"/>
        </w:trPr>
        <w:tc>
          <w:tcPr>
            <w:tcW w:w="1419" w:type="dxa"/>
            <w:shd w:val="clear" w:color="auto" w:fill="auto"/>
          </w:tcPr>
          <w:p w14:paraId="68C5FE7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12.3.11.9A</w:t>
            </w:r>
          </w:p>
        </w:tc>
        <w:tc>
          <w:tcPr>
            <w:tcW w:w="9810" w:type="dxa"/>
            <w:shd w:val="clear" w:color="auto" w:fill="auto"/>
          </w:tcPr>
          <w:p w14:paraId="0EBF9BA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Notices shall be posted giving emergency procedures, contact persons and institutions (in case of fire, spillages, and direct contact of chemicals with humans or animals). </w:t>
            </w:r>
          </w:p>
        </w:tc>
        <w:tc>
          <w:tcPr>
            <w:tcW w:w="630" w:type="dxa"/>
            <w:shd w:val="clear" w:color="auto" w:fill="auto"/>
          </w:tcPr>
          <w:p w14:paraId="67C43F7F" w14:textId="56A73B4E"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EC4CA71" w14:textId="77777777" w:rsidR="00A374A9" w:rsidRDefault="00A374A9">
            <w:pPr>
              <w:jc w:val="center"/>
              <w:rPr>
                <w:rFonts w:ascii="Calibri" w:eastAsia="Calibri" w:hAnsi="Calibri" w:cs="Calibri"/>
                <w:b/>
                <w:sz w:val="20"/>
                <w:szCs w:val="20"/>
              </w:rPr>
            </w:pPr>
          </w:p>
        </w:tc>
        <w:tc>
          <w:tcPr>
            <w:tcW w:w="2409" w:type="dxa"/>
            <w:shd w:val="clear" w:color="auto" w:fill="auto"/>
          </w:tcPr>
          <w:p w14:paraId="0E97530E" w14:textId="5A95EF27" w:rsidR="00A374A9" w:rsidRDefault="00E07564" w:rsidP="00E07564">
            <w:pPr>
              <w:rPr>
                <w:rFonts w:ascii="Calibri" w:eastAsia="Calibri" w:hAnsi="Calibri" w:cs="Calibri"/>
                <w:b/>
                <w:sz w:val="20"/>
                <w:szCs w:val="20"/>
              </w:rPr>
            </w:pPr>
            <w:r>
              <w:rPr>
                <w:rFonts w:ascii="Calibri" w:eastAsia="Calibri" w:hAnsi="Calibri" w:cs="Calibri"/>
                <w:b/>
                <w:sz w:val="20"/>
                <w:szCs w:val="20"/>
              </w:rPr>
              <w:t xml:space="preserve">Emergency contacts have been posted </w:t>
            </w:r>
          </w:p>
        </w:tc>
      </w:tr>
      <w:tr w:rsidR="00A374A9" w14:paraId="4C7CBCEB" w14:textId="77777777">
        <w:trPr>
          <w:jc w:val="center"/>
        </w:trPr>
        <w:tc>
          <w:tcPr>
            <w:tcW w:w="1419" w:type="dxa"/>
            <w:shd w:val="clear" w:color="auto" w:fill="auto"/>
          </w:tcPr>
          <w:p w14:paraId="3CBC232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12.3.11.10A</w:t>
            </w:r>
          </w:p>
        </w:tc>
        <w:tc>
          <w:tcPr>
            <w:tcW w:w="9810" w:type="dxa"/>
            <w:shd w:val="clear" w:color="auto" w:fill="auto"/>
          </w:tcPr>
          <w:p w14:paraId="189D88A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trained first Aid Personnel within the premises and a record of training kept on file. </w:t>
            </w:r>
          </w:p>
        </w:tc>
        <w:tc>
          <w:tcPr>
            <w:tcW w:w="630" w:type="dxa"/>
            <w:shd w:val="clear" w:color="auto" w:fill="auto"/>
          </w:tcPr>
          <w:p w14:paraId="6E8F4CD2" w14:textId="3CA8C3C6"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A83074F" w14:textId="77777777" w:rsidR="00A374A9" w:rsidRDefault="00A374A9">
            <w:pPr>
              <w:jc w:val="center"/>
              <w:rPr>
                <w:rFonts w:ascii="Calibri" w:eastAsia="Calibri" w:hAnsi="Calibri" w:cs="Calibri"/>
                <w:b/>
                <w:sz w:val="20"/>
                <w:szCs w:val="20"/>
              </w:rPr>
            </w:pPr>
          </w:p>
        </w:tc>
        <w:tc>
          <w:tcPr>
            <w:tcW w:w="2409" w:type="dxa"/>
            <w:shd w:val="clear" w:color="auto" w:fill="auto"/>
          </w:tcPr>
          <w:p w14:paraId="5FBC0E48" w14:textId="15504AC4" w:rsidR="00A374A9" w:rsidRDefault="00E07564">
            <w:pPr>
              <w:jc w:val="center"/>
              <w:rPr>
                <w:rFonts w:ascii="Calibri" w:eastAsia="Calibri" w:hAnsi="Calibri" w:cs="Calibri"/>
                <w:b/>
                <w:sz w:val="20"/>
                <w:szCs w:val="20"/>
              </w:rPr>
            </w:pPr>
            <w:r>
              <w:rPr>
                <w:rFonts w:ascii="Calibri" w:eastAsia="Calibri" w:hAnsi="Calibri" w:cs="Calibri"/>
                <w:b/>
                <w:sz w:val="20"/>
                <w:szCs w:val="20"/>
              </w:rPr>
              <w:t>10 trained first aiders in the farm and the first aid boxes are well stocked with all appropriate material. First aiders had been trained by St John Ambulance in Sept 2021</w:t>
            </w:r>
          </w:p>
        </w:tc>
      </w:tr>
      <w:tr w:rsidR="00A374A9" w14:paraId="10C4A840" w14:textId="77777777">
        <w:trPr>
          <w:jc w:val="center"/>
        </w:trPr>
        <w:tc>
          <w:tcPr>
            <w:tcW w:w="1419" w:type="dxa"/>
            <w:shd w:val="clear" w:color="auto" w:fill="auto"/>
          </w:tcPr>
          <w:p w14:paraId="6868584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12.3.11.11A</w:t>
            </w:r>
          </w:p>
        </w:tc>
        <w:tc>
          <w:tcPr>
            <w:tcW w:w="9810" w:type="dxa"/>
            <w:shd w:val="clear" w:color="auto" w:fill="auto"/>
          </w:tcPr>
          <w:p w14:paraId="060EFAD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should be a record of obsolete or expired pesticides and empty containers. </w:t>
            </w:r>
          </w:p>
        </w:tc>
        <w:tc>
          <w:tcPr>
            <w:tcW w:w="630" w:type="dxa"/>
            <w:shd w:val="clear" w:color="auto" w:fill="auto"/>
          </w:tcPr>
          <w:p w14:paraId="07B94D7E" w14:textId="106A6F58"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ADE9045" w14:textId="77777777" w:rsidR="00A374A9" w:rsidRDefault="00A374A9">
            <w:pPr>
              <w:jc w:val="center"/>
              <w:rPr>
                <w:rFonts w:ascii="Calibri" w:eastAsia="Calibri" w:hAnsi="Calibri" w:cs="Calibri"/>
                <w:b/>
                <w:sz w:val="20"/>
                <w:szCs w:val="20"/>
              </w:rPr>
            </w:pPr>
          </w:p>
        </w:tc>
        <w:tc>
          <w:tcPr>
            <w:tcW w:w="2409" w:type="dxa"/>
            <w:shd w:val="clear" w:color="auto" w:fill="auto"/>
          </w:tcPr>
          <w:p w14:paraId="77519B6D" w14:textId="3FF6D93D" w:rsidR="00A374A9" w:rsidRDefault="00E07564">
            <w:pPr>
              <w:jc w:val="center"/>
              <w:rPr>
                <w:rFonts w:ascii="Calibri" w:eastAsia="Calibri" w:hAnsi="Calibri" w:cs="Calibri"/>
                <w:b/>
                <w:sz w:val="20"/>
                <w:szCs w:val="20"/>
              </w:rPr>
            </w:pPr>
            <w:r>
              <w:rPr>
                <w:rFonts w:ascii="Calibri" w:eastAsia="Calibri" w:hAnsi="Calibri" w:cs="Calibri"/>
                <w:b/>
                <w:sz w:val="20"/>
                <w:szCs w:val="20"/>
              </w:rPr>
              <w:t>A record has been provided to record any expired chemicals or any disposal of empty pesticide container</w:t>
            </w:r>
          </w:p>
        </w:tc>
      </w:tr>
      <w:tr w:rsidR="00A374A9" w14:paraId="749C04D4" w14:textId="77777777">
        <w:trPr>
          <w:jc w:val="center"/>
        </w:trPr>
        <w:tc>
          <w:tcPr>
            <w:tcW w:w="1419" w:type="dxa"/>
            <w:shd w:val="clear" w:color="auto" w:fill="auto"/>
          </w:tcPr>
          <w:p w14:paraId="6377584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12.3.11.12A</w:t>
            </w:r>
          </w:p>
        </w:tc>
        <w:tc>
          <w:tcPr>
            <w:tcW w:w="9810" w:type="dxa"/>
            <w:shd w:val="clear" w:color="auto" w:fill="auto"/>
          </w:tcPr>
          <w:p w14:paraId="748231A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other records and documentation to be kept in addition to those required by the laws shall include: </w:t>
            </w:r>
          </w:p>
          <w:p w14:paraId="41B86ED2" w14:textId="4A58C03D" w:rsidR="00A374A9" w:rsidRDefault="003C2851">
            <w:pPr>
              <w:numPr>
                <w:ilvl w:val="0"/>
                <w:numId w:val="2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agrochemical stock </w:t>
            </w:r>
            <w:r w:rsidR="007E388E">
              <w:rPr>
                <w:rFonts w:ascii="Calibri" w:eastAsia="Calibri" w:hAnsi="Calibri" w:cs="Calibri"/>
                <w:color w:val="000000"/>
                <w:sz w:val="20"/>
                <w:szCs w:val="20"/>
              </w:rPr>
              <w:t>record.</w:t>
            </w:r>
            <w:r>
              <w:rPr>
                <w:rFonts w:ascii="Calibri" w:eastAsia="Calibri" w:hAnsi="Calibri" w:cs="Calibri"/>
                <w:color w:val="000000"/>
                <w:sz w:val="20"/>
                <w:szCs w:val="20"/>
              </w:rPr>
              <w:t xml:space="preserve"> </w:t>
            </w:r>
          </w:p>
          <w:p w14:paraId="5B805850" w14:textId="5B2CD7AC" w:rsidR="00A374A9" w:rsidRDefault="003C2851">
            <w:pPr>
              <w:numPr>
                <w:ilvl w:val="0"/>
                <w:numId w:val="2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list of personnel who have access to pesticide stores, those responsible for transport, mixing and handling of pesticides and records of their relevant </w:t>
            </w:r>
            <w:r w:rsidR="007E388E">
              <w:rPr>
                <w:rFonts w:ascii="Calibri" w:eastAsia="Calibri" w:hAnsi="Calibri" w:cs="Calibri"/>
                <w:color w:val="000000"/>
                <w:sz w:val="20"/>
                <w:szCs w:val="20"/>
              </w:rPr>
              <w:t>trainings.</w:t>
            </w:r>
            <w:r>
              <w:rPr>
                <w:rFonts w:ascii="Calibri" w:eastAsia="Calibri" w:hAnsi="Calibri" w:cs="Calibri"/>
                <w:color w:val="000000"/>
                <w:sz w:val="20"/>
                <w:szCs w:val="20"/>
              </w:rPr>
              <w:t xml:space="preserve"> </w:t>
            </w:r>
          </w:p>
          <w:p w14:paraId="65C8CFB9" w14:textId="77777777" w:rsidR="00A374A9" w:rsidRDefault="003C2851">
            <w:pPr>
              <w:numPr>
                <w:ilvl w:val="0"/>
                <w:numId w:val="2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list of all the chemicals used in the farm; </w:t>
            </w:r>
          </w:p>
          <w:p w14:paraId="63D5E42A" w14:textId="77777777" w:rsidR="00A374A9" w:rsidRDefault="003C2851">
            <w:pPr>
              <w:numPr>
                <w:ilvl w:val="0"/>
                <w:numId w:val="2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a list of ― “Hazardous” and ― “Highly Hazardous” (WHO Class Ia and Ib) pesticides in use on the farm including; source, application and disposal records and classification. Information about Pesticide, product labeling requirements are as shown in annex E.</w:t>
            </w:r>
          </w:p>
        </w:tc>
        <w:tc>
          <w:tcPr>
            <w:tcW w:w="630" w:type="dxa"/>
            <w:shd w:val="clear" w:color="auto" w:fill="auto"/>
          </w:tcPr>
          <w:p w14:paraId="1F9F180B" w14:textId="720AEF54"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6A3058" w14:textId="77777777" w:rsidR="00A374A9" w:rsidRDefault="00A374A9">
            <w:pPr>
              <w:jc w:val="center"/>
              <w:rPr>
                <w:rFonts w:ascii="Calibri" w:eastAsia="Calibri" w:hAnsi="Calibri" w:cs="Calibri"/>
                <w:b/>
                <w:sz w:val="20"/>
                <w:szCs w:val="20"/>
              </w:rPr>
            </w:pPr>
          </w:p>
        </w:tc>
        <w:tc>
          <w:tcPr>
            <w:tcW w:w="2409" w:type="dxa"/>
            <w:shd w:val="clear" w:color="auto" w:fill="auto"/>
          </w:tcPr>
          <w:p w14:paraId="45CD6B59" w14:textId="21E0963F" w:rsidR="00A374A9" w:rsidRDefault="00E07564">
            <w:pPr>
              <w:jc w:val="center"/>
              <w:rPr>
                <w:rFonts w:ascii="Calibri" w:eastAsia="Calibri" w:hAnsi="Calibri" w:cs="Calibri"/>
                <w:b/>
                <w:sz w:val="20"/>
                <w:szCs w:val="20"/>
              </w:rPr>
            </w:pPr>
            <w:r>
              <w:rPr>
                <w:rFonts w:ascii="Calibri" w:eastAsia="Calibri" w:hAnsi="Calibri" w:cs="Calibri"/>
                <w:b/>
                <w:sz w:val="20"/>
                <w:szCs w:val="20"/>
              </w:rPr>
              <w:t xml:space="preserve">A bin stock card that </w:t>
            </w:r>
            <w:r w:rsidR="007E388E">
              <w:rPr>
                <w:rFonts w:ascii="Calibri" w:eastAsia="Calibri" w:hAnsi="Calibri" w:cs="Calibri"/>
                <w:b/>
                <w:sz w:val="20"/>
                <w:szCs w:val="20"/>
              </w:rPr>
              <w:t>details</w:t>
            </w:r>
            <w:r>
              <w:rPr>
                <w:rFonts w:ascii="Calibri" w:eastAsia="Calibri" w:hAnsi="Calibri" w:cs="Calibri"/>
                <w:b/>
                <w:sz w:val="20"/>
                <w:szCs w:val="20"/>
              </w:rPr>
              <w:t xml:space="preserve"> out the stocking level of the stores has been provided together with a </w:t>
            </w:r>
            <w:r w:rsidR="007E388E">
              <w:rPr>
                <w:rFonts w:ascii="Calibri" w:eastAsia="Calibri" w:hAnsi="Calibri" w:cs="Calibri"/>
                <w:b/>
                <w:sz w:val="20"/>
                <w:szCs w:val="20"/>
              </w:rPr>
              <w:t>loss</w:t>
            </w:r>
            <w:r>
              <w:rPr>
                <w:rFonts w:ascii="Calibri" w:eastAsia="Calibri" w:hAnsi="Calibri" w:cs="Calibri"/>
                <w:b/>
                <w:sz w:val="20"/>
                <w:szCs w:val="20"/>
              </w:rPr>
              <w:t xml:space="preserve"> of personnel allowed to operate and spray chemicals. A list of all chemicals used on the farm has been provided</w:t>
            </w:r>
          </w:p>
        </w:tc>
      </w:tr>
      <w:tr w:rsidR="00A374A9" w14:paraId="3EF8C8A1" w14:textId="77777777">
        <w:trPr>
          <w:jc w:val="center"/>
        </w:trPr>
        <w:tc>
          <w:tcPr>
            <w:tcW w:w="1419" w:type="dxa"/>
            <w:vMerge w:val="restart"/>
            <w:shd w:val="clear" w:color="auto" w:fill="FFFFFF"/>
          </w:tcPr>
          <w:p w14:paraId="20722E8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12.3.12A</w:t>
            </w:r>
          </w:p>
        </w:tc>
        <w:tc>
          <w:tcPr>
            <w:tcW w:w="9810" w:type="dxa"/>
            <w:shd w:val="clear" w:color="auto" w:fill="DDD9C4"/>
          </w:tcPr>
          <w:p w14:paraId="576EDD8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Application equipment </w:t>
            </w:r>
          </w:p>
          <w:p w14:paraId="5334AB7A" w14:textId="77777777" w:rsidR="00A374A9" w:rsidRDefault="00A374A9">
            <w:pPr>
              <w:jc w:val="both"/>
              <w:rPr>
                <w:rFonts w:ascii="Calibri" w:eastAsia="Calibri" w:hAnsi="Calibri" w:cs="Calibri"/>
                <w:sz w:val="20"/>
                <w:szCs w:val="20"/>
              </w:rPr>
            </w:pPr>
          </w:p>
        </w:tc>
        <w:tc>
          <w:tcPr>
            <w:tcW w:w="630" w:type="dxa"/>
            <w:shd w:val="clear" w:color="auto" w:fill="auto"/>
          </w:tcPr>
          <w:p w14:paraId="26A34CB3" w14:textId="77777777" w:rsidR="00A374A9" w:rsidRDefault="00A374A9">
            <w:pPr>
              <w:jc w:val="center"/>
              <w:rPr>
                <w:rFonts w:ascii="Calibri" w:eastAsia="Calibri" w:hAnsi="Calibri" w:cs="Calibri"/>
                <w:b/>
                <w:sz w:val="20"/>
                <w:szCs w:val="20"/>
              </w:rPr>
            </w:pPr>
          </w:p>
        </w:tc>
        <w:tc>
          <w:tcPr>
            <w:tcW w:w="630" w:type="dxa"/>
            <w:shd w:val="clear" w:color="auto" w:fill="auto"/>
          </w:tcPr>
          <w:p w14:paraId="61C23FA6" w14:textId="77777777" w:rsidR="00A374A9" w:rsidRDefault="00A374A9">
            <w:pPr>
              <w:jc w:val="center"/>
              <w:rPr>
                <w:rFonts w:ascii="Calibri" w:eastAsia="Calibri" w:hAnsi="Calibri" w:cs="Calibri"/>
                <w:b/>
                <w:sz w:val="20"/>
                <w:szCs w:val="20"/>
              </w:rPr>
            </w:pPr>
          </w:p>
        </w:tc>
        <w:tc>
          <w:tcPr>
            <w:tcW w:w="2409" w:type="dxa"/>
            <w:shd w:val="clear" w:color="auto" w:fill="auto"/>
          </w:tcPr>
          <w:p w14:paraId="7410AE39" w14:textId="77777777" w:rsidR="00A374A9" w:rsidRDefault="00A374A9">
            <w:pPr>
              <w:jc w:val="center"/>
              <w:rPr>
                <w:rFonts w:ascii="Calibri" w:eastAsia="Calibri" w:hAnsi="Calibri" w:cs="Calibri"/>
                <w:b/>
                <w:sz w:val="20"/>
                <w:szCs w:val="20"/>
              </w:rPr>
            </w:pPr>
          </w:p>
        </w:tc>
      </w:tr>
      <w:tr w:rsidR="00A374A9" w14:paraId="6A0E04B8" w14:textId="77777777">
        <w:trPr>
          <w:jc w:val="center"/>
        </w:trPr>
        <w:tc>
          <w:tcPr>
            <w:tcW w:w="1419" w:type="dxa"/>
            <w:vMerge/>
            <w:shd w:val="clear" w:color="auto" w:fill="FFFFFF"/>
          </w:tcPr>
          <w:p w14:paraId="69358F25" w14:textId="77777777" w:rsidR="00A374A9" w:rsidRDefault="00A374A9">
            <w:pPr>
              <w:jc w:val="right"/>
              <w:rPr>
                <w:rFonts w:ascii="Calibri" w:eastAsia="Calibri" w:hAnsi="Calibri" w:cs="Calibri"/>
                <w:b/>
                <w:sz w:val="20"/>
                <w:szCs w:val="20"/>
              </w:rPr>
            </w:pPr>
          </w:p>
        </w:tc>
        <w:tc>
          <w:tcPr>
            <w:tcW w:w="9810" w:type="dxa"/>
            <w:shd w:val="clear" w:color="auto" w:fill="auto"/>
          </w:tcPr>
          <w:p w14:paraId="46C1634B"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Measuring equipment and facilities shall be adequate for mixing of the  pest control products so that the correct handling and filling procedures as is stated on the label can be followed. Application equipment shall be dedicated to intended use for the purpose of controlling pesticide  cross contamination</w:t>
            </w:r>
          </w:p>
        </w:tc>
        <w:tc>
          <w:tcPr>
            <w:tcW w:w="630" w:type="dxa"/>
            <w:shd w:val="clear" w:color="auto" w:fill="auto"/>
          </w:tcPr>
          <w:p w14:paraId="040B20D2" w14:textId="7E6F46A2"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9F6D355" w14:textId="77777777" w:rsidR="00A374A9" w:rsidRDefault="00A374A9">
            <w:pPr>
              <w:jc w:val="center"/>
              <w:rPr>
                <w:rFonts w:ascii="Calibri" w:eastAsia="Calibri" w:hAnsi="Calibri" w:cs="Calibri"/>
                <w:b/>
                <w:sz w:val="20"/>
                <w:szCs w:val="20"/>
              </w:rPr>
            </w:pPr>
          </w:p>
        </w:tc>
        <w:tc>
          <w:tcPr>
            <w:tcW w:w="2409" w:type="dxa"/>
            <w:shd w:val="clear" w:color="auto" w:fill="auto"/>
          </w:tcPr>
          <w:p w14:paraId="4D1642D0" w14:textId="60953F77" w:rsidR="00A374A9" w:rsidRDefault="00E07564">
            <w:pPr>
              <w:jc w:val="center"/>
              <w:rPr>
                <w:rFonts w:ascii="Calibri" w:eastAsia="Calibri" w:hAnsi="Calibri" w:cs="Calibri"/>
                <w:b/>
                <w:sz w:val="20"/>
                <w:szCs w:val="20"/>
              </w:rPr>
            </w:pPr>
            <w:r>
              <w:rPr>
                <w:rFonts w:ascii="Calibri" w:eastAsia="Calibri" w:hAnsi="Calibri" w:cs="Calibri"/>
                <w:b/>
                <w:sz w:val="20"/>
                <w:szCs w:val="20"/>
              </w:rPr>
              <w:t>All measuring jars were appropriate and had measuring reading well labelled</w:t>
            </w:r>
          </w:p>
        </w:tc>
      </w:tr>
      <w:tr w:rsidR="00A374A9" w14:paraId="4DF8F458" w14:textId="77777777">
        <w:trPr>
          <w:jc w:val="center"/>
        </w:trPr>
        <w:tc>
          <w:tcPr>
            <w:tcW w:w="1419" w:type="dxa"/>
            <w:shd w:val="clear" w:color="auto" w:fill="DDD9C4"/>
          </w:tcPr>
          <w:p w14:paraId="36D7FAE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w:t>
            </w:r>
          </w:p>
        </w:tc>
        <w:tc>
          <w:tcPr>
            <w:tcW w:w="9810" w:type="dxa"/>
            <w:shd w:val="clear" w:color="auto" w:fill="DDD9C4"/>
          </w:tcPr>
          <w:p w14:paraId="16C17DFC"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Disposal of Surplus Pesticides</w:t>
            </w:r>
          </w:p>
        </w:tc>
        <w:tc>
          <w:tcPr>
            <w:tcW w:w="630" w:type="dxa"/>
            <w:shd w:val="clear" w:color="auto" w:fill="auto"/>
          </w:tcPr>
          <w:p w14:paraId="180AEF03" w14:textId="77777777" w:rsidR="00A374A9" w:rsidRDefault="00A374A9">
            <w:pPr>
              <w:jc w:val="center"/>
              <w:rPr>
                <w:rFonts w:ascii="Calibri" w:eastAsia="Calibri" w:hAnsi="Calibri" w:cs="Calibri"/>
                <w:b/>
                <w:sz w:val="20"/>
                <w:szCs w:val="20"/>
              </w:rPr>
            </w:pPr>
          </w:p>
        </w:tc>
        <w:tc>
          <w:tcPr>
            <w:tcW w:w="630" w:type="dxa"/>
            <w:shd w:val="clear" w:color="auto" w:fill="auto"/>
          </w:tcPr>
          <w:p w14:paraId="767FFDFC" w14:textId="77777777" w:rsidR="00A374A9" w:rsidRDefault="00A374A9">
            <w:pPr>
              <w:jc w:val="center"/>
              <w:rPr>
                <w:rFonts w:ascii="Calibri" w:eastAsia="Calibri" w:hAnsi="Calibri" w:cs="Calibri"/>
                <w:b/>
                <w:sz w:val="20"/>
                <w:szCs w:val="20"/>
              </w:rPr>
            </w:pPr>
          </w:p>
        </w:tc>
        <w:tc>
          <w:tcPr>
            <w:tcW w:w="2409" w:type="dxa"/>
            <w:shd w:val="clear" w:color="auto" w:fill="auto"/>
          </w:tcPr>
          <w:p w14:paraId="273F99B8" w14:textId="77777777" w:rsidR="00A374A9" w:rsidRDefault="00A374A9">
            <w:pPr>
              <w:jc w:val="center"/>
              <w:rPr>
                <w:rFonts w:ascii="Calibri" w:eastAsia="Calibri" w:hAnsi="Calibri" w:cs="Calibri"/>
                <w:b/>
                <w:sz w:val="20"/>
                <w:szCs w:val="20"/>
              </w:rPr>
            </w:pPr>
          </w:p>
        </w:tc>
      </w:tr>
      <w:tr w:rsidR="00A374A9" w14:paraId="59FFC6D7" w14:textId="77777777">
        <w:trPr>
          <w:jc w:val="center"/>
        </w:trPr>
        <w:tc>
          <w:tcPr>
            <w:tcW w:w="1419" w:type="dxa"/>
            <w:shd w:val="clear" w:color="auto" w:fill="auto"/>
          </w:tcPr>
          <w:p w14:paraId="62C2BF4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12.3.13.1A</w:t>
            </w:r>
          </w:p>
        </w:tc>
        <w:tc>
          <w:tcPr>
            <w:tcW w:w="9810" w:type="dxa"/>
            <w:shd w:val="clear" w:color="auto" w:fill="auto"/>
          </w:tcPr>
          <w:p w14:paraId="643071B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Written procedures for safe disposal of dilute pesticides and empty containers shall be developed, approved and communicated to all those handling such products. The procedures must include fail-safe measures to prevent pollution of ground water and soil from leakage or spillage.</w:t>
            </w:r>
          </w:p>
        </w:tc>
        <w:tc>
          <w:tcPr>
            <w:tcW w:w="630" w:type="dxa"/>
            <w:shd w:val="clear" w:color="auto" w:fill="auto"/>
          </w:tcPr>
          <w:p w14:paraId="318837ED" w14:textId="043B7972"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1D657E3" w14:textId="77777777" w:rsidR="00A374A9" w:rsidRDefault="00A374A9">
            <w:pPr>
              <w:jc w:val="center"/>
              <w:rPr>
                <w:rFonts w:ascii="Calibri" w:eastAsia="Calibri" w:hAnsi="Calibri" w:cs="Calibri"/>
                <w:b/>
                <w:sz w:val="20"/>
                <w:szCs w:val="20"/>
              </w:rPr>
            </w:pPr>
          </w:p>
        </w:tc>
        <w:tc>
          <w:tcPr>
            <w:tcW w:w="2409" w:type="dxa"/>
            <w:shd w:val="clear" w:color="auto" w:fill="auto"/>
          </w:tcPr>
          <w:p w14:paraId="26F682AC" w14:textId="1D521AAE" w:rsidR="00A374A9" w:rsidRDefault="00E07564" w:rsidP="00E07564">
            <w:pPr>
              <w:rPr>
                <w:rFonts w:ascii="Calibri" w:eastAsia="Calibri" w:hAnsi="Calibri" w:cs="Calibri"/>
                <w:b/>
                <w:sz w:val="20"/>
                <w:szCs w:val="20"/>
              </w:rPr>
            </w:pPr>
            <w:r>
              <w:rPr>
                <w:rFonts w:ascii="Calibri" w:eastAsia="Calibri" w:hAnsi="Calibri" w:cs="Calibri"/>
                <w:b/>
                <w:sz w:val="20"/>
                <w:szCs w:val="20"/>
              </w:rPr>
              <w:t xml:space="preserve">No surplus chemicals mixed however </w:t>
            </w:r>
            <w:r w:rsidR="007E388E">
              <w:rPr>
                <w:rFonts w:ascii="Calibri" w:eastAsia="Calibri" w:hAnsi="Calibri" w:cs="Calibri"/>
                <w:b/>
                <w:sz w:val="20"/>
                <w:szCs w:val="20"/>
              </w:rPr>
              <w:t>in case</w:t>
            </w:r>
            <w:r>
              <w:rPr>
                <w:rFonts w:ascii="Calibri" w:eastAsia="Calibri" w:hAnsi="Calibri" w:cs="Calibri"/>
                <w:b/>
                <w:sz w:val="20"/>
                <w:szCs w:val="20"/>
              </w:rPr>
              <w:t xml:space="preserve"> of any this is disposed in a soak pit provided</w:t>
            </w:r>
          </w:p>
        </w:tc>
      </w:tr>
      <w:tr w:rsidR="00A374A9" w14:paraId="57277D19" w14:textId="77777777">
        <w:trPr>
          <w:jc w:val="center"/>
        </w:trPr>
        <w:tc>
          <w:tcPr>
            <w:tcW w:w="1419" w:type="dxa"/>
            <w:shd w:val="clear" w:color="auto" w:fill="auto"/>
          </w:tcPr>
          <w:p w14:paraId="447C157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12.3.13.2A</w:t>
            </w:r>
          </w:p>
          <w:p w14:paraId="674FB378" w14:textId="77777777" w:rsidR="00A374A9" w:rsidRDefault="00A374A9">
            <w:pPr>
              <w:jc w:val="right"/>
              <w:rPr>
                <w:rFonts w:ascii="Calibri" w:eastAsia="Calibri" w:hAnsi="Calibri" w:cs="Calibri"/>
                <w:b/>
                <w:sz w:val="20"/>
                <w:szCs w:val="20"/>
              </w:rPr>
            </w:pPr>
          </w:p>
        </w:tc>
        <w:tc>
          <w:tcPr>
            <w:tcW w:w="9810" w:type="dxa"/>
            <w:shd w:val="clear" w:color="auto" w:fill="auto"/>
          </w:tcPr>
          <w:p w14:paraId="77A4E28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Disposal of concentrates, obsolete and expired pest control products shall be done through approved NEMA agents and records kept.</w:t>
            </w:r>
            <w:r>
              <w:rPr>
                <w:rFonts w:ascii="Calibri" w:eastAsia="Calibri" w:hAnsi="Calibri" w:cs="Calibri"/>
                <w:color w:val="000000"/>
                <w:sz w:val="20"/>
                <w:szCs w:val="20"/>
              </w:rPr>
              <w:t xml:space="preserve"> </w:t>
            </w:r>
            <w:r>
              <w:rPr>
                <w:rFonts w:ascii="Calibri" w:eastAsia="Calibri" w:hAnsi="Calibri" w:cs="Calibri"/>
                <w:sz w:val="20"/>
                <w:szCs w:val="20"/>
              </w:rPr>
              <w:t>Obsolete and expired pest control products shall be clearly segregated and marked “obsolete and expired pest control products”</w:t>
            </w:r>
          </w:p>
        </w:tc>
        <w:tc>
          <w:tcPr>
            <w:tcW w:w="630" w:type="dxa"/>
            <w:shd w:val="clear" w:color="auto" w:fill="auto"/>
          </w:tcPr>
          <w:p w14:paraId="0B923586" w14:textId="525ECCB9"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1C1440" w14:textId="77777777" w:rsidR="00A374A9" w:rsidRDefault="00A374A9">
            <w:pPr>
              <w:jc w:val="center"/>
              <w:rPr>
                <w:rFonts w:ascii="Calibri" w:eastAsia="Calibri" w:hAnsi="Calibri" w:cs="Calibri"/>
                <w:b/>
                <w:sz w:val="20"/>
                <w:szCs w:val="20"/>
              </w:rPr>
            </w:pPr>
          </w:p>
        </w:tc>
        <w:tc>
          <w:tcPr>
            <w:tcW w:w="2409" w:type="dxa"/>
            <w:shd w:val="clear" w:color="auto" w:fill="auto"/>
          </w:tcPr>
          <w:p w14:paraId="67418210" w14:textId="76BDD2D7" w:rsidR="00A374A9" w:rsidRDefault="00E07564" w:rsidP="00E07564">
            <w:pPr>
              <w:rPr>
                <w:rFonts w:ascii="Calibri" w:eastAsia="Calibri" w:hAnsi="Calibri" w:cs="Calibri"/>
                <w:b/>
                <w:sz w:val="20"/>
                <w:szCs w:val="20"/>
              </w:rPr>
            </w:pPr>
            <w:r>
              <w:rPr>
                <w:rFonts w:ascii="Calibri" w:eastAsia="Calibri" w:hAnsi="Calibri" w:cs="Calibri"/>
                <w:b/>
                <w:sz w:val="20"/>
                <w:szCs w:val="20"/>
              </w:rPr>
              <w:t xml:space="preserve">All obsolete chemicals, expired chemicals are disposed through Environmental Consultant combustion as well as </w:t>
            </w:r>
            <w:r>
              <w:rPr>
                <w:rFonts w:ascii="Calibri" w:eastAsia="Calibri" w:hAnsi="Calibri" w:cs="Calibri"/>
                <w:b/>
                <w:sz w:val="20"/>
                <w:szCs w:val="20"/>
              </w:rPr>
              <w:lastRenderedPageBreak/>
              <w:t xml:space="preserve">punched empty pesticide </w:t>
            </w:r>
            <w:r w:rsidR="007E388E">
              <w:rPr>
                <w:rFonts w:ascii="Calibri" w:eastAsia="Calibri" w:hAnsi="Calibri" w:cs="Calibri"/>
                <w:b/>
                <w:sz w:val="20"/>
                <w:szCs w:val="20"/>
              </w:rPr>
              <w:t>containers. The</w:t>
            </w:r>
            <w:r>
              <w:rPr>
                <w:rFonts w:ascii="Calibri" w:eastAsia="Calibri" w:hAnsi="Calibri" w:cs="Calibri"/>
                <w:b/>
                <w:sz w:val="20"/>
                <w:szCs w:val="20"/>
              </w:rPr>
              <w:t xml:space="preserve"> latest receipt was dated 28-06-2022</w:t>
            </w:r>
          </w:p>
        </w:tc>
      </w:tr>
      <w:tr w:rsidR="00A374A9" w14:paraId="79A55D02" w14:textId="77777777">
        <w:trPr>
          <w:jc w:val="center"/>
        </w:trPr>
        <w:tc>
          <w:tcPr>
            <w:tcW w:w="1419" w:type="dxa"/>
            <w:shd w:val="clear" w:color="auto" w:fill="auto"/>
          </w:tcPr>
          <w:p w14:paraId="20F71E6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12.3.13.3A</w:t>
            </w:r>
          </w:p>
        </w:tc>
        <w:tc>
          <w:tcPr>
            <w:tcW w:w="9810" w:type="dxa"/>
            <w:shd w:val="clear" w:color="auto" w:fill="auto"/>
          </w:tcPr>
          <w:p w14:paraId="4355DB4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distance of disposal sites from surface water and from boreholes. Shall comply with NEMA regulations.</w:t>
            </w:r>
          </w:p>
        </w:tc>
        <w:tc>
          <w:tcPr>
            <w:tcW w:w="630" w:type="dxa"/>
            <w:shd w:val="clear" w:color="auto" w:fill="auto"/>
          </w:tcPr>
          <w:p w14:paraId="4FC9799F" w14:textId="28DD0C4B"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F4BB242" w14:textId="77777777" w:rsidR="00A374A9" w:rsidRDefault="00A374A9">
            <w:pPr>
              <w:jc w:val="center"/>
              <w:rPr>
                <w:rFonts w:ascii="Calibri" w:eastAsia="Calibri" w:hAnsi="Calibri" w:cs="Calibri"/>
                <w:b/>
                <w:sz w:val="20"/>
                <w:szCs w:val="20"/>
              </w:rPr>
            </w:pPr>
          </w:p>
        </w:tc>
        <w:tc>
          <w:tcPr>
            <w:tcW w:w="2409" w:type="dxa"/>
            <w:shd w:val="clear" w:color="auto" w:fill="auto"/>
          </w:tcPr>
          <w:p w14:paraId="16028497" w14:textId="63CC47D6" w:rsidR="00A374A9" w:rsidRDefault="00E07564" w:rsidP="00E07564">
            <w:pPr>
              <w:rPr>
                <w:rFonts w:ascii="Calibri" w:eastAsia="Calibri" w:hAnsi="Calibri" w:cs="Calibri"/>
                <w:b/>
                <w:sz w:val="20"/>
                <w:szCs w:val="20"/>
              </w:rPr>
            </w:pPr>
            <w:r>
              <w:rPr>
                <w:rFonts w:ascii="Calibri" w:eastAsia="Calibri" w:hAnsi="Calibri" w:cs="Calibri"/>
                <w:b/>
                <w:sz w:val="20"/>
                <w:szCs w:val="20"/>
              </w:rPr>
              <w:t>Disposal/aggregation site is far away from any water bodies</w:t>
            </w:r>
          </w:p>
        </w:tc>
      </w:tr>
      <w:tr w:rsidR="00A374A9" w14:paraId="6788E1C8" w14:textId="77777777">
        <w:trPr>
          <w:jc w:val="center"/>
        </w:trPr>
        <w:tc>
          <w:tcPr>
            <w:tcW w:w="1419" w:type="dxa"/>
            <w:shd w:val="clear" w:color="auto" w:fill="auto"/>
          </w:tcPr>
          <w:p w14:paraId="57EE12D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12.3.13.3A</w:t>
            </w:r>
          </w:p>
        </w:tc>
        <w:tc>
          <w:tcPr>
            <w:tcW w:w="9810" w:type="dxa"/>
            <w:shd w:val="clear" w:color="auto" w:fill="auto"/>
          </w:tcPr>
          <w:p w14:paraId="63564295" w14:textId="5AC1F592" w:rsidR="00A374A9" w:rsidRDefault="003C2851">
            <w:pPr>
              <w:jc w:val="both"/>
              <w:rPr>
                <w:rFonts w:ascii="Calibri" w:eastAsia="Calibri" w:hAnsi="Calibri" w:cs="Calibri"/>
                <w:sz w:val="20"/>
                <w:szCs w:val="20"/>
              </w:rPr>
            </w:pPr>
            <w:r>
              <w:rPr>
                <w:rFonts w:ascii="Calibri" w:eastAsia="Calibri" w:hAnsi="Calibri" w:cs="Calibri"/>
                <w:sz w:val="20"/>
                <w:szCs w:val="20"/>
              </w:rPr>
              <w:t xml:space="preserve">Disposal sites shall be securely fenced, </w:t>
            </w:r>
            <w:r w:rsidR="007E388E">
              <w:rPr>
                <w:rFonts w:ascii="Calibri" w:eastAsia="Calibri" w:hAnsi="Calibri" w:cs="Calibri"/>
                <w:sz w:val="20"/>
                <w:szCs w:val="20"/>
              </w:rPr>
              <w:t>locked,</w:t>
            </w:r>
            <w:r>
              <w:rPr>
                <w:rFonts w:ascii="Calibri" w:eastAsia="Calibri" w:hAnsi="Calibri" w:cs="Calibri"/>
                <w:sz w:val="20"/>
                <w:szCs w:val="20"/>
              </w:rPr>
              <w:t xml:space="preserve"> and labeled with warning signs.</w:t>
            </w:r>
          </w:p>
        </w:tc>
        <w:tc>
          <w:tcPr>
            <w:tcW w:w="630" w:type="dxa"/>
            <w:shd w:val="clear" w:color="auto" w:fill="auto"/>
          </w:tcPr>
          <w:p w14:paraId="7F4544F6" w14:textId="5D1CCF36"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F7394B8" w14:textId="77777777" w:rsidR="00A374A9" w:rsidRDefault="00A374A9">
            <w:pPr>
              <w:jc w:val="center"/>
              <w:rPr>
                <w:rFonts w:ascii="Calibri" w:eastAsia="Calibri" w:hAnsi="Calibri" w:cs="Calibri"/>
                <w:b/>
                <w:sz w:val="20"/>
                <w:szCs w:val="20"/>
              </w:rPr>
            </w:pPr>
          </w:p>
        </w:tc>
        <w:tc>
          <w:tcPr>
            <w:tcW w:w="2409" w:type="dxa"/>
            <w:shd w:val="clear" w:color="auto" w:fill="auto"/>
          </w:tcPr>
          <w:p w14:paraId="301D1A5B" w14:textId="1A88B6CD" w:rsidR="00A374A9" w:rsidRDefault="00E07564" w:rsidP="00E07564">
            <w:pPr>
              <w:rPr>
                <w:rFonts w:ascii="Calibri" w:eastAsia="Calibri" w:hAnsi="Calibri" w:cs="Calibri"/>
                <w:b/>
                <w:sz w:val="20"/>
                <w:szCs w:val="20"/>
              </w:rPr>
            </w:pPr>
            <w:r>
              <w:rPr>
                <w:rFonts w:ascii="Calibri" w:eastAsia="Calibri" w:hAnsi="Calibri" w:cs="Calibri"/>
                <w:b/>
                <w:sz w:val="20"/>
                <w:szCs w:val="20"/>
              </w:rPr>
              <w:t>Site has been well labelled with appropriate signage</w:t>
            </w:r>
          </w:p>
        </w:tc>
      </w:tr>
      <w:tr w:rsidR="00A374A9" w14:paraId="4C9BE1AD" w14:textId="77777777">
        <w:trPr>
          <w:jc w:val="center"/>
        </w:trPr>
        <w:tc>
          <w:tcPr>
            <w:tcW w:w="1419" w:type="dxa"/>
            <w:shd w:val="clear" w:color="auto" w:fill="auto"/>
          </w:tcPr>
          <w:p w14:paraId="094AB5D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12.3.13.4A</w:t>
            </w:r>
          </w:p>
        </w:tc>
        <w:tc>
          <w:tcPr>
            <w:tcW w:w="9810" w:type="dxa"/>
            <w:shd w:val="clear" w:color="auto" w:fill="auto"/>
          </w:tcPr>
          <w:p w14:paraId="122F8A9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If surplus mix is sprayed on untreated part of the crop, recommended dosage shall not be exceeded and the treatment recorded appropriately.</w:t>
            </w:r>
          </w:p>
        </w:tc>
        <w:tc>
          <w:tcPr>
            <w:tcW w:w="630" w:type="dxa"/>
            <w:shd w:val="clear" w:color="auto" w:fill="auto"/>
          </w:tcPr>
          <w:p w14:paraId="44E4C29C" w14:textId="7054BE3F" w:rsidR="00A374A9" w:rsidRDefault="009A16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0AA8E6" w14:textId="77777777" w:rsidR="00A374A9" w:rsidRDefault="00A374A9">
            <w:pPr>
              <w:jc w:val="center"/>
              <w:rPr>
                <w:rFonts w:ascii="Calibri" w:eastAsia="Calibri" w:hAnsi="Calibri" w:cs="Calibri"/>
                <w:b/>
                <w:sz w:val="20"/>
                <w:szCs w:val="20"/>
              </w:rPr>
            </w:pPr>
          </w:p>
        </w:tc>
        <w:tc>
          <w:tcPr>
            <w:tcW w:w="2409" w:type="dxa"/>
            <w:shd w:val="clear" w:color="auto" w:fill="auto"/>
          </w:tcPr>
          <w:p w14:paraId="0EFE4B4F" w14:textId="62F6C768" w:rsidR="00A374A9" w:rsidRDefault="00E07564">
            <w:pPr>
              <w:jc w:val="center"/>
              <w:rPr>
                <w:rFonts w:ascii="Calibri" w:eastAsia="Calibri" w:hAnsi="Calibri" w:cs="Calibri"/>
                <w:b/>
                <w:sz w:val="20"/>
                <w:szCs w:val="20"/>
              </w:rPr>
            </w:pPr>
            <w:r>
              <w:rPr>
                <w:rFonts w:ascii="Calibri" w:eastAsia="Calibri" w:hAnsi="Calibri" w:cs="Calibri"/>
                <w:b/>
                <w:sz w:val="20"/>
                <w:szCs w:val="20"/>
              </w:rPr>
              <w:t>No surplus Chemicals</w:t>
            </w:r>
          </w:p>
        </w:tc>
      </w:tr>
      <w:tr w:rsidR="00A374A9" w14:paraId="5260B026" w14:textId="77777777">
        <w:trPr>
          <w:jc w:val="center"/>
        </w:trPr>
        <w:tc>
          <w:tcPr>
            <w:tcW w:w="1419" w:type="dxa"/>
            <w:shd w:val="clear" w:color="auto" w:fill="auto"/>
          </w:tcPr>
          <w:p w14:paraId="132D8AB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12.3.13.5A</w:t>
            </w:r>
          </w:p>
        </w:tc>
        <w:tc>
          <w:tcPr>
            <w:tcW w:w="9810" w:type="dxa"/>
            <w:shd w:val="clear" w:color="auto" w:fill="auto"/>
          </w:tcPr>
          <w:p w14:paraId="552FFC7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Personal protective gear shall be available for all staff involved in pesticide disposal.</w:t>
            </w:r>
          </w:p>
        </w:tc>
        <w:tc>
          <w:tcPr>
            <w:tcW w:w="630" w:type="dxa"/>
            <w:shd w:val="clear" w:color="auto" w:fill="auto"/>
          </w:tcPr>
          <w:p w14:paraId="2CF4C3C9" w14:textId="77777777" w:rsidR="00A374A9" w:rsidRDefault="00A374A9">
            <w:pPr>
              <w:jc w:val="center"/>
              <w:rPr>
                <w:rFonts w:ascii="Calibri" w:eastAsia="Calibri" w:hAnsi="Calibri" w:cs="Calibri"/>
                <w:b/>
                <w:sz w:val="20"/>
                <w:szCs w:val="20"/>
              </w:rPr>
            </w:pPr>
          </w:p>
        </w:tc>
        <w:tc>
          <w:tcPr>
            <w:tcW w:w="630" w:type="dxa"/>
            <w:shd w:val="clear" w:color="auto" w:fill="auto"/>
          </w:tcPr>
          <w:p w14:paraId="4507C119" w14:textId="77777777" w:rsidR="00A374A9" w:rsidRDefault="00A374A9">
            <w:pPr>
              <w:jc w:val="center"/>
              <w:rPr>
                <w:rFonts w:ascii="Calibri" w:eastAsia="Calibri" w:hAnsi="Calibri" w:cs="Calibri"/>
                <w:b/>
                <w:sz w:val="20"/>
                <w:szCs w:val="20"/>
              </w:rPr>
            </w:pPr>
          </w:p>
        </w:tc>
        <w:tc>
          <w:tcPr>
            <w:tcW w:w="2409" w:type="dxa"/>
            <w:shd w:val="clear" w:color="auto" w:fill="auto"/>
          </w:tcPr>
          <w:p w14:paraId="5587B612" w14:textId="790B367D" w:rsidR="00A374A9" w:rsidRDefault="00E07564" w:rsidP="00E07564">
            <w:pPr>
              <w:rPr>
                <w:rFonts w:ascii="Calibri" w:eastAsia="Calibri" w:hAnsi="Calibri" w:cs="Calibri"/>
                <w:b/>
                <w:sz w:val="20"/>
                <w:szCs w:val="20"/>
              </w:rPr>
            </w:pPr>
            <w:r>
              <w:rPr>
                <w:rFonts w:ascii="Calibri" w:eastAsia="Calibri" w:hAnsi="Calibri" w:cs="Calibri"/>
                <w:b/>
                <w:sz w:val="20"/>
                <w:szCs w:val="20"/>
              </w:rPr>
              <w:t>P.P.E provided to all spray operators</w:t>
            </w:r>
          </w:p>
        </w:tc>
      </w:tr>
      <w:tr w:rsidR="00A374A9" w14:paraId="1755479D" w14:textId="77777777">
        <w:trPr>
          <w:jc w:val="center"/>
        </w:trPr>
        <w:tc>
          <w:tcPr>
            <w:tcW w:w="1419" w:type="dxa"/>
            <w:shd w:val="clear" w:color="auto" w:fill="auto"/>
          </w:tcPr>
          <w:p w14:paraId="625272F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 3.13.6.A</w:t>
            </w:r>
          </w:p>
        </w:tc>
        <w:tc>
          <w:tcPr>
            <w:tcW w:w="9810" w:type="dxa"/>
            <w:shd w:val="clear" w:color="auto" w:fill="auto"/>
          </w:tcPr>
          <w:p w14:paraId="1010C99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record of disposal of expired pesticides, excess pesticides, pesticide containers shall be kept. .</w:t>
            </w:r>
          </w:p>
        </w:tc>
        <w:tc>
          <w:tcPr>
            <w:tcW w:w="630" w:type="dxa"/>
            <w:shd w:val="clear" w:color="auto" w:fill="auto"/>
          </w:tcPr>
          <w:p w14:paraId="6F13771B" w14:textId="50E202A8"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CD364D" w14:textId="77777777" w:rsidR="00A374A9" w:rsidRDefault="00A374A9">
            <w:pPr>
              <w:jc w:val="center"/>
              <w:rPr>
                <w:rFonts w:ascii="Calibri" w:eastAsia="Calibri" w:hAnsi="Calibri" w:cs="Calibri"/>
                <w:b/>
                <w:sz w:val="20"/>
                <w:szCs w:val="20"/>
              </w:rPr>
            </w:pPr>
          </w:p>
        </w:tc>
        <w:tc>
          <w:tcPr>
            <w:tcW w:w="2409" w:type="dxa"/>
            <w:shd w:val="clear" w:color="auto" w:fill="auto"/>
          </w:tcPr>
          <w:p w14:paraId="53A90C9A" w14:textId="4B6A5193" w:rsidR="00A374A9" w:rsidRDefault="00E07564" w:rsidP="00E07564">
            <w:pPr>
              <w:rPr>
                <w:rFonts w:ascii="Calibri" w:eastAsia="Calibri" w:hAnsi="Calibri" w:cs="Calibri"/>
                <w:b/>
                <w:sz w:val="20"/>
                <w:szCs w:val="20"/>
              </w:rPr>
            </w:pPr>
            <w:r>
              <w:rPr>
                <w:rFonts w:ascii="Calibri" w:eastAsia="Calibri" w:hAnsi="Calibri" w:cs="Calibri"/>
                <w:b/>
                <w:sz w:val="20"/>
                <w:szCs w:val="20"/>
              </w:rPr>
              <w:t xml:space="preserve">Records of disposal of empty pesticide containers held </w:t>
            </w:r>
            <w:r w:rsidR="007E388E">
              <w:rPr>
                <w:rFonts w:ascii="Calibri" w:eastAsia="Calibri" w:hAnsi="Calibri" w:cs="Calibri"/>
                <w:b/>
                <w:sz w:val="20"/>
                <w:szCs w:val="20"/>
              </w:rPr>
              <w:t>e.g.,</w:t>
            </w:r>
            <w:r>
              <w:rPr>
                <w:rFonts w:ascii="Calibri" w:eastAsia="Calibri" w:hAnsi="Calibri" w:cs="Calibri"/>
                <w:b/>
                <w:sz w:val="20"/>
                <w:szCs w:val="20"/>
              </w:rPr>
              <w:t xml:space="preserve"> disposal done 28-06-2022 </w:t>
            </w:r>
            <w:r w:rsidR="00FF621D">
              <w:rPr>
                <w:rFonts w:ascii="Calibri" w:eastAsia="Calibri" w:hAnsi="Calibri" w:cs="Calibri"/>
                <w:b/>
                <w:sz w:val="20"/>
                <w:szCs w:val="20"/>
              </w:rPr>
              <w:t>to ECC.A</w:t>
            </w:r>
            <w:r>
              <w:rPr>
                <w:rFonts w:ascii="Calibri" w:eastAsia="Calibri" w:hAnsi="Calibri" w:cs="Calibri"/>
                <w:b/>
                <w:sz w:val="20"/>
                <w:szCs w:val="20"/>
              </w:rPr>
              <w:t xml:space="preserve"> cage has been provided and labelled where the empty containers are aggregated</w:t>
            </w:r>
          </w:p>
        </w:tc>
      </w:tr>
      <w:tr w:rsidR="00A374A9" w14:paraId="4F2DC865" w14:textId="77777777">
        <w:trPr>
          <w:jc w:val="center"/>
        </w:trPr>
        <w:tc>
          <w:tcPr>
            <w:tcW w:w="1419" w:type="dxa"/>
            <w:shd w:val="clear" w:color="auto" w:fill="auto"/>
          </w:tcPr>
          <w:p w14:paraId="3DA9197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12.3.13.7A</w:t>
            </w:r>
          </w:p>
        </w:tc>
        <w:tc>
          <w:tcPr>
            <w:tcW w:w="9810" w:type="dxa"/>
            <w:shd w:val="clear" w:color="auto" w:fill="auto"/>
          </w:tcPr>
          <w:p w14:paraId="1B41E1DD" w14:textId="4FEACF8C"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Where disposal services are outsourced, the disposal agent must be approved by </w:t>
            </w:r>
            <w:r w:rsidR="007E388E">
              <w:rPr>
                <w:rFonts w:ascii="Calibri" w:eastAsia="Calibri" w:hAnsi="Calibri" w:cs="Calibri"/>
                <w:sz w:val="20"/>
                <w:szCs w:val="20"/>
              </w:rPr>
              <w:t>NEMA,</w:t>
            </w:r>
            <w:r>
              <w:rPr>
                <w:rFonts w:ascii="Calibri" w:eastAsia="Calibri" w:hAnsi="Calibri" w:cs="Calibri"/>
                <w:sz w:val="20"/>
                <w:szCs w:val="20"/>
              </w:rPr>
              <w:t xml:space="preserve"> and waste disposal record shall be kept.</w:t>
            </w:r>
          </w:p>
        </w:tc>
        <w:tc>
          <w:tcPr>
            <w:tcW w:w="630" w:type="dxa"/>
            <w:shd w:val="clear" w:color="auto" w:fill="auto"/>
          </w:tcPr>
          <w:p w14:paraId="49829EA5" w14:textId="6B629358"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30D0519" w14:textId="77777777" w:rsidR="00A374A9" w:rsidRDefault="00A374A9">
            <w:pPr>
              <w:jc w:val="center"/>
              <w:rPr>
                <w:rFonts w:ascii="Calibri" w:eastAsia="Calibri" w:hAnsi="Calibri" w:cs="Calibri"/>
                <w:b/>
                <w:sz w:val="20"/>
                <w:szCs w:val="20"/>
              </w:rPr>
            </w:pPr>
          </w:p>
        </w:tc>
        <w:tc>
          <w:tcPr>
            <w:tcW w:w="2409" w:type="dxa"/>
            <w:shd w:val="clear" w:color="auto" w:fill="auto"/>
          </w:tcPr>
          <w:p w14:paraId="15894BCE" w14:textId="4BB93F08" w:rsidR="00A374A9" w:rsidRDefault="00E07564">
            <w:pPr>
              <w:jc w:val="center"/>
              <w:rPr>
                <w:rFonts w:ascii="Calibri" w:eastAsia="Calibri" w:hAnsi="Calibri" w:cs="Calibri"/>
                <w:b/>
                <w:sz w:val="20"/>
                <w:szCs w:val="20"/>
              </w:rPr>
            </w:pPr>
            <w:r>
              <w:rPr>
                <w:rFonts w:ascii="Calibri" w:eastAsia="Calibri" w:hAnsi="Calibri" w:cs="Calibri"/>
                <w:b/>
                <w:sz w:val="20"/>
                <w:szCs w:val="20"/>
              </w:rPr>
              <w:t>The contractor is an approved waste handler by NEMA with license valid to 31-12-2022</w:t>
            </w:r>
          </w:p>
        </w:tc>
      </w:tr>
      <w:tr w:rsidR="00A374A9" w14:paraId="694826C0" w14:textId="77777777">
        <w:trPr>
          <w:jc w:val="center"/>
        </w:trPr>
        <w:tc>
          <w:tcPr>
            <w:tcW w:w="1419" w:type="dxa"/>
            <w:shd w:val="clear" w:color="auto" w:fill="DDD9C4"/>
          </w:tcPr>
          <w:p w14:paraId="2A6DAB2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12.3.14</w:t>
            </w:r>
          </w:p>
        </w:tc>
        <w:tc>
          <w:tcPr>
            <w:tcW w:w="9810" w:type="dxa"/>
            <w:shd w:val="clear" w:color="auto" w:fill="DDD9C4"/>
          </w:tcPr>
          <w:p w14:paraId="4C4ABBB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Empty pest control products containers </w:t>
            </w:r>
          </w:p>
        </w:tc>
        <w:tc>
          <w:tcPr>
            <w:tcW w:w="630" w:type="dxa"/>
            <w:shd w:val="clear" w:color="auto" w:fill="auto"/>
          </w:tcPr>
          <w:p w14:paraId="6A0F8A08" w14:textId="77777777" w:rsidR="00A374A9" w:rsidRDefault="00A374A9">
            <w:pPr>
              <w:jc w:val="center"/>
              <w:rPr>
                <w:rFonts w:ascii="Calibri" w:eastAsia="Calibri" w:hAnsi="Calibri" w:cs="Calibri"/>
                <w:b/>
                <w:sz w:val="20"/>
                <w:szCs w:val="20"/>
              </w:rPr>
            </w:pPr>
          </w:p>
        </w:tc>
        <w:tc>
          <w:tcPr>
            <w:tcW w:w="630" w:type="dxa"/>
            <w:shd w:val="clear" w:color="auto" w:fill="auto"/>
          </w:tcPr>
          <w:p w14:paraId="712F4419" w14:textId="77777777" w:rsidR="00A374A9" w:rsidRDefault="00A374A9">
            <w:pPr>
              <w:jc w:val="center"/>
              <w:rPr>
                <w:rFonts w:ascii="Calibri" w:eastAsia="Calibri" w:hAnsi="Calibri" w:cs="Calibri"/>
                <w:b/>
                <w:sz w:val="20"/>
                <w:szCs w:val="20"/>
              </w:rPr>
            </w:pPr>
          </w:p>
        </w:tc>
        <w:tc>
          <w:tcPr>
            <w:tcW w:w="2409" w:type="dxa"/>
            <w:shd w:val="clear" w:color="auto" w:fill="auto"/>
          </w:tcPr>
          <w:p w14:paraId="3D546234" w14:textId="77777777" w:rsidR="00A374A9" w:rsidRDefault="00A374A9">
            <w:pPr>
              <w:jc w:val="center"/>
              <w:rPr>
                <w:rFonts w:ascii="Calibri" w:eastAsia="Calibri" w:hAnsi="Calibri" w:cs="Calibri"/>
                <w:b/>
                <w:sz w:val="20"/>
                <w:szCs w:val="20"/>
              </w:rPr>
            </w:pPr>
          </w:p>
        </w:tc>
      </w:tr>
      <w:tr w:rsidR="00A374A9" w14:paraId="680FE714" w14:textId="77777777">
        <w:trPr>
          <w:jc w:val="center"/>
        </w:trPr>
        <w:tc>
          <w:tcPr>
            <w:tcW w:w="1419" w:type="dxa"/>
            <w:shd w:val="clear" w:color="auto" w:fill="auto"/>
          </w:tcPr>
          <w:p w14:paraId="100386F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12.3.14.1A</w:t>
            </w:r>
          </w:p>
        </w:tc>
        <w:tc>
          <w:tcPr>
            <w:tcW w:w="9810" w:type="dxa"/>
            <w:shd w:val="clear" w:color="auto" w:fill="auto"/>
          </w:tcPr>
          <w:p w14:paraId="725E7FA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pest control products containers shall not be reused.</w:t>
            </w:r>
          </w:p>
        </w:tc>
        <w:tc>
          <w:tcPr>
            <w:tcW w:w="630" w:type="dxa"/>
            <w:shd w:val="clear" w:color="auto" w:fill="auto"/>
          </w:tcPr>
          <w:p w14:paraId="2E554C5E" w14:textId="7AEB201E"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95F8C4A" w14:textId="77777777" w:rsidR="00A374A9" w:rsidRDefault="00A374A9">
            <w:pPr>
              <w:jc w:val="center"/>
              <w:rPr>
                <w:rFonts w:ascii="Calibri" w:eastAsia="Calibri" w:hAnsi="Calibri" w:cs="Calibri"/>
                <w:b/>
                <w:sz w:val="20"/>
                <w:szCs w:val="20"/>
              </w:rPr>
            </w:pPr>
          </w:p>
        </w:tc>
        <w:tc>
          <w:tcPr>
            <w:tcW w:w="2409" w:type="dxa"/>
            <w:shd w:val="clear" w:color="auto" w:fill="auto"/>
          </w:tcPr>
          <w:p w14:paraId="0195BA12" w14:textId="2872CA89" w:rsidR="00A374A9" w:rsidRDefault="00FF621D">
            <w:pPr>
              <w:jc w:val="center"/>
              <w:rPr>
                <w:rFonts w:ascii="Calibri" w:eastAsia="Calibri" w:hAnsi="Calibri" w:cs="Calibri"/>
                <w:b/>
                <w:sz w:val="20"/>
                <w:szCs w:val="20"/>
              </w:rPr>
            </w:pPr>
            <w:r>
              <w:rPr>
                <w:rFonts w:ascii="Calibri" w:eastAsia="Calibri" w:hAnsi="Calibri" w:cs="Calibri"/>
                <w:b/>
                <w:sz w:val="20"/>
                <w:szCs w:val="20"/>
              </w:rPr>
              <w:t>No re use of empty crop protection products</w:t>
            </w:r>
          </w:p>
        </w:tc>
      </w:tr>
      <w:tr w:rsidR="00A374A9" w14:paraId="26C89543" w14:textId="77777777">
        <w:trPr>
          <w:jc w:val="center"/>
        </w:trPr>
        <w:tc>
          <w:tcPr>
            <w:tcW w:w="1419" w:type="dxa"/>
            <w:shd w:val="clear" w:color="auto" w:fill="auto"/>
          </w:tcPr>
          <w:p w14:paraId="4520E05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12.3.14.2A</w:t>
            </w:r>
          </w:p>
        </w:tc>
        <w:tc>
          <w:tcPr>
            <w:tcW w:w="9810" w:type="dxa"/>
            <w:shd w:val="clear" w:color="auto" w:fill="auto"/>
          </w:tcPr>
          <w:p w14:paraId="194BCC3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a secure storage point for empty containers and safe handling system to ensure non-exposure to persons and animals. All containers shall be clearly and adequately labelled.</w:t>
            </w:r>
          </w:p>
        </w:tc>
        <w:tc>
          <w:tcPr>
            <w:tcW w:w="630" w:type="dxa"/>
            <w:shd w:val="clear" w:color="auto" w:fill="auto"/>
          </w:tcPr>
          <w:p w14:paraId="0BE53212" w14:textId="432498D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BE8DD7" w14:textId="77777777" w:rsidR="00A374A9" w:rsidRDefault="00A374A9">
            <w:pPr>
              <w:jc w:val="center"/>
              <w:rPr>
                <w:rFonts w:ascii="Calibri" w:eastAsia="Calibri" w:hAnsi="Calibri" w:cs="Calibri"/>
                <w:b/>
                <w:sz w:val="20"/>
                <w:szCs w:val="20"/>
              </w:rPr>
            </w:pPr>
          </w:p>
        </w:tc>
        <w:tc>
          <w:tcPr>
            <w:tcW w:w="2409" w:type="dxa"/>
            <w:shd w:val="clear" w:color="auto" w:fill="auto"/>
          </w:tcPr>
          <w:p w14:paraId="13545EE1" w14:textId="11447875" w:rsidR="00A374A9" w:rsidRDefault="00FF621D">
            <w:pPr>
              <w:jc w:val="center"/>
              <w:rPr>
                <w:rFonts w:ascii="Calibri" w:eastAsia="Calibri" w:hAnsi="Calibri" w:cs="Calibri"/>
                <w:b/>
                <w:sz w:val="20"/>
                <w:szCs w:val="20"/>
              </w:rPr>
            </w:pPr>
            <w:r>
              <w:rPr>
                <w:rFonts w:ascii="Calibri" w:eastAsia="Calibri" w:hAnsi="Calibri" w:cs="Calibri"/>
                <w:b/>
                <w:sz w:val="20"/>
                <w:szCs w:val="20"/>
              </w:rPr>
              <w:t xml:space="preserve">All empty crop protection products are aggregated and stores in a cage awaiting collection and disposal. This is done in a secured </w:t>
            </w:r>
            <w:r w:rsidR="007E388E">
              <w:rPr>
                <w:rFonts w:ascii="Calibri" w:eastAsia="Calibri" w:hAnsi="Calibri" w:cs="Calibri"/>
                <w:b/>
                <w:sz w:val="20"/>
                <w:szCs w:val="20"/>
              </w:rPr>
              <w:t>cage,</w:t>
            </w:r>
            <w:r>
              <w:rPr>
                <w:rFonts w:ascii="Calibri" w:eastAsia="Calibri" w:hAnsi="Calibri" w:cs="Calibri"/>
                <w:b/>
                <w:sz w:val="20"/>
                <w:szCs w:val="20"/>
              </w:rPr>
              <w:t xml:space="preserve"> and they are triple rinsed and punched hence cannot be re used</w:t>
            </w:r>
          </w:p>
        </w:tc>
      </w:tr>
      <w:tr w:rsidR="00A374A9" w14:paraId="2AA5BF29" w14:textId="77777777">
        <w:trPr>
          <w:jc w:val="center"/>
        </w:trPr>
        <w:tc>
          <w:tcPr>
            <w:tcW w:w="1419" w:type="dxa"/>
            <w:shd w:val="clear" w:color="auto" w:fill="auto"/>
          </w:tcPr>
          <w:p w14:paraId="7812F5A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12.3.14.3A</w:t>
            </w:r>
          </w:p>
        </w:tc>
        <w:tc>
          <w:tcPr>
            <w:tcW w:w="9810" w:type="dxa"/>
            <w:shd w:val="clear" w:color="auto" w:fill="auto"/>
          </w:tcPr>
          <w:p w14:paraId="0A67822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disposal system shall respect the legislation governing the same and shall take due regard to the safety of flora </w:t>
            </w:r>
            <w:r>
              <w:rPr>
                <w:rFonts w:ascii="Calibri" w:eastAsia="Calibri" w:hAnsi="Calibri" w:cs="Calibri"/>
                <w:sz w:val="20"/>
                <w:szCs w:val="20"/>
              </w:rPr>
              <w:lastRenderedPageBreak/>
              <w:t xml:space="preserve">and fauna. </w:t>
            </w:r>
          </w:p>
        </w:tc>
        <w:tc>
          <w:tcPr>
            <w:tcW w:w="630" w:type="dxa"/>
            <w:shd w:val="clear" w:color="auto" w:fill="auto"/>
          </w:tcPr>
          <w:p w14:paraId="3FF8F4B3" w14:textId="7EAAB2C4" w:rsidR="00A374A9" w:rsidRDefault="00FF621D">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4CD04B65" w14:textId="77777777" w:rsidR="00A374A9" w:rsidRDefault="00A374A9">
            <w:pPr>
              <w:jc w:val="center"/>
              <w:rPr>
                <w:rFonts w:ascii="Calibri" w:eastAsia="Calibri" w:hAnsi="Calibri" w:cs="Calibri"/>
                <w:b/>
                <w:sz w:val="20"/>
                <w:szCs w:val="20"/>
              </w:rPr>
            </w:pPr>
          </w:p>
        </w:tc>
        <w:tc>
          <w:tcPr>
            <w:tcW w:w="2409" w:type="dxa"/>
            <w:shd w:val="clear" w:color="auto" w:fill="auto"/>
          </w:tcPr>
          <w:p w14:paraId="6DE94FC2" w14:textId="406FB37F" w:rsidR="00A374A9" w:rsidRDefault="00FF621D">
            <w:pPr>
              <w:jc w:val="center"/>
              <w:rPr>
                <w:rFonts w:ascii="Calibri" w:eastAsia="Calibri" w:hAnsi="Calibri" w:cs="Calibri"/>
                <w:b/>
                <w:sz w:val="20"/>
                <w:szCs w:val="20"/>
              </w:rPr>
            </w:pPr>
            <w:r w:rsidRPr="00FF621D">
              <w:rPr>
                <w:rFonts w:ascii="Calibri" w:eastAsia="Calibri" w:hAnsi="Calibri" w:cs="Calibri"/>
                <w:b/>
                <w:sz w:val="20"/>
                <w:szCs w:val="20"/>
              </w:rPr>
              <w:t xml:space="preserve">All empty crop protection products are aggregated </w:t>
            </w:r>
            <w:r w:rsidRPr="00FF621D">
              <w:rPr>
                <w:rFonts w:ascii="Calibri" w:eastAsia="Calibri" w:hAnsi="Calibri" w:cs="Calibri"/>
                <w:b/>
                <w:sz w:val="20"/>
                <w:szCs w:val="20"/>
              </w:rPr>
              <w:lastRenderedPageBreak/>
              <w:t xml:space="preserve">and stores in a cage awaiting collection and disposal. This is done in a secured </w:t>
            </w:r>
            <w:r w:rsidR="007E388E" w:rsidRPr="00FF621D">
              <w:rPr>
                <w:rFonts w:ascii="Calibri" w:eastAsia="Calibri" w:hAnsi="Calibri" w:cs="Calibri"/>
                <w:b/>
                <w:sz w:val="20"/>
                <w:szCs w:val="20"/>
              </w:rPr>
              <w:t>cage,</w:t>
            </w:r>
            <w:r w:rsidRPr="00FF621D">
              <w:rPr>
                <w:rFonts w:ascii="Calibri" w:eastAsia="Calibri" w:hAnsi="Calibri" w:cs="Calibri"/>
                <w:b/>
                <w:sz w:val="20"/>
                <w:szCs w:val="20"/>
              </w:rPr>
              <w:t xml:space="preserve"> and they are triple rinsed and punched hence cannot be re used</w:t>
            </w:r>
          </w:p>
        </w:tc>
      </w:tr>
      <w:tr w:rsidR="00A374A9" w14:paraId="0DF968CE" w14:textId="77777777">
        <w:trPr>
          <w:jc w:val="center"/>
        </w:trPr>
        <w:tc>
          <w:tcPr>
            <w:tcW w:w="1419" w:type="dxa"/>
            <w:shd w:val="clear" w:color="auto" w:fill="auto"/>
          </w:tcPr>
          <w:p w14:paraId="33A3612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12.3.14.4A</w:t>
            </w:r>
          </w:p>
        </w:tc>
        <w:tc>
          <w:tcPr>
            <w:tcW w:w="9810" w:type="dxa"/>
            <w:shd w:val="clear" w:color="auto" w:fill="auto"/>
          </w:tcPr>
          <w:p w14:paraId="1DD23C0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empty pesticide containers shall be triple rinsed and the rinsate shall be poured into the spray tank and the container punctured and crushed. Plastic containers shall be  disposed as per NEMA regulations</w:t>
            </w:r>
          </w:p>
        </w:tc>
        <w:tc>
          <w:tcPr>
            <w:tcW w:w="630" w:type="dxa"/>
            <w:shd w:val="clear" w:color="auto" w:fill="auto"/>
          </w:tcPr>
          <w:p w14:paraId="2554C65C" w14:textId="14B1C86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04A82A6" w14:textId="77777777" w:rsidR="00A374A9" w:rsidRDefault="00A374A9">
            <w:pPr>
              <w:jc w:val="center"/>
              <w:rPr>
                <w:rFonts w:ascii="Calibri" w:eastAsia="Calibri" w:hAnsi="Calibri" w:cs="Calibri"/>
                <w:b/>
                <w:sz w:val="20"/>
                <w:szCs w:val="20"/>
              </w:rPr>
            </w:pPr>
          </w:p>
        </w:tc>
        <w:tc>
          <w:tcPr>
            <w:tcW w:w="2409" w:type="dxa"/>
            <w:shd w:val="clear" w:color="auto" w:fill="auto"/>
          </w:tcPr>
          <w:p w14:paraId="0583023C" w14:textId="1904D36E" w:rsidR="00A374A9" w:rsidRDefault="00FF621D">
            <w:pPr>
              <w:jc w:val="center"/>
              <w:rPr>
                <w:rFonts w:ascii="Calibri" w:eastAsia="Calibri" w:hAnsi="Calibri" w:cs="Calibri"/>
                <w:b/>
                <w:sz w:val="20"/>
                <w:szCs w:val="20"/>
              </w:rPr>
            </w:pPr>
            <w:r w:rsidRPr="00FF621D">
              <w:rPr>
                <w:rFonts w:ascii="Calibri" w:eastAsia="Calibri" w:hAnsi="Calibri" w:cs="Calibri"/>
                <w:b/>
                <w:sz w:val="20"/>
                <w:szCs w:val="20"/>
              </w:rPr>
              <w:t xml:space="preserve">All empty crop protection products are aggregated and stores in a cage awaiting collection and </w:t>
            </w:r>
            <w:r w:rsidR="007E388E" w:rsidRPr="00FF621D">
              <w:rPr>
                <w:rFonts w:ascii="Calibri" w:eastAsia="Calibri" w:hAnsi="Calibri" w:cs="Calibri"/>
                <w:b/>
                <w:sz w:val="20"/>
                <w:szCs w:val="20"/>
              </w:rPr>
              <w:t>disposal. This</w:t>
            </w:r>
            <w:r w:rsidRPr="00FF621D">
              <w:rPr>
                <w:rFonts w:ascii="Calibri" w:eastAsia="Calibri" w:hAnsi="Calibri" w:cs="Calibri"/>
                <w:b/>
                <w:sz w:val="20"/>
                <w:szCs w:val="20"/>
              </w:rPr>
              <w:t xml:space="preserve"> is done in a secured </w:t>
            </w:r>
            <w:r w:rsidR="007E388E" w:rsidRPr="00FF621D">
              <w:rPr>
                <w:rFonts w:ascii="Calibri" w:eastAsia="Calibri" w:hAnsi="Calibri" w:cs="Calibri"/>
                <w:b/>
                <w:sz w:val="20"/>
                <w:szCs w:val="20"/>
              </w:rPr>
              <w:t>cage,</w:t>
            </w:r>
            <w:r w:rsidRPr="00FF621D">
              <w:rPr>
                <w:rFonts w:ascii="Calibri" w:eastAsia="Calibri" w:hAnsi="Calibri" w:cs="Calibri"/>
                <w:b/>
                <w:sz w:val="20"/>
                <w:szCs w:val="20"/>
              </w:rPr>
              <w:t xml:space="preserve"> and they are triple rinsed and punched hence cannot be re used</w:t>
            </w:r>
          </w:p>
        </w:tc>
      </w:tr>
      <w:tr w:rsidR="00A374A9" w14:paraId="56089CFC" w14:textId="77777777">
        <w:trPr>
          <w:jc w:val="center"/>
        </w:trPr>
        <w:tc>
          <w:tcPr>
            <w:tcW w:w="1419" w:type="dxa"/>
            <w:shd w:val="clear" w:color="auto" w:fill="DDD9C4"/>
          </w:tcPr>
          <w:p w14:paraId="3436525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12.3.15B  </w:t>
            </w:r>
          </w:p>
        </w:tc>
        <w:tc>
          <w:tcPr>
            <w:tcW w:w="9810" w:type="dxa"/>
            <w:shd w:val="clear" w:color="auto" w:fill="DDD9C4"/>
          </w:tcPr>
          <w:p w14:paraId="2302CE7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Unwanted pest control products </w:t>
            </w:r>
          </w:p>
        </w:tc>
        <w:tc>
          <w:tcPr>
            <w:tcW w:w="630" w:type="dxa"/>
            <w:shd w:val="clear" w:color="auto" w:fill="auto"/>
          </w:tcPr>
          <w:p w14:paraId="3DB6AD47" w14:textId="77777777" w:rsidR="00A374A9" w:rsidRDefault="00A374A9">
            <w:pPr>
              <w:jc w:val="center"/>
              <w:rPr>
                <w:rFonts w:ascii="Calibri" w:eastAsia="Calibri" w:hAnsi="Calibri" w:cs="Calibri"/>
                <w:b/>
                <w:sz w:val="20"/>
                <w:szCs w:val="20"/>
              </w:rPr>
            </w:pPr>
          </w:p>
        </w:tc>
        <w:tc>
          <w:tcPr>
            <w:tcW w:w="630" w:type="dxa"/>
            <w:shd w:val="clear" w:color="auto" w:fill="auto"/>
          </w:tcPr>
          <w:p w14:paraId="242249AC" w14:textId="77777777" w:rsidR="00A374A9" w:rsidRDefault="00A374A9">
            <w:pPr>
              <w:jc w:val="center"/>
              <w:rPr>
                <w:rFonts w:ascii="Calibri" w:eastAsia="Calibri" w:hAnsi="Calibri" w:cs="Calibri"/>
                <w:b/>
                <w:sz w:val="20"/>
                <w:szCs w:val="20"/>
              </w:rPr>
            </w:pPr>
          </w:p>
        </w:tc>
        <w:tc>
          <w:tcPr>
            <w:tcW w:w="2409" w:type="dxa"/>
            <w:shd w:val="clear" w:color="auto" w:fill="auto"/>
          </w:tcPr>
          <w:p w14:paraId="52710CE5" w14:textId="77777777" w:rsidR="00A374A9" w:rsidRDefault="00A374A9">
            <w:pPr>
              <w:jc w:val="center"/>
              <w:rPr>
                <w:rFonts w:ascii="Calibri" w:eastAsia="Calibri" w:hAnsi="Calibri" w:cs="Calibri"/>
                <w:b/>
                <w:sz w:val="20"/>
                <w:szCs w:val="20"/>
              </w:rPr>
            </w:pPr>
          </w:p>
        </w:tc>
      </w:tr>
      <w:tr w:rsidR="00A374A9" w14:paraId="6646A548" w14:textId="77777777">
        <w:trPr>
          <w:jc w:val="center"/>
        </w:trPr>
        <w:tc>
          <w:tcPr>
            <w:tcW w:w="1419" w:type="dxa"/>
            <w:shd w:val="clear" w:color="auto" w:fill="auto"/>
          </w:tcPr>
          <w:p w14:paraId="237B49B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12.3.15B  </w:t>
            </w:r>
          </w:p>
        </w:tc>
        <w:tc>
          <w:tcPr>
            <w:tcW w:w="9810" w:type="dxa"/>
            <w:shd w:val="clear" w:color="auto" w:fill="auto"/>
          </w:tcPr>
          <w:p w14:paraId="4BC6AC1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documentation regarding redundant products which may be accepted back by the supplier if in good condition and in sealed, original packing. They shall be labeled and separated securely within the store. Where unaccepted they shall be disposed of as per NEMA regulations.</w:t>
            </w:r>
          </w:p>
        </w:tc>
        <w:tc>
          <w:tcPr>
            <w:tcW w:w="630" w:type="dxa"/>
            <w:shd w:val="clear" w:color="auto" w:fill="auto"/>
          </w:tcPr>
          <w:p w14:paraId="1FC5EA2B" w14:textId="58CE162E"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B54359" w14:textId="77777777" w:rsidR="00A374A9" w:rsidRDefault="00A374A9">
            <w:pPr>
              <w:jc w:val="center"/>
              <w:rPr>
                <w:rFonts w:ascii="Calibri" w:eastAsia="Calibri" w:hAnsi="Calibri" w:cs="Calibri"/>
                <w:b/>
                <w:sz w:val="20"/>
                <w:szCs w:val="20"/>
              </w:rPr>
            </w:pPr>
          </w:p>
        </w:tc>
        <w:tc>
          <w:tcPr>
            <w:tcW w:w="2409" w:type="dxa"/>
            <w:shd w:val="clear" w:color="auto" w:fill="auto"/>
          </w:tcPr>
          <w:p w14:paraId="72E56AFF" w14:textId="4999358D" w:rsidR="00A374A9" w:rsidRDefault="00FF621D" w:rsidP="00FF621D">
            <w:pPr>
              <w:rPr>
                <w:rFonts w:ascii="Calibri" w:eastAsia="Calibri" w:hAnsi="Calibri" w:cs="Calibri"/>
                <w:b/>
                <w:sz w:val="20"/>
                <w:szCs w:val="20"/>
              </w:rPr>
            </w:pPr>
            <w:r>
              <w:rPr>
                <w:rFonts w:ascii="Calibri" w:eastAsia="Calibri" w:hAnsi="Calibri" w:cs="Calibri"/>
                <w:b/>
                <w:sz w:val="20"/>
                <w:szCs w:val="20"/>
              </w:rPr>
              <w:t xml:space="preserve">No unwanted crop protection products </w:t>
            </w:r>
            <w:r w:rsidR="007E388E">
              <w:rPr>
                <w:rFonts w:ascii="Calibri" w:eastAsia="Calibri" w:hAnsi="Calibri" w:cs="Calibri"/>
                <w:b/>
                <w:sz w:val="20"/>
                <w:szCs w:val="20"/>
              </w:rPr>
              <w:t>were</w:t>
            </w:r>
            <w:r>
              <w:rPr>
                <w:rFonts w:ascii="Calibri" w:eastAsia="Calibri" w:hAnsi="Calibri" w:cs="Calibri"/>
                <w:b/>
                <w:sz w:val="20"/>
                <w:szCs w:val="20"/>
              </w:rPr>
              <w:t xml:space="preserve"> found in stock as they stock minimum chemicals but incase this would be disposed through ECC</w:t>
            </w:r>
          </w:p>
        </w:tc>
      </w:tr>
      <w:tr w:rsidR="00A374A9" w14:paraId="0F4179BD" w14:textId="77777777">
        <w:trPr>
          <w:jc w:val="center"/>
        </w:trPr>
        <w:tc>
          <w:tcPr>
            <w:tcW w:w="1419" w:type="dxa"/>
            <w:shd w:val="clear" w:color="auto" w:fill="DDD9C4"/>
          </w:tcPr>
          <w:p w14:paraId="3F3FA3A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12.3.16A  </w:t>
            </w:r>
          </w:p>
        </w:tc>
        <w:tc>
          <w:tcPr>
            <w:tcW w:w="9810" w:type="dxa"/>
            <w:shd w:val="clear" w:color="auto" w:fill="DDD9C4"/>
          </w:tcPr>
          <w:p w14:paraId="077732F7"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Application of pesticides by shippers / cargo handlers and consolidators</w:t>
            </w:r>
          </w:p>
        </w:tc>
        <w:tc>
          <w:tcPr>
            <w:tcW w:w="630" w:type="dxa"/>
            <w:shd w:val="clear" w:color="auto" w:fill="auto"/>
          </w:tcPr>
          <w:p w14:paraId="02EADEAA" w14:textId="77777777" w:rsidR="00A374A9" w:rsidRDefault="00A374A9">
            <w:pPr>
              <w:jc w:val="center"/>
              <w:rPr>
                <w:rFonts w:ascii="Calibri" w:eastAsia="Calibri" w:hAnsi="Calibri" w:cs="Calibri"/>
                <w:b/>
                <w:sz w:val="20"/>
                <w:szCs w:val="20"/>
              </w:rPr>
            </w:pPr>
          </w:p>
        </w:tc>
        <w:tc>
          <w:tcPr>
            <w:tcW w:w="630" w:type="dxa"/>
            <w:shd w:val="clear" w:color="auto" w:fill="auto"/>
          </w:tcPr>
          <w:p w14:paraId="076CC454" w14:textId="77777777" w:rsidR="00A374A9" w:rsidRDefault="00A374A9">
            <w:pPr>
              <w:jc w:val="center"/>
              <w:rPr>
                <w:rFonts w:ascii="Calibri" w:eastAsia="Calibri" w:hAnsi="Calibri" w:cs="Calibri"/>
                <w:b/>
                <w:sz w:val="20"/>
                <w:szCs w:val="20"/>
              </w:rPr>
            </w:pPr>
          </w:p>
        </w:tc>
        <w:tc>
          <w:tcPr>
            <w:tcW w:w="2409" w:type="dxa"/>
            <w:shd w:val="clear" w:color="auto" w:fill="auto"/>
          </w:tcPr>
          <w:p w14:paraId="72B47034" w14:textId="77777777" w:rsidR="00A374A9" w:rsidRDefault="00A374A9">
            <w:pPr>
              <w:jc w:val="center"/>
              <w:rPr>
                <w:rFonts w:ascii="Calibri" w:eastAsia="Calibri" w:hAnsi="Calibri" w:cs="Calibri"/>
                <w:b/>
                <w:sz w:val="20"/>
                <w:szCs w:val="20"/>
              </w:rPr>
            </w:pPr>
          </w:p>
        </w:tc>
      </w:tr>
      <w:tr w:rsidR="00A374A9" w14:paraId="471B5C9B" w14:textId="77777777">
        <w:trPr>
          <w:trHeight w:val="700"/>
          <w:jc w:val="center"/>
        </w:trPr>
        <w:tc>
          <w:tcPr>
            <w:tcW w:w="1419" w:type="dxa"/>
            <w:shd w:val="clear" w:color="auto" w:fill="auto"/>
          </w:tcPr>
          <w:p w14:paraId="5DE7FFC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12.3.16A  </w:t>
            </w:r>
          </w:p>
        </w:tc>
        <w:tc>
          <w:tcPr>
            <w:tcW w:w="9810" w:type="dxa"/>
            <w:shd w:val="clear" w:color="auto" w:fill="auto"/>
          </w:tcPr>
          <w:p w14:paraId="284C775F"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Where shippers / cargo handlers and consolidators are licenced to  use pesticides in their operations for pest management the provisions of section 12 shall apply to them with the necessary amendments.</w:t>
            </w:r>
          </w:p>
        </w:tc>
        <w:tc>
          <w:tcPr>
            <w:tcW w:w="630" w:type="dxa"/>
            <w:shd w:val="clear" w:color="auto" w:fill="auto"/>
          </w:tcPr>
          <w:p w14:paraId="188C3794" w14:textId="22F2E102"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3CE7DB" w14:textId="77777777" w:rsidR="00A374A9" w:rsidRDefault="00A374A9">
            <w:pPr>
              <w:jc w:val="center"/>
              <w:rPr>
                <w:rFonts w:ascii="Calibri" w:eastAsia="Calibri" w:hAnsi="Calibri" w:cs="Calibri"/>
                <w:b/>
                <w:sz w:val="20"/>
                <w:szCs w:val="20"/>
              </w:rPr>
            </w:pPr>
          </w:p>
        </w:tc>
        <w:tc>
          <w:tcPr>
            <w:tcW w:w="2409" w:type="dxa"/>
            <w:shd w:val="clear" w:color="auto" w:fill="auto"/>
          </w:tcPr>
          <w:p w14:paraId="79979426" w14:textId="5D9C535E" w:rsidR="00A374A9" w:rsidRDefault="00FF621D">
            <w:pPr>
              <w:jc w:val="center"/>
              <w:rPr>
                <w:rFonts w:ascii="Calibri" w:eastAsia="Calibri" w:hAnsi="Calibri" w:cs="Calibri"/>
                <w:b/>
                <w:sz w:val="20"/>
                <w:szCs w:val="20"/>
              </w:rPr>
            </w:pPr>
            <w:r>
              <w:rPr>
                <w:rFonts w:ascii="Calibri" w:eastAsia="Calibri" w:hAnsi="Calibri" w:cs="Calibri"/>
                <w:b/>
                <w:sz w:val="20"/>
                <w:szCs w:val="20"/>
              </w:rPr>
              <w:t xml:space="preserve">N/A No shippers and consolidators </w:t>
            </w:r>
          </w:p>
        </w:tc>
      </w:tr>
      <w:tr w:rsidR="00A374A9" w14:paraId="4CD1C460" w14:textId="77777777">
        <w:trPr>
          <w:jc w:val="center"/>
        </w:trPr>
        <w:tc>
          <w:tcPr>
            <w:tcW w:w="1419" w:type="dxa"/>
            <w:shd w:val="clear" w:color="auto" w:fill="DDD9C4"/>
          </w:tcPr>
          <w:p w14:paraId="7FBC883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w:t>
            </w:r>
          </w:p>
        </w:tc>
        <w:tc>
          <w:tcPr>
            <w:tcW w:w="9810" w:type="dxa"/>
            <w:shd w:val="clear" w:color="auto" w:fill="DDD9C4"/>
          </w:tcPr>
          <w:p w14:paraId="7EC37581"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Pesticide  residue Monitoring </w:t>
            </w:r>
          </w:p>
        </w:tc>
        <w:tc>
          <w:tcPr>
            <w:tcW w:w="630" w:type="dxa"/>
            <w:shd w:val="clear" w:color="auto" w:fill="auto"/>
          </w:tcPr>
          <w:p w14:paraId="2B7FE50E" w14:textId="77777777" w:rsidR="00A374A9" w:rsidRDefault="00A374A9">
            <w:pPr>
              <w:jc w:val="center"/>
              <w:rPr>
                <w:rFonts w:ascii="Calibri" w:eastAsia="Calibri" w:hAnsi="Calibri" w:cs="Calibri"/>
                <w:b/>
                <w:sz w:val="20"/>
                <w:szCs w:val="20"/>
              </w:rPr>
            </w:pPr>
          </w:p>
        </w:tc>
        <w:tc>
          <w:tcPr>
            <w:tcW w:w="630" w:type="dxa"/>
            <w:shd w:val="clear" w:color="auto" w:fill="auto"/>
          </w:tcPr>
          <w:p w14:paraId="6483020E" w14:textId="77777777" w:rsidR="00A374A9" w:rsidRDefault="00A374A9">
            <w:pPr>
              <w:jc w:val="center"/>
              <w:rPr>
                <w:rFonts w:ascii="Calibri" w:eastAsia="Calibri" w:hAnsi="Calibri" w:cs="Calibri"/>
                <w:b/>
                <w:sz w:val="20"/>
                <w:szCs w:val="20"/>
              </w:rPr>
            </w:pPr>
          </w:p>
        </w:tc>
        <w:tc>
          <w:tcPr>
            <w:tcW w:w="2409" w:type="dxa"/>
            <w:shd w:val="clear" w:color="auto" w:fill="auto"/>
          </w:tcPr>
          <w:p w14:paraId="10F2C73A" w14:textId="77777777" w:rsidR="00A374A9" w:rsidRDefault="00A374A9">
            <w:pPr>
              <w:jc w:val="center"/>
              <w:rPr>
                <w:rFonts w:ascii="Calibri" w:eastAsia="Calibri" w:hAnsi="Calibri" w:cs="Calibri"/>
                <w:b/>
                <w:sz w:val="20"/>
                <w:szCs w:val="20"/>
              </w:rPr>
            </w:pPr>
          </w:p>
        </w:tc>
      </w:tr>
      <w:tr w:rsidR="00A374A9" w14:paraId="53C34B82" w14:textId="77777777">
        <w:trPr>
          <w:jc w:val="center"/>
        </w:trPr>
        <w:tc>
          <w:tcPr>
            <w:tcW w:w="1419" w:type="dxa"/>
            <w:shd w:val="clear" w:color="auto" w:fill="auto"/>
          </w:tcPr>
          <w:p w14:paraId="26677B9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12.3.17.1C</w:t>
            </w:r>
          </w:p>
        </w:tc>
        <w:tc>
          <w:tcPr>
            <w:tcW w:w="9810" w:type="dxa"/>
            <w:shd w:val="clear" w:color="auto" w:fill="auto"/>
          </w:tcPr>
          <w:p w14:paraId="6AFCBB6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deliberate effort based on risk assessment to minimize pesticide residues through periodical residue analysis. Pre-harvest and post-harvest sampling and analysis is highly recommended. Operators shall be in possession of up to date National  Maximum Residue Levels (MRLs) requirements or as set by the importing country</w:t>
            </w:r>
          </w:p>
        </w:tc>
        <w:tc>
          <w:tcPr>
            <w:tcW w:w="630" w:type="dxa"/>
            <w:shd w:val="clear" w:color="auto" w:fill="auto"/>
          </w:tcPr>
          <w:p w14:paraId="7CAE21B3" w14:textId="363316DA"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F4FD4BA" w14:textId="77777777" w:rsidR="00A374A9" w:rsidRDefault="00A374A9">
            <w:pPr>
              <w:jc w:val="center"/>
              <w:rPr>
                <w:rFonts w:ascii="Calibri" w:eastAsia="Calibri" w:hAnsi="Calibri" w:cs="Calibri"/>
                <w:b/>
                <w:sz w:val="20"/>
                <w:szCs w:val="20"/>
              </w:rPr>
            </w:pPr>
          </w:p>
        </w:tc>
        <w:tc>
          <w:tcPr>
            <w:tcW w:w="2409" w:type="dxa"/>
            <w:shd w:val="clear" w:color="auto" w:fill="auto"/>
          </w:tcPr>
          <w:p w14:paraId="74A0B16B" w14:textId="70601724" w:rsidR="00A374A9" w:rsidRDefault="00250FA7" w:rsidP="00250FA7">
            <w:pPr>
              <w:rPr>
                <w:rFonts w:ascii="Calibri" w:eastAsia="Calibri" w:hAnsi="Calibri" w:cs="Calibri"/>
                <w:b/>
                <w:sz w:val="20"/>
                <w:szCs w:val="20"/>
              </w:rPr>
            </w:pPr>
            <w:r>
              <w:rPr>
                <w:rFonts w:ascii="Calibri" w:eastAsia="Calibri" w:hAnsi="Calibri" w:cs="Calibri"/>
                <w:b/>
                <w:sz w:val="20"/>
                <w:szCs w:val="20"/>
              </w:rPr>
              <w:t xml:space="preserve">MRL is </w:t>
            </w:r>
            <w:r w:rsidR="00E91B0D">
              <w:rPr>
                <w:rFonts w:ascii="Calibri" w:eastAsia="Calibri" w:hAnsi="Calibri" w:cs="Calibri"/>
                <w:b/>
                <w:sz w:val="20"/>
                <w:szCs w:val="20"/>
              </w:rPr>
              <w:t>risk asse</w:t>
            </w:r>
            <w:r w:rsidR="007E388E">
              <w:rPr>
                <w:rFonts w:ascii="Calibri" w:eastAsia="Calibri" w:hAnsi="Calibri" w:cs="Calibri"/>
                <w:b/>
                <w:sz w:val="20"/>
                <w:szCs w:val="20"/>
              </w:rPr>
              <w:t>ss</w:t>
            </w:r>
            <w:r w:rsidR="00E91B0D">
              <w:rPr>
                <w:rFonts w:ascii="Calibri" w:eastAsia="Calibri" w:hAnsi="Calibri" w:cs="Calibri"/>
                <w:b/>
                <w:sz w:val="20"/>
                <w:szCs w:val="20"/>
              </w:rPr>
              <w:t>ment is in place detailed with ref MORL/AGRIC/FORM/30 last done 30</w:t>
            </w:r>
            <w:r w:rsidR="00E91B0D" w:rsidRPr="00E91B0D">
              <w:rPr>
                <w:rFonts w:ascii="Calibri" w:eastAsia="Calibri" w:hAnsi="Calibri" w:cs="Calibri"/>
                <w:b/>
                <w:sz w:val="20"/>
                <w:szCs w:val="20"/>
                <w:vertAlign w:val="superscript"/>
              </w:rPr>
              <w:t>th</w:t>
            </w:r>
            <w:r w:rsidR="00E91B0D">
              <w:rPr>
                <w:rFonts w:ascii="Calibri" w:eastAsia="Calibri" w:hAnsi="Calibri" w:cs="Calibri"/>
                <w:b/>
                <w:sz w:val="20"/>
                <w:szCs w:val="20"/>
              </w:rPr>
              <w:t xml:space="preserve"> October 2021 and planned to be done annually.</w:t>
            </w:r>
          </w:p>
        </w:tc>
      </w:tr>
      <w:tr w:rsidR="00A374A9" w14:paraId="32139023" w14:textId="77777777">
        <w:trPr>
          <w:jc w:val="center"/>
        </w:trPr>
        <w:tc>
          <w:tcPr>
            <w:tcW w:w="1419" w:type="dxa"/>
            <w:shd w:val="clear" w:color="auto" w:fill="auto"/>
          </w:tcPr>
          <w:p w14:paraId="06349AF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12.3.17.2C</w:t>
            </w:r>
          </w:p>
        </w:tc>
        <w:tc>
          <w:tcPr>
            <w:tcW w:w="9810" w:type="dxa"/>
            <w:shd w:val="clear" w:color="auto" w:fill="auto"/>
          </w:tcPr>
          <w:p w14:paraId="2B2995F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be able to provide objective evidence/records kept of such residue testing done by an accredited laboratory. Residue test records shall be traceable back to the batch/consignments, grower and to produce production site.</w:t>
            </w:r>
          </w:p>
        </w:tc>
        <w:tc>
          <w:tcPr>
            <w:tcW w:w="630" w:type="dxa"/>
            <w:shd w:val="clear" w:color="auto" w:fill="auto"/>
          </w:tcPr>
          <w:p w14:paraId="756A6929" w14:textId="3922B488"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513A97" w14:textId="77777777" w:rsidR="00A374A9" w:rsidRDefault="00A374A9">
            <w:pPr>
              <w:jc w:val="center"/>
              <w:rPr>
                <w:rFonts w:ascii="Calibri" w:eastAsia="Calibri" w:hAnsi="Calibri" w:cs="Calibri"/>
                <w:b/>
                <w:sz w:val="20"/>
                <w:szCs w:val="20"/>
              </w:rPr>
            </w:pPr>
          </w:p>
        </w:tc>
        <w:tc>
          <w:tcPr>
            <w:tcW w:w="2409" w:type="dxa"/>
            <w:shd w:val="clear" w:color="auto" w:fill="auto"/>
          </w:tcPr>
          <w:p w14:paraId="5D416D86" w14:textId="7D43492A" w:rsidR="00A374A9" w:rsidRDefault="00E91B0D">
            <w:pPr>
              <w:jc w:val="center"/>
              <w:rPr>
                <w:rFonts w:ascii="Calibri" w:eastAsia="Calibri" w:hAnsi="Calibri" w:cs="Calibri"/>
                <w:b/>
                <w:sz w:val="20"/>
                <w:szCs w:val="20"/>
              </w:rPr>
            </w:pPr>
            <w:r>
              <w:rPr>
                <w:rFonts w:ascii="Calibri" w:eastAsia="Calibri" w:hAnsi="Calibri" w:cs="Calibri"/>
                <w:b/>
                <w:sz w:val="20"/>
                <w:szCs w:val="20"/>
              </w:rPr>
              <w:t xml:space="preserve">Latest MRL </w:t>
            </w:r>
            <w:r w:rsidR="007E388E">
              <w:rPr>
                <w:rFonts w:ascii="Calibri" w:eastAsia="Calibri" w:hAnsi="Calibri" w:cs="Calibri"/>
                <w:b/>
                <w:sz w:val="20"/>
                <w:szCs w:val="20"/>
              </w:rPr>
              <w:t>test which</w:t>
            </w:r>
            <w:r>
              <w:rPr>
                <w:rFonts w:ascii="Calibri" w:eastAsia="Calibri" w:hAnsi="Calibri" w:cs="Calibri"/>
                <w:b/>
                <w:sz w:val="20"/>
                <w:szCs w:val="20"/>
              </w:rPr>
              <w:t xml:space="preserve"> was a composite sample taking into consideration all the blocks of the farm and the latest done dated </w:t>
            </w:r>
            <w:r>
              <w:rPr>
                <w:rFonts w:ascii="Calibri" w:eastAsia="Calibri" w:hAnsi="Calibri" w:cs="Calibri"/>
                <w:b/>
                <w:sz w:val="20"/>
                <w:szCs w:val="20"/>
              </w:rPr>
              <w:lastRenderedPageBreak/>
              <w:t>19-05-2022 report ref C6370893  by Groen Agro Control dated 20-05-202 ref BSST220519818</w:t>
            </w:r>
          </w:p>
        </w:tc>
      </w:tr>
      <w:tr w:rsidR="00A374A9" w14:paraId="1C4865BE" w14:textId="77777777">
        <w:trPr>
          <w:jc w:val="center"/>
        </w:trPr>
        <w:tc>
          <w:tcPr>
            <w:tcW w:w="1419" w:type="dxa"/>
            <w:shd w:val="clear" w:color="auto" w:fill="auto"/>
          </w:tcPr>
          <w:p w14:paraId="338D5C1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12.3.17.3C</w:t>
            </w:r>
          </w:p>
        </w:tc>
        <w:tc>
          <w:tcPr>
            <w:tcW w:w="9810" w:type="dxa"/>
            <w:shd w:val="clear" w:color="auto" w:fill="auto"/>
          </w:tcPr>
          <w:p w14:paraId="5113B6B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be able to produce evidence of residue testing and document</w:t>
            </w:r>
            <w:r>
              <w:rPr>
                <w:rFonts w:ascii="Calibri" w:eastAsia="Calibri" w:hAnsi="Calibri" w:cs="Calibri"/>
                <w:color w:val="0000FF"/>
                <w:sz w:val="20"/>
                <w:szCs w:val="20"/>
              </w:rPr>
              <w:t xml:space="preserve"> </w:t>
            </w:r>
            <w:r>
              <w:rPr>
                <w:rFonts w:ascii="Calibri" w:eastAsia="Calibri" w:hAnsi="Calibri" w:cs="Calibri"/>
                <w:sz w:val="20"/>
                <w:szCs w:val="20"/>
              </w:rPr>
              <w:t>the</w:t>
            </w:r>
            <w:r>
              <w:rPr>
                <w:rFonts w:ascii="Calibri" w:eastAsia="Calibri" w:hAnsi="Calibri" w:cs="Calibri"/>
                <w:color w:val="0000FF"/>
                <w:sz w:val="20"/>
                <w:szCs w:val="20"/>
              </w:rPr>
              <w:t xml:space="preserve"> </w:t>
            </w:r>
            <w:r>
              <w:rPr>
                <w:rFonts w:ascii="Calibri" w:eastAsia="Calibri" w:hAnsi="Calibri" w:cs="Calibri"/>
                <w:sz w:val="20"/>
                <w:szCs w:val="20"/>
              </w:rPr>
              <w:t>results of such analyses for at least 12 Months.</w:t>
            </w:r>
          </w:p>
        </w:tc>
        <w:tc>
          <w:tcPr>
            <w:tcW w:w="630" w:type="dxa"/>
            <w:shd w:val="clear" w:color="auto" w:fill="auto"/>
          </w:tcPr>
          <w:p w14:paraId="7C55D083" w14:textId="71AD5027"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2D34B8" w14:textId="77777777" w:rsidR="00A374A9" w:rsidRDefault="00A374A9">
            <w:pPr>
              <w:jc w:val="center"/>
              <w:rPr>
                <w:rFonts w:ascii="Calibri" w:eastAsia="Calibri" w:hAnsi="Calibri" w:cs="Calibri"/>
                <w:b/>
                <w:sz w:val="20"/>
                <w:szCs w:val="20"/>
              </w:rPr>
            </w:pPr>
          </w:p>
        </w:tc>
        <w:tc>
          <w:tcPr>
            <w:tcW w:w="2409" w:type="dxa"/>
            <w:shd w:val="clear" w:color="auto" w:fill="auto"/>
          </w:tcPr>
          <w:p w14:paraId="784C2585" w14:textId="7B42BD9A" w:rsidR="00A374A9" w:rsidRDefault="00E91B0D" w:rsidP="00E91B0D">
            <w:pPr>
              <w:rPr>
                <w:rFonts w:ascii="Calibri" w:eastAsia="Calibri" w:hAnsi="Calibri" w:cs="Calibri"/>
                <w:b/>
                <w:sz w:val="20"/>
                <w:szCs w:val="20"/>
              </w:rPr>
            </w:pPr>
            <w:r w:rsidRPr="00E91B0D">
              <w:rPr>
                <w:rFonts w:ascii="Calibri" w:eastAsia="Calibri" w:hAnsi="Calibri" w:cs="Calibri"/>
                <w:b/>
                <w:sz w:val="20"/>
                <w:szCs w:val="20"/>
              </w:rPr>
              <w:t>blocks of the farm and the latest done dated 19-05-2022 report ref C6370893  by Groen Agro Control dated 20-05-202 ref BSST220519818</w:t>
            </w:r>
          </w:p>
        </w:tc>
      </w:tr>
      <w:tr w:rsidR="00A374A9" w14:paraId="5B5C383C" w14:textId="77777777">
        <w:trPr>
          <w:trHeight w:val="420"/>
          <w:jc w:val="center"/>
        </w:trPr>
        <w:tc>
          <w:tcPr>
            <w:tcW w:w="1419" w:type="dxa"/>
            <w:shd w:val="clear" w:color="auto" w:fill="auto"/>
          </w:tcPr>
          <w:p w14:paraId="2073EF5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12.3.17.4C</w:t>
            </w:r>
          </w:p>
        </w:tc>
        <w:tc>
          <w:tcPr>
            <w:tcW w:w="9810" w:type="dxa"/>
            <w:shd w:val="clear" w:color="auto" w:fill="auto"/>
          </w:tcPr>
          <w:p w14:paraId="1AB16A6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establish a written action plan in the event of the Maximum Residue Level (MRLs) being exceeded.</w:t>
            </w:r>
          </w:p>
        </w:tc>
        <w:tc>
          <w:tcPr>
            <w:tcW w:w="630" w:type="dxa"/>
            <w:shd w:val="clear" w:color="auto" w:fill="auto"/>
          </w:tcPr>
          <w:p w14:paraId="234B685B" w14:textId="4C36547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EEF1F5C" w14:textId="77777777" w:rsidR="00A374A9" w:rsidRDefault="00A374A9">
            <w:pPr>
              <w:jc w:val="center"/>
              <w:rPr>
                <w:rFonts w:ascii="Calibri" w:eastAsia="Calibri" w:hAnsi="Calibri" w:cs="Calibri"/>
                <w:b/>
                <w:sz w:val="20"/>
                <w:szCs w:val="20"/>
              </w:rPr>
            </w:pPr>
          </w:p>
        </w:tc>
        <w:tc>
          <w:tcPr>
            <w:tcW w:w="2409" w:type="dxa"/>
            <w:shd w:val="clear" w:color="auto" w:fill="auto"/>
          </w:tcPr>
          <w:p w14:paraId="5692DE05" w14:textId="4E4E5E5A" w:rsidR="00A374A9" w:rsidRDefault="00E91B0D" w:rsidP="00E91B0D">
            <w:pPr>
              <w:rPr>
                <w:rFonts w:ascii="Calibri" w:eastAsia="Calibri" w:hAnsi="Calibri" w:cs="Calibri"/>
                <w:b/>
                <w:sz w:val="20"/>
                <w:szCs w:val="20"/>
              </w:rPr>
            </w:pPr>
            <w:r>
              <w:rPr>
                <w:rFonts w:ascii="Calibri" w:eastAsia="Calibri" w:hAnsi="Calibri" w:cs="Calibri"/>
                <w:b/>
                <w:sz w:val="20"/>
                <w:szCs w:val="20"/>
              </w:rPr>
              <w:t>Written Clear action plan in case of exceedance reviewed ref MORL/AGRIC/FORM/030 dated Oct 2021</w:t>
            </w:r>
          </w:p>
        </w:tc>
      </w:tr>
      <w:tr w:rsidR="00A374A9" w14:paraId="12580D8A" w14:textId="77777777">
        <w:trPr>
          <w:jc w:val="center"/>
        </w:trPr>
        <w:tc>
          <w:tcPr>
            <w:tcW w:w="1419" w:type="dxa"/>
            <w:shd w:val="clear" w:color="auto" w:fill="DDD9C4"/>
          </w:tcPr>
          <w:p w14:paraId="7BE64E8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13.0</w:t>
            </w:r>
          </w:p>
        </w:tc>
        <w:tc>
          <w:tcPr>
            <w:tcW w:w="9810" w:type="dxa"/>
            <w:shd w:val="clear" w:color="auto" w:fill="DDD9C4"/>
          </w:tcPr>
          <w:p w14:paraId="4D5E9C9B" w14:textId="77777777" w:rsidR="00A374A9" w:rsidRDefault="003C2851">
            <w:pPr>
              <w:pBdr>
                <w:top w:val="nil"/>
                <w:left w:val="nil"/>
                <w:bottom w:val="nil"/>
                <w:right w:val="nil"/>
                <w:between w:val="nil"/>
              </w:pBdr>
              <w:tabs>
                <w:tab w:val="left" w:pos="1080"/>
              </w:tabs>
              <w:jc w:val="both"/>
              <w:rPr>
                <w:rFonts w:ascii="Calibri" w:eastAsia="Calibri" w:hAnsi="Calibri" w:cs="Calibri"/>
                <w:b/>
                <w:color w:val="000000"/>
                <w:sz w:val="20"/>
                <w:szCs w:val="20"/>
              </w:rPr>
            </w:pPr>
            <w:r>
              <w:rPr>
                <w:rFonts w:ascii="Calibri" w:eastAsia="Calibri" w:hAnsi="Calibri" w:cs="Calibri"/>
                <w:b/>
                <w:color w:val="000000"/>
                <w:sz w:val="20"/>
                <w:szCs w:val="20"/>
              </w:rPr>
              <w:t xml:space="preserve">Harvesting and postharvest handling of produce </w:t>
            </w:r>
          </w:p>
          <w:p w14:paraId="41AAB5F5" w14:textId="77777777" w:rsidR="00A374A9" w:rsidRDefault="00A374A9">
            <w:pPr>
              <w:jc w:val="both"/>
              <w:rPr>
                <w:rFonts w:ascii="Calibri" w:eastAsia="Calibri" w:hAnsi="Calibri" w:cs="Calibri"/>
                <w:sz w:val="20"/>
                <w:szCs w:val="20"/>
              </w:rPr>
            </w:pPr>
          </w:p>
        </w:tc>
        <w:tc>
          <w:tcPr>
            <w:tcW w:w="630" w:type="dxa"/>
            <w:shd w:val="clear" w:color="auto" w:fill="auto"/>
          </w:tcPr>
          <w:p w14:paraId="4D135510" w14:textId="77777777" w:rsidR="00A374A9" w:rsidRDefault="00A374A9">
            <w:pPr>
              <w:jc w:val="center"/>
              <w:rPr>
                <w:rFonts w:ascii="Calibri" w:eastAsia="Calibri" w:hAnsi="Calibri" w:cs="Calibri"/>
                <w:b/>
                <w:sz w:val="20"/>
                <w:szCs w:val="20"/>
              </w:rPr>
            </w:pPr>
          </w:p>
        </w:tc>
        <w:tc>
          <w:tcPr>
            <w:tcW w:w="630" w:type="dxa"/>
            <w:shd w:val="clear" w:color="auto" w:fill="auto"/>
          </w:tcPr>
          <w:p w14:paraId="79B33794" w14:textId="77777777" w:rsidR="00A374A9" w:rsidRDefault="00A374A9">
            <w:pPr>
              <w:jc w:val="center"/>
              <w:rPr>
                <w:rFonts w:ascii="Calibri" w:eastAsia="Calibri" w:hAnsi="Calibri" w:cs="Calibri"/>
                <w:b/>
                <w:sz w:val="20"/>
                <w:szCs w:val="20"/>
              </w:rPr>
            </w:pPr>
          </w:p>
        </w:tc>
        <w:tc>
          <w:tcPr>
            <w:tcW w:w="2409" w:type="dxa"/>
            <w:shd w:val="clear" w:color="auto" w:fill="auto"/>
          </w:tcPr>
          <w:p w14:paraId="6B6810C4" w14:textId="77777777" w:rsidR="00A374A9" w:rsidRDefault="00A374A9">
            <w:pPr>
              <w:jc w:val="center"/>
              <w:rPr>
                <w:rFonts w:ascii="Calibri" w:eastAsia="Calibri" w:hAnsi="Calibri" w:cs="Calibri"/>
                <w:b/>
                <w:sz w:val="20"/>
                <w:szCs w:val="20"/>
              </w:rPr>
            </w:pPr>
          </w:p>
        </w:tc>
      </w:tr>
      <w:tr w:rsidR="00A374A9" w14:paraId="15BF267F" w14:textId="77777777">
        <w:trPr>
          <w:jc w:val="center"/>
        </w:trPr>
        <w:tc>
          <w:tcPr>
            <w:tcW w:w="1419" w:type="dxa"/>
            <w:shd w:val="clear" w:color="auto" w:fill="auto"/>
          </w:tcPr>
          <w:p w14:paraId="570C34F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13.0</w:t>
            </w:r>
          </w:p>
        </w:tc>
        <w:tc>
          <w:tcPr>
            <w:tcW w:w="9810" w:type="dxa"/>
            <w:shd w:val="clear" w:color="auto" w:fill="auto"/>
          </w:tcPr>
          <w:p w14:paraId="0A5976D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Workers shall be trained and supervised closely to ensure that the produce is harvested in the right way and at the correct maturity. Training and supervision procedures shall be documented. Smoking, eating, chewing and drinking shall only be permitted in designated areas   away from immediate vicinity of harvesting, grading, packing, or storage operations. Signs shall be displayed to this effect.</w:t>
            </w:r>
          </w:p>
        </w:tc>
        <w:tc>
          <w:tcPr>
            <w:tcW w:w="630" w:type="dxa"/>
            <w:shd w:val="clear" w:color="auto" w:fill="auto"/>
          </w:tcPr>
          <w:p w14:paraId="253036E0" w14:textId="6319F63D"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B5E805" w14:textId="61199769" w:rsidR="00A374A9" w:rsidRDefault="00A374A9" w:rsidP="00FF621D">
            <w:pPr>
              <w:rPr>
                <w:rFonts w:ascii="Calibri" w:eastAsia="Calibri" w:hAnsi="Calibri" w:cs="Calibri"/>
                <w:b/>
                <w:sz w:val="20"/>
                <w:szCs w:val="20"/>
              </w:rPr>
            </w:pPr>
          </w:p>
        </w:tc>
        <w:tc>
          <w:tcPr>
            <w:tcW w:w="2409" w:type="dxa"/>
            <w:shd w:val="clear" w:color="auto" w:fill="auto"/>
          </w:tcPr>
          <w:p w14:paraId="6E92EDF1" w14:textId="60CECCF9" w:rsidR="00A374A9" w:rsidRDefault="00E91B0D" w:rsidP="00E91B0D">
            <w:pPr>
              <w:rPr>
                <w:rFonts w:ascii="Calibri" w:eastAsia="Calibri" w:hAnsi="Calibri" w:cs="Calibri"/>
                <w:b/>
                <w:sz w:val="20"/>
                <w:szCs w:val="20"/>
              </w:rPr>
            </w:pPr>
            <w:r>
              <w:rPr>
                <w:rFonts w:ascii="Calibri" w:eastAsia="Calibri" w:hAnsi="Calibri" w:cs="Calibri"/>
                <w:b/>
                <w:sz w:val="20"/>
                <w:szCs w:val="20"/>
              </w:rPr>
              <w:t>Documented procedure in harvesting and harvest hygiene version 01 dated 04-01-02021 in the manual Agri/Man/001</w:t>
            </w:r>
          </w:p>
        </w:tc>
      </w:tr>
      <w:tr w:rsidR="00A374A9" w14:paraId="43E5263C" w14:textId="77777777">
        <w:trPr>
          <w:jc w:val="center"/>
        </w:trPr>
        <w:tc>
          <w:tcPr>
            <w:tcW w:w="1419" w:type="dxa"/>
            <w:vMerge w:val="restart"/>
            <w:shd w:val="clear" w:color="auto" w:fill="FFFFFF"/>
          </w:tcPr>
          <w:p w14:paraId="613497F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13.0.1A</w:t>
            </w:r>
          </w:p>
        </w:tc>
        <w:tc>
          <w:tcPr>
            <w:tcW w:w="9810" w:type="dxa"/>
            <w:shd w:val="clear" w:color="auto" w:fill="DDD9C4"/>
          </w:tcPr>
          <w:p w14:paraId="39B804E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Product Integrity</w:t>
            </w:r>
          </w:p>
          <w:p w14:paraId="639FED26" w14:textId="77777777" w:rsidR="00A374A9" w:rsidRDefault="00A374A9">
            <w:pPr>
              <w:jc w:val="both"/>
              <w:rPr>
                <w:rFonts w:ascii="Calibri" w:eastAsia="Calibri" w:hAnsi="Calibri" w:cs="Calibri"/>
                <w:sz w:val="20"/>
                <w:szCs w:val="20"/>
              </w:rPr>
            </w:pPr>
          </w:p>
        </w:tc>
        <w:tc>
          <w:tcPr>
            <w:tcW w:w="630" w:type="dxa"/>
            <w:shd w:val="clear" w:color="auto" w:fill="auto"/>
          </w:tcPr>
          <w:p w14:paraId="0959BA9A" w14:textId="77777777" w:rsidR="00A374A9" w:rsidRDefault="00A374A9">
            <w:pPr>
              <w:jc w:val="center"/>
              <w:rPr>
                <w:rFonts w:ascii="Calibri" w:eastAsia="Calibri" w:hAnsi="Calibri" w:cs="Calibri"/>
                <w:b/>
                <w:sz w:val="20"/>
                <w:szCs w:val="20"/>
              </w:rPr>
            </w:pPr>
          </w:p>
        </w:tc>
        <w:tc>
          <w:tcPr>
            <w:tcW w:w="630" w:type="dxa"/>
            <w:shd w:val="clear" w:color="auto" w:fill="auto"/>
          </w:tcPr>
          <w:p w14:paraId="525859B8" w14:textId="77777777" w:rsidR="00A374A9" w:rsidRDefault="00A374A9">
            <w:pPr>
              <w:jc w:val="center"/>
              <w:rPr>
                <w:rFonts w:ascii="Calibri" w:eastAsia="Calibri" w:hAnsi="Calibri" w:cs="Calibri"/>
                <w:b/>
                <w:sz w:val="20"/>
                <w:szCs w:val="20"/>
              </w:rPr>
            </w:pPr>
          </w:p>
        </w:tc>
        <w:tc>
          <w:tcPr>
            <w:tcW w:w="2409" w:type="dxa"/>
            <w:shd w:val="clear" w:color="auto" w:fill="auto"/>
          </w:tcPr>
          <w:p w14:paraId="2276D564" w14:textId="77777777" w:rsidR="00A374A9" w:rsidRDefault="00A374A9">
            <w:pPr>
              <w:jc w:val="center"/>
              <w:rPr>
                <w:rFonts w:ascii="Calibri" w:eastAsia="Calibri" w:hAnsi="Calibri" w:cs="Calibri"/>
                <w:b/>
                <w:sz w:val="20"/>
                <w:szCs w:val="20"/>
              </w:rPr>
            </w:pPr>
          </w:p>
        </w:tc>
      </w:tr>
      <w:tr w:rsidR="00A374A9" w14:paraId="4F0DB889" w14:textId="77777777">
        <w:trPr>
          <w:jc w:val="center"/>
        </w:trPr>
        <w:tc>
          <w:tcPr>
            <w:tcW w:w="1419" w:type="dxa"/>
            <w:vMerge/>
            <w:shd w:val="clear" w:color="auto" w:fill="FFFFFF"/>
          </w:tcPr>
          <w:p w14:paraId="48F89B85" w14:textId="77777777" w:rsidR="00A374A9" w:rsidRDefault="00A374A9">
            <w:pPr>
              <w:jc w:val="right"/>
              <w:rPr>
                <w:rFonts w:ascii="Calibri" w:eastAsia="Calibri" w:hAnsi="Calibri" w:cs="Calibri"/>
                <w:b/>
                <w:sz w:val="20"/>
                <w:szCs w:val="20"/>
              </w:rPr>
            </w:pPr>
          </w:p>
        </w:tc>
        <w:tc>
          <w:tcPr>
            <w:tcW w:w="9810" w:type="dxa"/>
            <w:shd w:val="clear" w:color="auto" w:fill="auto"/>
          </w:tcPr>
          <w:p w14:paraId="0473215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shall ensure the integrity of product consignment throughout the handling phases  including storage, transportation, repackaging where necessary, and loading into a freight vessel</w:t>
            </w:r>
          </w:p>
        </w:tc>
        <w:tc>
          <w:tcPr>
            <w:tcW w:w="630" w:type="dxa"/>
            <w:shd w:val="clear" w:color="auto" w:fill="auto"/>
          </w:tcPr>
          <w:p w14:paraId="4FD3199D" w14:textId="6330933C"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8A8468" w14:textId="77777777" w:rsidR="00A374A9" w:rsidRDefault="00A374A9">
            <w:pPr>
              <w:jc w:val="center"/>
              <w:rPr>
                <w:rFonts w:ascii="Calibri" w:eastAsia="Calibri" w:hAnsi="Calibri" w:cs="Calibri"/>
                <w:b/>
                <w:sz w:val="20"/>
                <w:szCs w:val="20"/>
              </w:rPr>
            </w:pPr>
          </w:p>
        </w:tc>
        <w:tc>
          <w:tcPr>
            <w:tcW w:w="2409" w:type="dxa"/>
            <w:shd w:val="clear" w:color="auto" w:fill="auto"/>
          </w:tcPr>
          <w:p w14:paraId="0D068AF6" w14:textId="316E4F3D" w:rsidR="00A374A9" w:rsidRDefault="00E91B0D" w:rsidP="00E91B0D">
            <w:pPr>
              <w:rPr>
                <w:rFonts w:ascii="Calibri" w:eastAsia="Calibri" w:hAnsi="Calibri" w:cs="Calibri"/>
                <w:b/>
                <w:sz w:val="20"/>
                <w:szCs w:val="20"/>
              </w:rPr>
            </w:pPr>
            <w:r>
              <w:rPr>
                <w:rFonts w:ascii="Calibri" w:eastAsia="Calibri" w:hAnsi="Calibri" w:cs="Calibri"/>
                <w:b/>
                <w:sz w:val="20"/>
                <w:szCs w:val="20"/>
              </w:rPr>
              <w:t xml:space="preserve">All </w:t>
            </w:r>
            <w:r w:rsidR="007E388E">
              <w:rPr>
                <w:rFonts w:ascii="Calibri" w:eastAsia="Calibri" w:hAnsi="Calibri" w:cs="Calibri"/>
                <w:b/>
                <w:sz w:val="20"/>
                <w:szCs w:val="20"/>
              </w:rPr>
              <w:t>avocados</w:t>
            </w:r>
            <w:r>
              <w:rPr>
                <w:rFonts w:ascii="Calibri" w:eastAsia="Calibri" w:hAnsi="Calibri" w:cs="Calibri"/>
                <w:b/>
                <w:sz w:val="20"/>
                <w:szCs w:val="20"/>
              </w:rPr>
              <w:t xml:space="preserve"> are harvested into </w:t>
            </w:r>
            <w:r w:rsidR="007E388E">
              <w:rPr>
                <w:rFonts w:ascii="Calibri" w:eastAsia="Calibri" w:hAnsi="Calibri" w:cs="Calibri"/>
                <w:b/>
                <w:sz w:val="20"/>
                <w:szCs w:val="20"/>
              </w:rPr>
              <w:t>crate,</w:t>
            </w:r>
            <w:r>
              <w:rPr>
                <w:rFonts w:ascii="Calibri" w:eastAsia="Calibri" w:hAnsi="Calibri" w:cs="Calibri"/>
                <w:b/>
                <w:sz w:val="20"/>
                <w:szCs w:val="20"/>
              </w:rPr>
              <w:t xml:space="preserve"> and all are in labelled and the crates are cleaned internally using chlorine at 100</w:t>
            </w:r>
            <w:r w:rsidR="007E388E">
              <w:rPr>
                <w:rFonts w:ascii="Calibri" w:eastAsia="Calibri" w:hAnsi="Calibri" w:cs="Calibri"/>
                <w:b/>
                <w:sz w:val="20"/>
                <w:szCs w:val="20"/>
              </w:rPr>
              <w:t>ppm and</w:t>
            </w:r>
            <w:r>
              <w:rPr>
                <w:rFonts w:ascii="Calibri" w:eastAsia="Calibri" w:hAnsi="Calibri" w:cs="Calibri"/>
                <w:b/>
                <w:sz w:val="20"/>
                <w:szCs w:val="20"/>
              </w:rPr>
              <w:t xml:space="preserve"> dried. All produce is collected into a shade and loaded from is collected using a tractor to the packhouse</w:t>
            </w:r>
          </w:p>
        </w:tc>
      </w:tr>
      <w:tr w:rsidR="00A374A9" w14:paraId="19DA0B15" w14:textId="77777777">
        <w:trPr>
          <w:jc w:val="center"/>
        </w:trPr>
        <w:tc>
          <w:tcPr>
            <w:tcW w:w="1419" w:type="dxa"/>
            <w:vMerge w:val="restart"/>
            <w:shd w:val="clear" w:color="auto" w:fill="FFFFFF"/>
          </w:tcPr>
          <w:p w14:paraId="5C6D504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13.0.2</w:t>
            </w:r>
          </w:p>
        </w:tc>
        <w:tc>
          <w:tcPr>
            <w:tcW w:w="9810" w:type="dxa"/>
            <w:shd w:val="clear" w:color="auto" w:fill="DDD9C4"/>
          </w:tcPr>
          <w:p w14:paraId="68AEE028"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Machinery </w:t>
            </w:r>
          </w:p>
        </w:tc>
        <w:tc>
          <w:tcPr>
            <w:tcW w:w="630" w:type="dxa"/>
            <w:shd w:val="clear" w:color="auto" w:fill="auto"/>
          </w:tcPr>
          <w:p w14:paraId="17DA493B" w14:textId="77777777" w:rsidR="00A374A9" w:rsidRDefault="00A374A9">
            <w:pPr>
              <w:jc w:val="center"/>
              <w:rPr>
                <w:rFonts w:ascii="Calibri" w:eastAsia="Calibri" w:hAnsi="Calibri" w:cs="Calibri"/>
                <w:b/>
                <w:sz w:val="20"/>
                <w:szCs w:val="20"/>
              </w:rPr>
            </w:pPr>
          </w:p>
        </w:tc>
        <w:tc>
          <w:tcPr>
            <w:tcW w:w="630" w:type="dxa"/>
            <w:shd w:val="clear" w:color="auto" w:fill="auto"/>
          </w:tcPr>
          <w:p w14:paraId="2C382916" w14:textId="77777777" w:rsidR="00A374A9" w:rsidRDefault="00A374A9">
            <w:pPr>
              <w:jc w:val="center"/>
              <w:rPr>
                <w:rFonts w:ascii="Calibri" w:eastAsia="Calibri" w:hAnsi="Calibri" w:cs="Calibri"/>
                <w:b/>
                <w:sz w:val="20"/>
                <w:szCs w:val="20"/>
              </w:rPr>
            </w:pPr>
          </w:p>
        </w:tc>
        <w:tc>
          <w:tcPr>
            <w:tcW w:w="2409" w:type="dxa"/>
            <w:shd w:val="clear" w:color="auto" w:fill="auto"/>
          </w:tcPr>
          <w:p w14:paraId="018D03DE" w14:textId="77777777" w:rsidR="00A374A9" w:rsidRDefault="00A374A9">
            <w:pPr>
              <w:jc w:val="center"/>
              <w:rPr>
                <w:rFonts w:ascii="Calibri" w:eastAsia="Calibri" w:hAnsi="Calibri" w:cs="Calibri"/>
                <w:b/>
                <w:sz w:val="20"/>
                <w:szCs w:val="20"/>
              </w:rPr>
            </w:pPr>
          </w:p>
        </w:tc>
      </w:tr>
      <w:tr w:rsidR="00A374A9" w14:paraId="7917C4E5" w14:textId="77777777" w:rsidTr="00AC5E88">
        <w:trPr>
          <w:jc w:val="center"/>
        </w:trPr>
        <w:tc>
          <w:tcPr>
            <w:tcW w:w="1419" w:type="dxa"/>
            <w:vMerge/>
            <w:shd w:val="clear" w:color="auto" w:fill="FFFFFF"/>
          </w:tcPr>
          <w:p w14:paraId="5CE7D748" w14:textId="77777777" w:rsidR="00A374A9" w:rsidRDefault="00A374A9">
            <w:pPr>
              <w:jc w:val="right"/>
              <w:rPr>
                <w:rFonts w:ascii="Calibri" w:eastAsia="Calibri" w:hAnsi="Calibri" w:cs="Calibri"/>
                <w:sz w:val="20"/>
                <w:szCs w:val="20"/>
              </w:rPr>
            </w:pPr>
          </w:p>
        </w:tc>
        <w:tc>
          <w:tcPr>
            <w:tcW w:w="9810" w:type="dxa"/>
            <w:shd w:val="clear" w:color="auto" w:fill="auto"/>
          </w:tcPr>
          <w:p w14:paraId="453AC26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Machinery that comes into contact with produce  shall be of a design that prevent contamination of the product, be readily cleaned and well maintained</w:t>
            </w:r>
          </w:p>
          <w:p w14:paraId="7A40D875" w14:textId="77777777" w:rsidR="00A374A9" w:rsidRDefault="00A374A9">
            <w:pPr>
              <w:jc w:val="both"/>
              <w:rPr>
                <w:rFonts w:ascii="Calibri" w:eastAsia="Calibri" w:hAnsi="Calibri" w:cs="Calibri"/>
                <w:sz w:val="20"/>
                <w:szCs w:val="20"/>
              </w:rPr>
            </w:pPr>
          </w:p>
        </w:tc>
        <w:tc>
          <w:tcPr>
            <w:tcW w:w="630" w:type="dxa"/>
            <w:shd w:val="clear" w:color="auto" w:fill="auto"/>
          </w:tcPr>
          <w:p w14:paraId="24BD080D" w14:textId="077A0115"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2EAA4D5" w14:textId="77777777" w:rsidR="00A374A9" w:rsidRDefault="00A374A9">
            <w:pPr>
              <w:jc w:val="center"/>
              <w:rPr>
                <w:rFonts w:ascii="Calibri" w:eastAsia="Calibri" w:hAnsi="Calibri" w:cs="Calibri"/>
                <w:b/>
                <w:sz w:val="20"/>
                <w:szCs w:val="20"/>
              </w:rPr>
            </w:pPr>
          </w:p>
        </w:tc>
        <w:tc>
          <w:tcPr>
            <w:tcW w:w="2409" w:type="dxa"/>
            <w:shd w:val="clear" w:color="auto" w:fill="auto"/>
          </w:tcPr>
          <w:p w14:paraId="7EC22524" w14:textId="04736956" w:rsidR="00A374A9" w:rsidRDefault="00AC5E88" w:rsidP="00E91B0D">
            <w:pPr>
              <w:rPr>
                <w:rFonts w:ascii="Calibri" w:eastAsia="Calibri" w:hAnsi="Calibri" w:cs="Calibri"/>
                <w:b/>
                <w:sz w:val="20"/>
                <w:szCs w:val="20"/>
              </w:rPr>
            </w:pPr>
            <w:r>
              <w:rPr>
                <w:rFonts w:ascii="Calibri" w:eastAsia="Calibri" w:hAnsi="Calibri" w:cs="Calibri"/>
                <w:b/>
                <w:sz w:val="20"/>
                <w:szCs w:val="20"/>
              </w:rPr>
              <w:t>N/A.</w:t>
            </w:r>
            <w:r w:rsidR="00E91B0D">
              <w:rPr>
                <w:rFonts w:ascii="Calibri" w:eastAsia="Calibri" w:hAnsi="Calibri" w:cs="Calibri"/>
                <w:b/>
                <w:sz w:val="20"/>
                <w:szCs w:val="20"/>
              </w:rPr>
              <w:t xml:space="preserve">all avocado harvested by </w:t>
            </w:r>
            <w:r w:rsidR="00914743">
              <w:rPr>
                <w:rFonts w:ascii="Calibri" w:eastAsia="Calibri" w:hAnsi="Calibri" w:cs="Calibri"/>
                <w:b/>
                <w:sz w:val="20"/>
                <w:szCs w:val="20"/>
              </w:rPr>
              <w:t xml:space="preserve">machine as all avocados are harvested in chute bags and using </w:t>
            </w:r>
            <w:r w:rsidR="007E388E">
              <w:rPr>
                <w:rFonts w:ascii="Calibri" w:eastAsia="Calibri" w:hAnsi="Calibri" w:cs="Calibri"/>
                <w:b/>
                <w:sz w:val="20"/>
                <w:szCs w:val="20"/>
              </w:rPr>
              <w:t>secateurs</w:t>
            </w:r>
          </w:p>
        </w:tc>
      </w:tr>
      <w:tr w:rsidR="00A374A9" w14:paraId="5F1E6516" w14:textId="77777777">
        <w:trPr>
          <w:jc w:val="center"/>
        </w:trPr>
        <w:tc>
          <w:tcPr>
            <w:tcW w:w="1419" w:type="dxa"/>
            <w:shd w:val="clear" w:color="auto" w:fill="DDD9C4"/>
          </w:tcPr>
          <w:p w14:paraId="1FE98ED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w:t>
            </w:r>
          </w:p>
        </w:tc>
        <w:tc>
          <w:tcPr>
            <w:tcW w:w="9810" w:type="dxa"/>
            <w:shd w:val="clear" w:color="auto" w:fill="DDD9C4"/>
          </w:tcPr>
          <w:p w14:paraId="5E197524"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Harvesting hygiene</w:t>
            </w:r>
          </w:p>
        </w:tc>
        <w:tc>
          <w:tcPr>
            <w:tcW w:w="630" w:type="dxa"/>
            <w:shd w:val="clear" w:color="auto" w:fill="auto"/>
          </w:tcPr>
          <w:p w14:paraId="11AFD846" w14:textId="77777777" w:rsidR="00A374A9" w:rsidRDefault="00A374A9">
            <w:pPr>
              <w:jc w:val="center"/>
              <w:rPr>
                <w:rFonts w:ascii="Calibri" w:eastAsia="Calibri" w:hAnsi="Calibri" w:cs="Calibri"/>
                <w:b/>
                <w:sz w:val="20"/>
                <w:szCs w:val="20"/>
              </w:rPr>
            </w:pPr>
          </w:p>
        </w:tc>
        <w:tc>
          <w:tcPr>
            <w:tcW w:w="630" w:type="dxa"/>
            <w:shd w:val="clear" w:color="auto" w:fill="auto"/>
          </w:tcPr>
          <w:p w14:paraId="2208A204" w14:textId="77777777" w:rsidR="00A374A9" w:rsidRDefault="00A374A9">
            <w:pPr>
              <w:jc w:val="center"/>
              <w:rPr>
                <w:rFonts w:ascii="Calibri" w:eastAsia="Calibri" w:hAnsi="Calibri" w:cs="Calibri"/>
                <w:b/>
                <w:sz w:val="20"/>
                <w:szCs w:val="20"/>
              </w:rPr>
            </w:pPr>
          </w:p>
        </w:tc>
        <w:tc>
          <w:tcPr>
            <w:tcW w:w="2409" w:type="dxa"/>
            <w:shd w:val="clear" w:color="auto" w:fill="auto"/>
          </w:tcPr>
          <w:p w14:paraId="403C29DA" w14:textId="77777777" w:rsidR="00A374A9" w:rsidRDefault="00A374A9">
            <w:pPr>
              <w:jc w:val="center"/>
              <w:rPr>
                <w:rFonts w:ascii="Calibri" w:eastAsia="Calibri" w:hAnsi="Calibri" w:cs="Calibri"/>
                <w:b/>
                <w:sz w:val="20"/>
                <w:szCs w:val="20"/>
              </w:rPr>
            </w:pPr>
          </w:p>
        </w:tc>
      </w:tr>
      <w:tr w:rsidR="00A374A9" w14:paraId="334908E1" w14:textId="77777777" w:rsidTr="00AC5E88">
        <w:trPr>
          <w:jc w:val="center"/>
        </w:trPr>
        <w:tc>
          <w:tcPr>
            <w:tcW w:w="1419" w:type="dxa"/>
            <w:shd w:val="clear" w:color="auto" w:fill="auto"/>
          </w:tcPr>
          <w:p w14:paraId="2C18F57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13.1.1A</w:t>
            </w:r>
          </w:p>
        </w:tc>
        <w:tc>
          <w:tcPr>
            <w:tcW w:w="9810" w:type="dxa"/>
            <w:shd w:val="clear" w:color="auto" w:fill="auto"/>
          </w:tcPr>
          <w:p w14:paraId="548E262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firm/grower shall have a documented hygiene procedure for handling of produce premised on the basis of a risk assessment.</w:t>
            </w:r>
          </w:p>
        </w:tc>
        <w:tc>
          <w:tcPr>
            <w:tcW w:w="630" w:type="dxa"/>
            <w:shd w:val="clear" w:color="auto" w:fill="auto"/>
          </w:tcPr>
          <w:p w14:paraId="6C5AA864" w14:textId="50273816" w:rsidR="00A374A9" w:rsidRDefault="00AC5E8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FAF8B0" w14:textId="77777777" w:rsidR="00A374A9" w:rsidRDefault="00A374A9">
            <w:pPr>
              <w:jc w:val="center"/>
              <w:rPr>
                <w:rFonts w:ascii="Calibri" w:eastAsia="Calibri" w:hAnsi="Calibri" w:cs="Calibri"/>
                <w:b/>
                <w:sz w:val="20"/>
                <w:szCs w:val="20"/>
              </w:rPr>
            </w:pPr>
          </w:p>
        </w:tc>
        <w:tc>
          <w:tcPr>
            <w:tcW w:w="2409" w:type="dxa"/>
            <w:shd w:val="clear" w:color="auto" w:fill="auto"/>
          </w:tcPr>
          <w:p w14:paraId="73237B95" w14:textId="3107E0B5" w:rsidR="00A374A9" w:rsidRDefault="00914743" w:rsidP="00807E01">
            <w:pPr>
              <w:rPr>
                <w:rFonts w:ascii="Calibri" w:eastAsia="Calibri" w:hAnsi="Calibri" w:cs="Calibri"/>
                <w:b/>
                <w:sz w:val="20"/>
                <w:szCs w:val="20"/>
              </w:rPr>
            </w:pPr>
            <w:r>
              <w:rPr>
                <w:rFonts w:ascii="Calibri" w:eastAsia="Calibri" w:hAnsi="Calibri" w:cs="Calibri"/>
                <w:b/>
                <w:sz w:val="20"/>
                <w:szCs w:val="20"/>
              </w:rPr>
              <w:t>Documented harvest hygiene risk assessment in place ref MORL.</w:t>
            </w:r>
            <w:r w:rsidR="00D60335">
              <w:rPr>
                <w:rFonts w:ascii="Calibri" w:eastAsia="Calibri" w:hAnsi="Calibri" w:cs="Calibri"/>
                <w:b/>
                <w:sz w:val="20"/>
                <w:szCs w:val="20"/>
              </w:rPr>
              <w:t xml:space="preserve">HV.PP.018 which detail of all the risk in harvesting hygiene and how they are mitigated including use of water at intake where avocado </w:t>
            </w:r>
            <w:r w:rsidR="007E388E">
              <w:rPr>
                <w:rFonts w:ascii="Calibri" w:eastAsia="Calibri" w:hAnsi="Calibri" w:cs="Calibri"/>
                <w:b/>
                <w:sz w:val="20"/>
                <w:szCs w:val="20"/>
              </w:rPr>
              <w:t>is</w:t>
            </w:r>
            <w:r w:rsidR="00D60335">
              <w:rPr>
                <w:rFonts w:ascii="Calibri" w:eastAsia="Calibri" w:hAnsi="Calibri" w:cs="Calibri"/>
                <w:b/>
                <w:sz w:val="20"/>
                <w:szCs w:val="20"/>
              </w:rPr>
              <w:t xml:space="preserve"> washed off all the soil that may have contaminated </w:t>
            </w:r>
            <w:r w:rsidR="00244272">
              <w:rPr>
                <w:rFonts w:ascii="Calibri" w:eastAsia="Calibri" w:hAnsi="Calibri" w:cs="Calibri"/>
                <w:b/>
                <w:sz w:val="20"/>
                <w:szCs w:val="20"/>
              </w:rPr>
              <w:t>them. The risk assessment is supported by harvesting hygiene procedures ref MORL.HV.PP.019 rev 00 that was well implemented</w:t>
            </w:r>
          </w:p>
        </w:tc>
      </w:tr>
      <w:tr w:rsidR="00A374A9" w14:paraId="543DF9A0" w14:textId="77777777" w:rsidTr="00244272">
        <w:trPr>
          <w:jc w:val="center"/>
        </w:trPr>
        <w:tc>
          <w:tcPr>
            <w:tcW w:w="1419" w:type="dxa"/>
            <w:shd w:val="clear" w:color="auto" w:fill="auto"/>
          </w:tcPr>
          <w:p w14:paraId="13E65C0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13.1.2A</w:t>
            </w:r>
          </w:p>
        </w:tc>
        <w:tc>
          <w:tcPr>
            <w:tcW w:w="9810" w:type="dxa"/>
            <w:shd w:val="clear" w:color="auto" w:fill="auto"/>
          </w:tcPr>
          <w:p w14:paraId="0766676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There shall be a regular risk assessment of the hygiene aspect of the harvesting procedures/operations.</w:t>
            </w:r>
          </w:p>
        </w:tc>
        <w:tc>
          <w:tcPr>
            <w:tcW w:w="630" w:type="dxa"/>
            <w:shd w:val="clear" w:color="auto" w:fill="auto"/>
          </w:tcPr>
          <w:p w14:paraId="7E994D27" w14:textId="34E02C52" w:rsidR="00A374A9" w:rsidRPr="00244272" w:rsidRDefault="00244272">
            <w:pPr>
              <w:jc w:val="center"/>
              <w:rPr>
                <w:rFonts w:ascii="Calibri" w:eastAsia="Calibri" w:hAnsi="Calibri" w:cs="Calibri"/>
                <w:b/>
                <w:sz w:val="20"/>
                <w:szCs w:val="20"/>
              </w:rPr>
            </w:pPr>
            <w:r w:rsidRPr="00244272">
              <w:rPr>
                <w:rFonts w:ascii="Calibri" w:eastAsia="Calibri" w:hAnsi="Calibri" w:cs="Calibri"/>
                <w:b/>
                <w:sz w:val="20"/>
                <w:szCs w:val="20"/>
              </w:rPr>
              <w:t>Yes</w:t>
            </w:r>
          </w:p>
        </w:tc>
        <w:tc>
          <w:tcPr>
            <w:tcW w:w="630" w:type="dxa"/>
            <w:shd w:val="clear" w:color="auto" w:fill="auto"/>
          </w:tcPr>
          <w:p w14:paraId="5A31CB99" w14:textId="77777777" w:rsidR="00A374A9" w:rsidRPr="00244272" w:rsidRDefault="00A374A9">
            <w:pPr>
              <w:jc w:val="center"/>
              <w:rPr>
                <w:rFonts w:ascii="Calibri" w:eastAsia="Calibri" w:hAnsi="Calibri" w:cs="Calibri"/>
                <w:b/>
                <w:sz w:val="20"/>
                <w:szCs w:val="20"/>
              </w:rPr>
            </w:pPr>
          </w:p>
        </w:tc>
        <w:tc>
          <w:tcPr>
            <w:tcW w:w="2409" w:type="dxa"/>
            <w:shd w:val="clear" w:color="auto" w:fill="auto"/>
          </w:tcPr>
          <w:p w14:paraId="435CA54B" w14:textId="1826CE2B" w:rsidR="00A374A9" w:rsidRPr="00244272" w:rsidRDefault="00244272" w:rsidP="00807E01">
            <w:pPr>
              <w:rPr>
                <w:rFonts w:ascii="Calibri" w:eastAsia="Calibri" w:hAnsi="Calibri" w:cs="Calibri"/>
                <w:b/>
                <w:sz w:val="20"/>
                <w:szCs w:val="20"/>
              </w:rPr>
            </w:pPr>
            <w:r w:rsidRPr="00244272">
              <w:rPr>
                <w:rFonts w:ascii="Calibri" w:eastAsia="Calibri" w:hAnsi="Calibri" w:cs="Calibri"/>
                <w:b/>
                <w:sz w:val="20"/>
                <w:szCs w:val="20"/>
              </w:rPr>
              <w:t xml:space="preserve">Documented harvest hygiene risk assessment in place ref MORL.HV.PP.018 which detail of all the risk in harvesting hygiene and how they are mitigated including use of water at intake where avocado is washed off all the soil that may have contaminated </w:t>
            </w:r>
            <w:r w:rsidRPr="00244272">
              <w:rPr>
                <w:rFonts w:ascii="Calibri" w:eastAsia="Calibri" w:hAnsi="Calibri" w:cs="Calibri"/>
                <w:b/>
                <w:sz w:val="20"/>
                <w:szCs w:val="20"/>
              </w:rPr>
              <w:t>them</w:t>
            </w:r>
            <w:r>
              <w:rPr>
                <w:rFonts w:ascii="Calibri" w:eastAsia="Calibri" w:hAnsi="Calibri" w:cs="Calibri"/>
                <w:b/>
                <w:sz w:val="20"/>
                <w:szCs w:val="20"/>
              </w:rPr>
              <w:t>. The latest review of the risk assessment was done dated 28-06-2022</w:t>
            </w:r>
          </w:p>
        </w:tc>
      </w:tr>
      <w:tr w:rsidR="00A374A9" w14:paraId="3D3CD4A9" w14:textId="77777777" w:rsidTr="0037683E">
        <w:trPr>
          <w:jc w:val="center"/>
        </w:trPr>
        <w:tc>
          <w:tcPr>
            <w:tcW w:w="1419" w:type="dxa"/>
            <w:shd w:val="clear" w:color="auto" w:fill="auto"/>
          </w:tcPr>
          <w:p w14:paraId="689E3E9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13.1.3A</w:t>
            </w:r>
            <w:r>
              <w:rPr>
                <w:rFonts w:ascii="Calibri" w:eastAsia="Calibri" w:hAnsi="Calibri" w:cs="Calibri"/>
                <w:sz w:val="20"/>
                <w:szCs w:val="20"/>
              </w:rPr>
              <w:tab/>
            </w:r>
          </w:p>
        </w:tc>
        <w:tc>
          <w:tcPr>
            <w:tcW w:w="9810" w:type="dxa"/>
            <w:shd w:val="clear" w:color="auto" w:fill="auto"/>
          </w:tcPr>
          <w:p w14:paraId="19D54F40"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containers, harvesting tools and other harvesting equipments that are continuously used must be appropriately cleaned, disinfected and maintained in tandem with the risk assessments. Produce handling containers shall be strictly for the produce and not any other use e.g. chemicals, plant debris, etc. Colour codes, symbols or any other means may be used to distinguish containers for various uses.</w:t>
            </w:r>
          </w:p>
        </w:tc>
        <w:tc>
          <w:tcPr>
            <w:tcW w:w="630" w:type="dxa"/>
            <w:shd w:val="clear" w:color="auto" w:fill="auto"/>
          </w:tcPr>
          <w:p w14:paraId="274E1CE6" w14:textId="612FEDE7" w:rsidR="00A374A9" w:rsidRDefault="0037683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AB76470" w14:textId="77777777" w:rsidR="00A374A9" w:rsidRDefault="00A374A9">
            <w:pPr>
              <w:jc w:val="center"/>
              <w:rPr>
                <w:rFonts w:ascii="Calibri" w:eastAsia="Calibri" w:hAnsi="Calibri" w:cs="Calibri"/>
                <w:b/>
                <w:sz w:val="20"/>
                <w:szCs w:val="20"/>
              </w:rPr>
            </w:pPr>
          </w:p>
        </w:tc>
        <w:tc>
          <w:tcPr>
            <w:tcW w:w="2409" w:type="dxa"/>
            <w:shd w:val="clear" w:color="auto" w:fill="auto"/>
          </w:tcPr>
          <w:p w14:paraId="6895286D" w14:textId="1909F35C" w:rsidR="00A374A9" w:rsidRDefault="00AC5E88" w:rsidP="00AC5E88">
            <w:pPr>
              <w:rPr>
                <w:rFonts w:ascii="Calibri" w:eastAsia="Calibri" w:hAnsi="Calibri" w:cs="Calibri"/>
                <w:b/>
                <w:sz w:val="20"/>
                <w:szCs w:val="20"/>
              </w:rPr>
            </w:pPr>
            <w:r>
              <w:rPr>
                <w:rFonts w:ascii="Calibri" w:eastAsia="Calibri" w:hAnsi="Calibri" w:cs="Calibri"/>
                <w:b/>
                <w:sz w:val="20"/>
                <w:szCs w:val="20"/>
              </w:rPr>
              <w:t xml:space="preserve">All avocados are harvested in green crates with black crates used as the spacer crates that prevents harvested produce from contamination with the soil </w:t>
            </w:r>
            <w:r w:rsidR="0037683E">
              <w:rPr>
                <w:rFonts w:ascii="Calibri" w:eastAsia="Calibri" w:hAnsi="Calibri" w:cs="Calibri"/>
                <w:b/>
                <w:sz w:val="20"/>
                <w:szCs w:val="20"/>
              </w:rPr>
              <w:t xml:space="preserve">pathogens. The </w:t>
            </w:r>
            <w:r w:rsidR="0037683E">
              <w:rPr>
                <w:rFonts w:ascii="Calibri" w:eastAsia="Calibri" w:hAnsi="Calibri" w:cs="Calibri"/>
                <w:b/>
                <w:sz w:val="20"/>
                <w:szCs w:val="20"/>
              </w:rPr>
              <w:lastRenderedPageBreak/>
              <w:t>harvested produce is kept in a holding shed awaiting collection by the truck to the packhouse</w:t>
            </w:r>
          </w:p>
        </w:tc>
      </w:tr>
      <w:tr w:rsidR="00A374A9" w14:paraId="0A9B8E4C" w14:textId="77777777" w:rsidTr="002B0E07">
        <w:trPr>
          <w:jc w:val="center"/>
        </w:trPr>
        <w:tc>
          <w:tcPr>
            <w:tcW w:w="1419" w:type="dxa"/>
            <w:shd w:val="clear" w:color="auto" w:fill="auto"/>
          </w:tcPr>
          <w:p w14:paraId="61B722E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13.1.4A</w:t>
            </w:r>
          </w:p>
        </w:tc>
        <w:tc>
          <w:tcPr>
            <w:tcW w:w="9810" w:type="dxa"/>
            <w:shd w:val="clear" w:color="auto" w:fill="auto"/>
          </w:tcPr>
          <w:p w14:paraId="49C3952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 planned washing program shall ensure that ,harvesting containers such as plastic field buckets  or crates that can be easily cleaned are used and   are free from contamination</w:t>
            </w:r>
          </w:p>
        </w:tc>
        <w:tc>
          <w:tcPr>
            <w:tcW w:w="630" w:type="dxa"/>
            <w:shd w:val="clear" w:color="auto" w:fill="auto"/>
          </w:tcPr>
          <w:p w14:paraId="6F3E7FDD" w14:textId="50FE2F09"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BC3B0B" w14:textId="77777777" w:rsidR="00A374A9" w:rsidRDefault="00A374A9">
            <w:pPr>
              <w:jc w:val="center"/>
              <w:rPr>
                <w:rFonts w:ascii="Calibri" w:eastAsia="Calibri" w:hAnsi="Calibri" w:cs="Calibri"/>
                <w:b/>
                <w:sz w:val="20"/>
                <w:szCs w:val="20"/>
              </w:rPr>
            </w:pPr>
          </w:p>
        </w:tc>
        <w:tc>
          <w:tcPr>
            <w:tcW w:w="2409" w:type="dxa"/>
            <w:shd w:val="clear" w:color="auto" w:fill="auto"/>
          </w:tcPr>
          <w:p w14:paraId="0F31F548" w14:textId="6570F0DE" w:rsidR="00A374A9" w:rsidRDefault="00244272" w:rsidP="00807E01">
            <w:pPr>
              <w:rPr>
                <w:rFonts w:ascii="Calibri" w:eastAsia="Calibri" w:hAnsi="Calibri" w:cs="Calibri"/>
                <w:b/>
                <w:sz w:val="20"/>
                <w:szCs w:val="20"/>
              </w:rPr>
            </w:pPr>
            <w:r>
              <w:rPr>
                <w:rFonts w:ascii="Calibri" w:eastAsia="Calibri" w:hAnsi="Calibri" w:cs="Calibri"/>
                <w:b/>
                <w:sz w:val="20"/>
                <w:szCs w:val="20"/>
              </w:rPr>
              <w:t xml:space="preserve">All crates are washed after delivering the produce to the packhouse and they are washed in Chlorinated water </w:t>
            </w:r>
            <w:r w:rsidR="00651CAC">
              <w:rPr>
                <w:rFonts w:ascii="Calibri" w:eastAsia="Calibri" w:hAnsi="Calibri" w:cs="Calibri"/>
                <w:b/>
                <w:sz w:val="20"/>
                <w:szCs w:val="20"/>
              </w:rPr>
              <w:t>,with detergent and rinsed with plain water and later sanitized in</w:t>
            </w:r>
            <w:r w:rsidR="002B0E07">
              <w:rPr>
                <w:rFonts w:ascii="Calibri" w:eastAsia="Calibri" w:hAnsi="Calibri" w:cs="Calibri"/>
                <w:b/>
                <w:sz w:val="20"/>
                <w:szCs w:val="20"/>
              </w:rPr>
              <w:t xml:space="preserve"> chlorinated water before drying up. A washing bay that was appropriate had been provided</w:t>
            </w:r>
          </w:p>
        </w:tc>
      </w:tr>
      <w:tr w:rsidR="00A374A9" w14:paraId="6A00E658" w14:textId="77777777" w:rsidTr="007D5321">
        <w:trPr>
          <w:jc w:val="center"/>
        </w:trPr>
        <w:tc>
          <w:tcPr>
            <w:tcW w:w="1419" w:type="dxa"/>
            <w:shd w:val="clear" w:color="auto" w:fill="auto"/>
          </w:tcPr>
          <w:p w14:paraId="0CAEA37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13.1.5A</w:t>
            </w:r>
          </w:p>
        </w:tc>
        <w:tc>
          <w:tcPr>
            <w:tcW w:w="9810" w:type="dxa"/>
            <w:shd w:val="clear" w:color="auto" w:fill="auto"/>
          </w:tcPr>
          <w:p w14:paraId="22C3073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Cleaning water shall be free from microbial and, chemical contaminants, and other foreign matter.</w:t>
            </w:r>
          </w:p>
        </w:tc>
        <w:tc>
          <w:tcPr>
            <w:tcW w:w="630" w:type="dxa"/>
            <w:shd w:val="clear" w:color="auto" w:fill="auto"/>
          </w:tcPr>
          <w:p w14:paraId="2EF8BF25" w14:textId="12A3BBB7"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C9B314" w14:textId="77777777" w:rsidR="00A374A9" w:rsidRDefault="00A374A9">
            <w:pPr>
              <w:jc w:val="center"/>
              <w:rPr>
                <w:rFonts w:ascii="Calibri" w:eastAsia="Calibri" w:hAnsi="Calibri" w:cs="Calibri"/>
                <w:b/>
                <w:sz w:val="20"/>
                <w:szCs w:val="20"/>
              </w:rPr>
            </w:pPr>
          </w:p>
        </w:tc>
        <w:tc>
          <w:tcPr>
            <w:tcW w:w="2409" w:type="dxa"/>
            <w:shd w:val="clear" w:color="auto" w:fill="auto"/>
          </w:tcPr>
          <w:p w14:paraId="2FE7C86E" w14:textId="273CCF9D" w:rsidR="00A374A9" w:rsidRDefault="002B0E07" w:rsidP="00807E01">
            <w:pPr>
              <w:rPr>
                <w:rFonts w:ascii="Calibri" w:eastAsia="Calibri" w:hAnsi="Calibri" w:cs="Calibri"/>
                <w:b/>
                <w:sz w:val="20"/>
                <w:szCs w:val="20"/>
              </w:rPr>
            </w:pPr>
            <w:r>
              <w:rPr>
                <w:rFonts w:ascii="Calibri" w:eastAsia="Calibri" w:hAnsi="Calibri" w:cs="Calibri"/>
                <w:b/>
                <w:sz w:val="20"/>
                <w:szCs w:val="20"/>
              </w:rPr>
              <w:t xml:space="preserve">Water was chlorinated and tested as evidenced in water test report detailed in this </w:t>
            </w:r>
            <w:r w:rsidR="007D5321">
              <w:rPr>
                <w:rFonts w:ascii="Calibri" w:eastAsia="Calibri" w:hAnsi="Calibri" w:cs="Calibri"/>
                <w:b/>
                <w:sz w:val="20"/>
                <w:szCs w:val="20"/>
              </w:rPr>
              <w:t>report. The</w:t>
            </w:r>
            <w:r>
              <w:rPr>
                <w:rFonts w:ascii="Calibri" w:eastAsia="Calibri" w:hAnsi="Calibri" w:cs="Calibri"/>
                <w:b/>
                <w:sz w:val="20"/>
                <w:szCs w:val="20"/>
              </w:rPr>
              <w:t xml:space="preserve"> water was free of </w:t>
            </w:r>
            <w:r w:rsidR="007D5321">
              <w:rPr>
                <w:rFonts w:ascii="Calibri" w:eastAsia="Calibri" w:hAnsi="Calibri" w:cs="Calibri"/>
                <w:b/>
                <w:sz w:val="20"/>
                <w:szCs w:val="20"/>
              </w:rPr>
              <w:t>microbial, chemical</w:t>
            </w:r>
            <w:r>
              <w:rPr>
                <w:rFonts w:ascii="Calibri" w:eastAsia="Calibri" w:hAnsi="Calibri" w:cs="Calibri"/>
                <w:b/>
                <w:sz w:val="20"/>
                <w:szCs w:val="20"/>
              </w:rPr>
              <w:t xml:space="preserve"> and other contaminants</w:t>
            </w:r>
          </w:p>
        </w:tc>
      </w:tr>
      <w:tr w:rsidR="00A374A9" w14:paraId="0F4A30AA" w14:textId="77777777" w:rsidTr="007D5321">
        <w:trPr>
          <w:jc w:val="center"/>
        </w:trPr>
        <w:tc>
          <w:tcPr>
            <w:tcW w:w="1419" w:type="dxa"/>
            <w:shd w:val="clear" w:color="auto" w:fill="auto"/>
          </w:tcPr>
          <w:p w14:paraId="3F91BBA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13.1.6A</w:t>
            </w:r>
          </w:p>
        </w:tc>
        <w:tc>
          <w:tcPr>
            <w:tcW w:w="9810" w:type="dxa"/>
            <w:shd w:val="clear" w:color="auto" w:fill="auto"/>
          </w:tcPr>
          <w:p w14:paraId="54D7B40D"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Supervision procedures and training programs shall ensure that all workers involved in handling of produce observe personal hygiene. Personal hygiene facilities including field toilets with hand washing facilities shall be provided and kept clean.</w:t>
            </w:r>
          </w:p>
        </w:tc>
        <w:tc>
          <w:tcPr>
            <w:tcW w:w="630" w:type="dxa"/>
            <w:shd w:val="clear" w:color="auto" w:fill="auto"/>
          </w:tcPr>
          <w:p w14:paraId="72234923" w14:textId="35A804B4"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EB9AB91" w14:textId="77777777" w:rsidR="00A374A9" w:rsidRDefault="00A374A9">
            <w:pPr>
              <w:jc w:val="center"/>
              <w:rPr>
                <w:rFonts w:ascii="Calibri" w:eastAsia="Calibri" w:hAnsi="Calibri" w:cs="Calibri"/>
                <w:b/>
                <w:sz w:val="20"/>
                <w:szCs w:val="20"/>
              </w:rPr>
            </w:pPr>
          </w:p>
        </w:tc>
        <w:tc>
          <w:tcPr>
            <w:tcW w:w="2409" w:type="dxa"/>
            <w:shd w:val="clear" w:color="auto" w:fill="auto"/>
          </w:tcPr>
          <w:p w14:paraId="43F7AA39" w14:textId="4B33A78A" w:rsidR="00A374A9" w:rsidRDefault="007D5321" w:rsidP="00807E01">
            <w:pPr>
              <w:rPr>
                <w:rFonts w:ascii="Calibri" w:eastAsia="Calibri" w:hAnsi="Calibri" w:cs="Calibri"/>
                <w:b/>
                <w:sz w:val="20"/>
                <w:szCs w:val="20"/>
              </w:rPr>
            </w:pPr>
            <w:r>
              <w:rPr>
                <w:rFonts w:ascii="Calibri" w:eastAsia="Calibri" w:hAnsi="Calibri" w:cs="Calibri"/>
                <w:b/>
                <w:sz w:val="20"/>
                <w:szCs w:val="20"/>
              </w:rPr>
              <w:t>All personal hygiene facilities including toilets, bathrooms and changing rooms were appropriate and maintained in appropriate conditions</w:t>
            </w:r>
          </w:p>
        </w:tc>
      </w:tr>
      <w:tr w:rsidR="00A374A9" w14:paraId="680FE0C4" w14:textId="77777777" w:rsidTr="000C2F79">
        <w:trPr>
          <w:jc w:val="center"/>
        </w:trPr>
        <w:tc>
          <w:tcPr>
            <w:tcW w:w="1419" w:type="dxa"/>
            <w:shd w:val="clear" w:color="auto" w:fill="auto"/>
          </w:tcPr>
          <w:p w14:paraId="2C39A91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13.1.7A</w:t>
            </w:r>
          </w:p>
        </w:tc>
        <w:tc>
          <w:tcPr>
            <w:tcW w:w="9810" w:type="dxa"/>
            <w:shd w:val="clear" w:color="auto" w:fill="auto"/>
          </w:tcPr>
          <w:p w14:paraId="3B180409"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To avoid contamination of produce, the operator shall ensure that field workers involved in handling of fresh produce are in good health and that field workers with communicable diseases are not knowingly assigned duties in fields operations. Employees shall be instructed to report to the operator r if they are suffering from any illness either on arrival for work or during working hours.</w:t>
            </w:r>
          </w:p>
        </w:tc>
        <w:tc>
          <w:tcPr>
            <w:tcW w:w="630" w:type="dxa"/>
            <w:shd w:val="clear" w:color="auto" w:fill="auto"/>
          </w:tcPr>
          <w:p w14:paraId="235FA7B6" w14:textId="1020795C" w:rsidR="00A374A9" w:rsidRDefault="000C2F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B1ADD0" w14:textId="77777777" w:rsidR="00A374A9" w:rsidRDefault="00A374A9">
            <w:pPr>
              <w:jc w:val="center"/>
              <w:rPr>
                <w:rFonts w:ascii="Calibri" w:eastAsia="Calibri" w:hAnsi="Calibri" w:cs="Calibri"/>
                <w:b/>
                <w:sz w:val="20"/>
                <w:szCs w:val="20"/>
              </w:rPr>
            </w:pPr>
          </w:p>
        </w:tc>
        <w:tc>
          <w:tcPr>
            <w:tcW w:w="2409" w:type="dxa"/>
            <w:shd w:val="clear" w:color="auto" w:fill="auto"/>
          </w:tcPr>
          <w:p w14:paraId="6665BCFB" w14:textId="36DC28E5" w:rsidR="00A374A9" w:rsidRDefault="000C2F79" w:rsidP="007B32FE">
            <w:pPr>
              <w:rPr>
                <w:rFonts w:ascii="Calibri" w:eastAsia="Calibri" w:hAnsi="Calibri" w:cs="Calibri"/>
                <w:b/>
                <w:sz w:val="20"/>
                <w:szCs w:val="20"/>
              </w:rPr>
            </w:pPr>
            <w:r>
              <w:rPr>
                <w:rFonts w:ascii="Calibri" w:eastAsia="Calibri" w:hAnsi="Calibri" w:cs="Calibri"/>
                <w:b/>
                <w:sz w:val="20"/>
                <w:szCs w:val="20"/>
              </w:rPr>
              <w:t>All personnel were medically tested with validity of medical test being upto 21-12-2022 by Rongai Subcounty Public health officer</w:t>
            </w:r>
          </w:p>
        </w:tc>
      </w:tr>
      <w:tr w:rsidR="00A374A9" w14:paraId="1D1DF127" w14:textId="77777777">
        <w:trPr>
          <w:jc w:val="center"/>
        </w:trPr>
        <w:tc>
          <w:tcPr>
            <w:tcW w:w="1419" w:type="dxa"/>
            <w:shd w:val="clear" w:color="auto" w:fill="DDD9C4"/>
          </w:tcPr>
          <w:p w14:paraId="442EBB8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w:t>
            </w:r>
          </w:p>
        </w:tc>
        <w:tc>
          <w:tcPr>
            <w:tcW w:w="9810" w:type="dxa"/>
            <w:shd w:val="clear" w:color="auto" w:fill="DDD9C4"/>
          </w:tcPr>
          <w:p w14:paraId="4FDC512D"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Field holding  facility</w:t>
            </w:r>
          </w:p>
        </w:tc>
        <w:tc>
          <w:tcPr>
            <w:tcW w:w="630" w:type="dxa"/>
            <w:shd w:val="clear" w:color="auto" w:fill="auto"/>
          </w:tcPr>
          <w:p w14:paraId="52231B37" w14:textId="77777777" w:rsidR="00A374A9" w:rsidRDefault="00A374A9">
            <w:pPr>
              <w:jc w:val="center"/>
              <w:rPr>
                <w:rFonts w:ascii="Calibri" w:eastAsia="Calibri" w:hAnsi="Calibri" w:cs="Calibri"/>
                <w:b/>
                <w:sz w:val="20"/>
                <w:szCs w:val="20"/>
              </w:rPr>
            </w:pPr>
          </w:p>
        </w:tc>
        <w:tc>
          <w:tcPr>
            <w:tcW w:w="630" w:type="dxa"/>
            <w:shd w:val="clear" w:color="auto" w:fill="auto"/>
          </w:tcPr>
          <w:p w14:paraId="27D7EE17" w14:textId="77777777" w:rsidR="00A374A9" w:rsidRDefault="00A374A9">
            <w:pPr>
              <w:jc w:val="center"/>
              <w:rPr>
                <w:rFonts w:ascii="Calibri" w:eastAsia="Calibri" w:hAnsi="Calibri" w:cs="Calibri"/>
                <w:b/>
                <w:sz w:val="20"/>
                <w:szCs w:val="20"/>
              </w:rPr>
            </w:pPr>
          </w:p>
        </w:tc>
        <w:tc>
          <w:tcPr>
            <w:tcW w:w="2409" w:type="dxa"/>
            <w:shd w:val="clear" w:color="auto" w:fill="auto"/>
          </w:tcPr>
          <w:p w14:paraId="21D5AB6B" w14:textId="77777777" w:rsidR="00A374A9" w:rsidRDefault="00A374A9">
            <w:pPr>
              <w:jc w:val="center"/>
              <w:rPr>
                <w:rFonts w:ascii="Calibri" w:eastAsia="Calibri" w:hAnsi="Calibri" w:cs="Calibri"/>
                <w:b/>
                <w:sz w:val="20"/>
                <w:szCs w:val="20"/>
              </w:rPr>
            </w:pPr>
          </w:p>
        </w:tc>
      </w:tr>
      <w:tr w:rsidR="00A374A9" w14:paraId="7E127AA4" w14:textId="77777777">
        <w:trPr>
          <w:jc w:val="center"/>
        </w:trPr>
        <w:tc>
          <w:tcPr>
            <w:tcW w:w="1419" w:type="dxa"/>
            <w:shd w:val="clear" w:color="auto" w:fill="auto"/>
          </w:tcPr>
          <w:p w14:paraId="20B9315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13.2.1.A</w:t>
            </w:r>
          </w:p>
        </w:tc>
        <w:tc>
          <w:tcPr>
            <w:tcW w:w="9810" w:type="dxa"/>
            <w:shd w:val="clear" w:color="auto" w:fill="auto"/>
          </w:tcPr>
          <w:p w14:paraId="7BA7D8EF"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Temporary or mobile holding or grading facilities shall ensure that the produce is handled hygienically. Thorough inspection shall ensure that such areas are well maintained, kept clean and only used for fresh produce. Records of inspection shall be maintained.</w:t>
            </w:r>
          </w:p>
        </w:tc>
        <w:tc>
          <w:tcPr>
            <w:tcW w:w="630" w:type="dxa"/>
            <w:shd w:val="clear" w:color="auto" w:fill="auto"/>
          </w:tcPr>
          <w:p w14:paraId="713A3757" w14:textId="2E337EBD" w:rsidR="00A374A9" w:rsidRPr="000C2F79" w:rsidRDefault="00A00C79" w:rsidP="00A00C79">
            <w:pPr>
              <w:rPr>
                <w:rFonts w:ascii="Calibri" w:eastAsia="Calibri" w:hAnsi="Calibri" w:cs="Calibri"/>
                <w:b/>
                <w:sz w:val="20"/>
                <w:szCs w:val="20"/>
              </w:rPr>
            </w:pPr>
            <w:r w:rsidRPr="000C2F79">
              <w:rPr>
                <w:rFonts w:ascii="Calibri" w:eastAsia="Calibri" w:hAnsi="Calibri" w:cs="Calibri"/>
                <w:b/>
                <w:sz w:val="20"/>
                <w:szCs w:val="20"/>
              </w:rPr>
              <w:t>Yes</w:t>
            </w:r>
          </w:p>
        </w:tc>
        <w:tc>
          <w:tcPr>
            <w:tcW w:w="630" w:type="dxa"/>
            <w:shd w:val="clear" w:color="auto" w:fill="auto"/>
          </w:tcPr>
          <w:p w14:paraId="616A01CF" w14:textId="77777777" w:rsidR="00A374A9" w:rsidRPr="000C2F79" w:rsidRDefault="00A374A9" w:rsidP="00A00C79">
            <w:pPr>
              <w:rPr>
                <w:rFonts w:ascii="Calibri" w:eastAsia="Calibri" w:hAnsi="Calibri" w:cs="Calibri"/>
                <w:b/>
                <w:sz w:val="20"/>
                <w:szCs w:val="20"/>
              </w:rPr>
            </w:pPr>
          </w:p>
        </w:tc>
        <w:tc>
          <w:tcPr>
            <w:tcW w:w="2409" w:type="dxa"/>
            <w:shd w:val="clear" w:color="auto" w:fill="auto"/>
          </w:tcPr>
          <w:p w14:paraId="3AD4501F" w14:textId="6147939E" w:rsidR="00A374A9" w:rsidRPr="000C2F79" w:rsidRDefault="00E91B0D" w:rsidP="00A00C79">
            <w:pPr>
              <w:rPr>
                <w:rFonts w:ascii="Calibri" w:eastAsia="Calibri" w:hAnsi="Calibri" w:cs="Calibri"/>
                <w:b/>
                <w:sz w:val="20"/>
                <w:szCs w:val="20"/>
              </w:rPr>
            </w:pPr>
            <w:r w:rsidRPr="000C2F79">
              <w:rPr>
                <w:rFonts w:ascii="Calibri" w:eastAsia="Calibri" w:hAnsi="Calibri" w:cs="Calibri"/>
                <w:b/>
                <w:sz w:val="20"/>
                <w:szCs w:val="20"/>
              </w:rPr>
              <w:t>N/A</w:t>
            </w:r>
            <w:r w:rsidR="00752134" w:rsidRPr="000C2F79">
              <w:rPr>
                <w:rFonts w:ascii="Calibri" w:eastAsia="Calibri" w:hAnsi="Calibri" w:cs="Calibri"/>
                <w:b/>
                <w:sz w:val="20"/>
                <w:szCs w:val="20"/>
              </w:rPr>
              <w:t xml:space="preserve"> No Field holding facility</w:t>
            </w:r>
          </w:p>
        </w:tc>
      </w:tr>
      <w:tr w:rsidR="00752134" w14:paraId="4D943554" w14:textId="77777777">
        <w:trPr>
          <w:jc w:val="center"/>
        </w:trPr>
        <w:tc>
          <w:tcPr>
            <w:tcW w:w="1419" w:type="dxa"/>
            <w:shd w:val="clear" w:color="auto" w:fill="auto"/>
          </w:tcPr>
          <w:p w14:paraId="25F7ED6D" w14:textId="77777777" w:rsidR="00752134" w:rsidRDefault="00752134" w:rsidP="00752134">
            <w:pPr>
              <w:jc w:val="right"/>
              <w:rPr>
                <w:rFonts w:ascii="Calibri" w:eastAsia="Calibri" w:hAnsi="Calibri" w:cs="Calibri"/>
                <w:sz w:val="20"/>
                <w:szCs w:val="20"/>
              </w:rPr>
            </w:pPr>
            <w:r>
              <w:rPr>
                <w:rFonts w:ascii="Calibri" w:eastAsia="Calibri" w:hAnsi="Calibri" w:cs="Calibri"/>
                <w:b/>
                <w:sz w:val="20"/>
                <w:szCs w:val="20"/>
              </w:rPr>
              <w:t>13.2.2A</w:t>
            </w:r>
          </w:p>
        </w:tc>
        <w:tc>
          <w:tcPr>
            <w:tcW w:w="9810" w:type="dxa"/>
            <w:shd w:val="clear" w:color="auto" w:fill="auto"/>
          </w:tcPr>
          <w:p w14:paraId="335C2E36" w14:textId="77777777" w:rsidR="00752134" w:rsidRDefault="00752134" w:rsidP="00752134">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 xml:space="preserve">Procedures of handling, storage and stock control of produce and packaging materials shall be done in a manner that will sustain a high status of hygiene and cleanliness. Produce and Packaging materials shall be held in areas protected </w:t>
            </w:r>
            <w:r>
              <w:rPr>
                <w:rFonts w:ascii="Calibri" w:eastAsia="Calibri" w:hAnsi="Calibri" w:cs="Calibri"/>
                <w:sz w:val="20"/>
                <w:szCs w:val="20"/>
              </w:rPr>
              <w:lastRenderedPageBreak/>
              <w:t xml:space="preserve">from rodent, insect and other pest ingress. </w:t>
            </w:r>
          </w:p>
          <w:p w14:paraId="7265AF9F" w14:textId="77777777" w:rsidR="00752134" w:rsidRDefault="00752134" w:rsidP="00752134">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The facility shall be designed to protect the produce and the packaging material from any adverse weather.</w:t>
            </w:r>
          </w:p>
        </w:tc>
        <w:tc>
          <w:tcPr>
            <w:tcW w:w="630" w:type="dxa"/>
            <w:shd w:val="clear" w:color="auto" w:fill="auto"/>
          </w:tcPr>
          <w:p w14:paraId="420F5714" w14:textId="3EAF2204" w:rsidR="00752134" w:rsidRPr="000C2F79" w:rsidRDefault="00A00C79" w:rsidP="00A00C79">
            <w:pPr>
              <w:rPr>
                <w:rFonts w:ascii="Calibri" w:eastAsia="Calibri" w:hAnsi="Calibri" w:cs="Calibri"/>
                <w:b/>
                <w:sz w:val="20"/>
                <w:szCs w:val="20"/>
              </w:rPr>
            </w:pPr>
            <w:r w:rsidRPr="000C2F79">
              <w:rPr>
                <w:rFonts w:ascii="Calibri" w:eastAsia="Calibri" w:hAnsi="Calibri" w:cs="Calibri"/>
                <w:b/>
                <w:sz w:val="20"/>
                <w:szCs w:val="20"/>
              </w:rPr>
              <w:lastRenderedPageBreak/>
              <w:t>Yes</w:t>
            </w:r>
          </w:p>
        </w:tc>
        <w:tc>
          <w:tcPr>
            <w:tcW w:w="630" w:type="dxa"/>
            <w:shd w:val="clear" w:color="auto" w:fill="auto"/>
          </w:tcPr>
          <w:p w14:paraId="618C7EE5" w14:textId="77777777" w:rsidR="00752134" w:rsidRPr="000C2F79" w:rsidRDefault="00752134" w:rsidP="00A00C79">
            <w:pPr>
              <w:rPr>
                <w:rFonts w:ascii="Calibri" w:eastAsia="Calibri" w:hAnsi="Calibri" w:cs="Calibri"/>
                <w:b/>
                <w:sz w:val="20"/>
                <w:szCs w:val="20"/>
              </w:rPr>
            </w:pPr>
          </w:p>
        </w:tc>
        <w:tc>
          <w:tcPr>
            <w:tcW w:w="2409" w:type="dxa"/>
            <w:shd w:val="clear" w:color="auto" w:fill="auto"/>
          </w:tcPr>
          <w:p w14:paraId="65ECEEDB" w14:textId="26B61EE4" w:rsidR="00752134" w:rsidRPr="000C2F79" w:rsidRDefault="00752134" w:rsidP="00A00C79">
            <w:pPr>
              <w:rPr>
                <w:rFonts w:ascii="Calibri" w:eastAsia="Calibri" w:hAnsi="Calibri" w:cs="Calibri"/>
                <w:b/>
                <w:sz w:val="20"/>
                <w:szCs w:val="20"/>
              </w:rPr>
            </w:pPr>
            <w:r w:rsidRPr="000C2F79">
              <w:rPr>
                <w:rFonts w:ascii="Calibri" w:eastAsia="Calibri" w:hAnsi="Calibri" w:cs="Calibri"/>
                <w:b/>
                <w:sz w:val="20"/>
                <w:szCs w:val="20"/>
              </w:rPr>
              <w:t>N/A No Field holding facility</w:t>
            </w:r>
          </w:p>
        </w:tc>
      </w:tr>
      <w:tr w:rsidR="00752134" w14:paraId="1FFAD44B" w14:textId="77777777">
        <w:trPr>
          <w:jc w:val="center"/>
        </w:trPr>
        <w:tc>
          <w:tcPr>
            <w:tcW w:w="1419" w:type="dxa"/>
            <w:shd w:val="clear" w:color="auto" w:fill="auto"/>
          </w:tcPr>
          <w:p w14:paraId="49CEB553" w14:textId="77777777" w:rsidR="00752134" w:rsidRDefault="00752134" w:rsidP="00752134">
            <w:pPr>
              <w:jc w:val="right"/>
              <w:rPr>
                <w:rFonts w:ascii="Calibri" w:eastAsia="Calibri" w:hAnsi="Calibri" w:cs="Calibri"/>
                <w:sz w:val="20"/>
                <w:szCs w:val="20"/>
              </w:rPr>
            </w:pPr>
            <w:r>
              <w:rPr>
                <w:rFonts w:ascii="Calibri" w:eastAsia="Calibri" w:hAnsi="Calibri" w:cs="Calibri"/>
                <w:b/>
                <w:sz w:val="20"/>
                <w:szCs w:val="20"/>
              </w:rPr>
              <w:t>13.2.3A</w:t>
            </w:r>
          </w:p>
        </w:tc>
        <w:tc>
          <w:tcPr>
            <w:tcW w:w="9810" w:type="dxa"/>
            <w:shd w:val="clear" w:color="auto" w:fill="auto"/>
          </w:tcPr>
          <w:p w14:paraId="1A0F1AE1" w14:textId="77777777" w:rsidR="00752134" w:rsidRDefault="00752134" w:rsidP="00752134">
            <w:pPr>
              <w:tabs>
                <w:tab w:val="left" w:pos="1080"/>
              </w:tabs>
              <w:jc w:val="both"/>
              <w:rPr>
                <w:rFonts w:ascii="Calibri" w:eastAsia="Calibri" w:hAnsi="Calibri" w:cs="Calibri"/>
                <w:sz w:val="20"/>
                <w:szCs w:val="20"/>
              </w:rPr>
            </w:pPr>
            <w:r>
              <w:rPr>
                <w:rFonts w:ascii="Calibri" w:eastAsia="Calibri" w:hAnsi="Calibri" w:cs="Calibri"/>
                <w:sz w:val="20"/>
                <w:szCs w:val="20"/>
              </w:rPr>
              <w:t>Packaging material shall be of food grade and of such a design as to protect the produce from any contamination or compromise integrity of the produce.</w:t>
            </w:r>
          </w:p>
        </w:tc>
        <w:tc>
          <w:tcPr>
            <w:tcW w:w="630" w:type="dxa"/>
            <w:shd w:val="clear" w:color="auto" w:fill="auto"/>
          </w:tcPr>
          <w:p w14:paraId="5086E887" w14:textId="01C587FF" w:rsidR="00752134" w:rsidRPr="00A00C79" w:rsidRDefault="00A00C79" w:rsidP="00A00C79">
            <w:pPr>
              <w:rPr>
                <w:rFonts w:ascii="Calibri" w:eastAsia="Calibri" w:hAnsi="Calibri" w:cs="Calibri"/>
                <w:bCs/>
                <w:sz w:val="20"/>
                <w:szCs w:val="20"/>
              </w:rPr>
            </w:pPr>
            <w:r w:rsidRPr="00A00C79">
              <w:rPr>
                <w:rFonts w:ascii="Calibri" w:eastAsia="Calibri" w:hAnsi="Calibri" w:cs="Calibri"/>
                <w:bCs/>
                <w:sz w:val="20"/>
                <w:szCs w:val="20"/>
              </w:rPr>
              <w:t>Yes</w:t>
            </w:r>
          </w:p>
        </w:tc>
        <w:tc>
          <w:tcPr>
            <w:tcW w:w="630" w:type="dxa"/>
            <w:shd w:val="clear" w:color="auto" w:fill="auto"/>
          </w:tcPr>
          <w:p w14:paraId="6293651F" w14:textId="77777777" w:rsidR="00752134" w:rsidRPr="00A00C79" w:rsidRDefault="00752134" w:rsidP="00A00C79">
            <w:pPr>
              <w:rPr>
                <w:rFonts w:ascii="Calibri" w:eastAsia="Calibri" w:hAnsi="Calibri" w:cs="Calibri"/>
                <w:bCs/>
                <w:sz w:val="20"/>
                <w:szCs w:val="20"/>
              </w:rPr>
            </w:pPr>
          </w:p>
        </w:tc>
        <w:tc>
          <w:tcPr>
            <w:tcW w:w="2409" w:type="dxa"/>
            <w:shd w:val="clear" w:color="auto" w:fill="auto"/>
          </w:tcPr>
          <w:p w14:paraId="4B9B4D8C" w14:textId="33CBDCCE" w:rsidR="00752134" w:rsidRPr="00A00C79" w:rsidRDefault="00752134" w:rsidP="00A00C79">
            <w:pPr>
              <w:rPr>
                <w:rFonts w:ascii="Calibri" w:eastAsia="Calibri" w:hAnsi="Calibri" w:cs="Calibri"/>
                <w:bCs/>
                <w:sz w:val="20"/>
                <w:szCs w:val="20"/>
              </w:rPr>
            </w:pPr>
            <w:r w:rsidRPr="00F31D91">
              <w:rPr>
                <w:rFonts w:ascii="Calibri" w:eastAsia="Calibri" w:hAnsi="Calibri" w:cs="Calibri"/>
                <w:b/>
                <w:sz w:val="20"/>
                <w:szCs w:val="20"/>
              </w:rPr>
              <w:t>N/A No Field holding facility</w:t>
            </w:r>
          </w:p>
        </w:tc>
      </w:tr>
      <w:tr w:rsidR="00A374A9" w14:paraId="55293648" w14:textId="77777777">
        <w:trPr>
          <w:jc w:val="center"/>
        </w:trPr>
        <w:tc>
          <w:tcPr>
            <w:tcW w:w="1419" w:type="dxa"/>
            <w:shd w:val="clear" w:color="auto" w:fill="DDD9C4"/>
          </w:tcPr>
          <w:p w14:paraId="74AF125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13.3</w:t>
            </w:r>
          </w:p>
        </w:tc>
        <w:tc>
          <w:tcPr>
            <w:tcW w:w="9810" w:type="dxa"/>
            <w:shd w:val="clear" w:color="auto" w:fill="DDD9C4"/>
          </w:tcPr>
          <w:p w14:paraId="7B5E9BC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Pack house premises</w:t>
            </w:r>
          </w:p>
        </w:tc>
        <w:tc>
          <w:tcPr>
            <w:tcW w:w="630" w:type="dxa"/>
            <w:shd w:val="clear" w:color="auto" w:fill="auto"/>
          </w:tcPr>
          <w:p w14:paraId="778BAA03" w14:textId="77777777" w:rsidR="00A374A9" w:rsidRDefault="00A374A9">
            <w:pPr>
              <w:jc w:val="center"/>
              <w:rPr>
                <w:rFonts w:ascii="Calibri" w:eastAsia="Calibri" w:hAnsi="Calibri" w:cs="Calibri"/>
                <w:b/>
                <w:sz w:val="20"/>
                <w:szCs w:val="20"/>
              </w:rPr>
            </w:pPr>
          </w:p>
        </w:tc>
        <w:tc>
          <w:tcPr>
            <w:tcW w:w="630" w:type="dxa"/>
            <w:shd w:val="clear" w:color="auto" w:fill="auto"/>
          </w:tcPr>
          <w:p w14:paraId="44062B40" w14:textId="77777777" w:rsidR="00A374A9" w:rsidRDefault="00A374A9">
            <w:pPr>
              <w:jc w:val="center"/>
              <w:rPr>
                <w:rFonts w:ascii="Calibri" w:eastAsia="Calibri" w:hAnsi="Calibri" w:cs="Calibri"/>
                <w:b/>
                <w:sz w:val="20"/>
                <w:szCs w:val="20"/>
              </w:rPr>
            </w:pPr>
          </w:p>
        </w:tc>
        <w:tc>
          <w:tcPr>
            <w:tcW w:w="2409" w:type="dxa"/>
            <w:shd w:val="clear" w:color="auto" w:fill="auto"/>
          </w:tcPr>
          <w:p w14:paraId="3BB62153" w14:textId="77777777" w:rsidR="00A374A9" w:rsidRDefault="00A374A9">
            <w:pPr>
              <w:jc w:val="center"/>
              <w:rPr>
                <w:rFonts w:ascii="Calibri" w:eastAsia="Calibri" w:hAnsi="Calibri" w:cs="Calibri"/>
                <w:b/>
                <w:sz w:val="20"/>
                <w:szCs w:val="20"/>
              </w:rPr>
            </w:pPr>
          </w:p>
        </w:tc>
      </w:tr>
      <w:tr w:rsidR="00A374A9" w14:paraId="196BF49C" w14:textId="77777777">
        <w:trPr>
          <w:jc w:val="center"/>
        </w:trPr>
        <w:tc>
          <w:tcPr>
            <w:tcW w:w="1419" w:type="dxa"/>
            <w:shd w:val="clear" w:color="auto" w:fill="auto"/>
          </w:tcPr>
          <w:p w14:paraId="29144CC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13.3.1A</w:t>
            </w:r>
          </w:p>
        </w:tc>
        <w:tc>
          <w:tcPr>
            <w:tcW w:w="9810" w:type="dxa"/>
            <w:shd w:val="clear" w:color="auto" w:fill="auto"/>
          </w:tcPr>
          <w:p w14:paraId="0AD292B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Pack houses shall comply with all relevant national laws relating to working conditions including environmental, fire, electrical, mechanical and structural safety. Pack houses shall be in good structural condition. The area around the pack house shall be free from rubbish, unserviceable equipment, weeds etc. The pack house shall not be used for activities not related to packing of produce.</w:t>
            </w:r>
          </w:p>
        </w:tc>
        <w:tc>
          <w:tcPr>
            <w:tcW w:w="630" w:type="dxa"/>
            <w:shd w:val="clear" w:color="auto" w:fill="auto"/>
          </w:tcPr>
          <w:p w14:paraId="4B523158" w14:textId="276A48C7" w:rsidR="00A374A9" w:rsidRDefault="00A00C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B3BDAC8" w14:textId="77777777" w:rsidR="00A374A9" w:rsidRDefault="00A374A9">
            <w:pPr>
              <w:jc w:val="center"/>
              <w:rPr>
                <w:rFonts w:ascii="Calibri" w:eastAsia="Calibri" w:hAnsi="Calibri" w:cs="Calibri"/>
                <w:b/>
                <w:sz w:val="20"/>
                <w:szCs w:val="20"/>
              </w:rPr>
            </w:pPr>
          </w:p>
        </w:tc>
        <w:tc>
          <w:tcPr>
            <w:tcW w:w="2409" w:type="dxa"/>
            <w:shd w:val="clear" w:color="auto" w:fill="auto"/>
          </w:tcPr>
          <w:p w14:paraId="3244EE05" w14:textId="451C86FC" w:rsidR="00A374A9" w:rsidRDefault="00A00C79" w:rsidP="00A00C79">
            <w:pPr>
              <w:rPr>
                <w:rFonts w:ascii="Calibri" w:eastAsia="Calibri" w:hAnsi="Calibri" w:cs="Calibri"/>
                <w:b/>
                <w:sz w:val="20"/>
                <w:szCs w:val="20"/>
              </w:rPr>
            </w:pPr>
            <w:r>
              <w:rPr>
                <w:rFonts w:ascii="Calibri" w:eastAsia="Calibri" w:hAnsi="Calibri" w:cs="Calibri"/>
                <w:b/>
                <w:sz w:val="20"/>
                <w:szCs w:val="20"/>
              </w:rPr>
              <w:t>The packhouse is constructed onsite</w:t>
            </w:r>
            <w:r w:rsidR="006F3970">
              <w:rPr>
                <w:rFonts w:ascii="Calibri" w:eastAsia="Calibri" w:hAnsi="Calibri" w:cs="Calibri"/>
                <w:b/>
                <w:sz w:val="20"/>
                <w:szCs w:val="20"/>
              </w:rPr>
              <w:t xml:space="preserve"> and </w:t>
            </w:r>
            <w:r w:rsidR="007E388E">
              <w:rPr>
                <w:rFonts w:ascii="Calibri" w:eastAsia="Calibri" w:hAnsi="Calibri" w:cs="Calibri"/>
                <w:b/>
                <w:sz w:val="20"/>
                <w:szCs w:val="20"/>
              </w:rPr>
              <w:t>has in</w:t>
            </w:r>
            <w:r w:rsidR="00396653">
              <w:rPr>
                <w:rFonts w:ascii="Calibri" w:eastAsia="Calibri" w:hAnsi="Calibri" w:cs="Calibri"/>
                <w:b/>
                <w:sz w:val="20"/>
                <w:szCs w:val="20"/>
              </w:rPr>
              <w:t xml:space="preserve"> the farm and has </w:t>
            </w:r>
            <w:r w:rsidR="00CE3E09">
              <w:rPr>
                <w:rFonts w:ascii="Calibri" w:eastAsia="Calibri" w:hAnsi="Calibri" w:cs="Calibri"/>
                <w:b/>
                <w:sz w:val="20"/>
                <w:szCs w:val="20"/>
              </w:rPr>
              <w:t>been built by sound concrete materials and the area around the packhouse if fenced off from the rest of the farm</w:t>
            </w:r>
            <w:r w:rsidR="0044653F">
              <w:rPr>
                <w:rFonts w:ascii="Calibri" w:eastAsia="Calibri" w:hAnsi="Calibri" w:cs="Calibri"/>
                <w:b/>
                <w:sz w:val="20"/>
                <w:szCs w:val="20"/>
              </w:rPr>
              <w:t xml:space="preserve"> and it was free of any unserviceable equipments,</w:t>
            </w:r>
            <w:r w:rsidR="007E388E">
              <w:rPr>
                <w:rFonts w:ascii="Calibri" w:eastAsia="Calibri" w:hAnsi="Calibri" w:cs="Calibri"/>
                <w:b/>
                <w:sz w:val="20"/>
                <w:szCs w:val="20"/>
              </w:rPr>
              <w:t xml:space="preserve"> </w:t>
            </w:r>
            <w:r w:rsidR="0044653F">
              <w:rPr>
                <w:rFonts w:ascii="Calibri" w:eastAsia="Calibri" w:hAnsi="Calibri" w:cs="Calibri"/>
                <w:b/>
                <w:sz w:val="20"/>
                <w:szCs w:val="20"/>
              </w:rPr>
              <w:t>weeds,</w:t>
            </w:r>
            <w:r w:rsidR="007E388E">
              <w:rPr>
                <w:rFonts w:ascii="Calibri" w:eastAsia="Calibri" w:hAnsi="Calibri" w:cs="Calibri"/>
                <w:b/>
                <w:sz w:val="20"/>
                <w:szCs w:val="20"/>
              </w:rPr>
              <w:t xml:space="preserve"> </w:t>
            </w:r>
            <w:r w:rsidR="0044653F">
              <w:rPr>
                <w:rFonts w:ascii="Calibri" w:eastAsia="Calibri" w:hAnsi="Calibri" w:cs="Calibri"/>
                <w:b/>
                <w:sz w:val="20"/>
                <w:szCs w:val="20"/>
              </w:rPr>
              <w:t xml:space="preserve">free of rubbish and </w:t>
            </w:r>
            <w:r w:rsidR="007E388E">
              <w:rPr>
                <w:rFonts w:ascii="Calibri" w:eastAsia="Calibri" w:hAnsi="Calibri" w:cs="Calibri"/>
                <w:b/>
                <w:sz w:val="20"/>
                <w:szCs w:val="20"/>
              </w:rPr>
              <w:t>no activities</w:t>
            </w:r>
            <w:r w:rsidR="001A5636">
              <w:rPr>
                <w:rFonts w:ascii="Calibri" w:eastAsia="Calibri" w:hAnsi="Calibri" w:cs="Calibri"/>
                <w:b/>
                <w:sz w:val="20"/>
                <w:szCs w:val="20"/>
              </w:rPr>
              <w:t xml:space="preserve"> which are non-related to packhouse operation at the </w:t>
            </w:r>
            <w:r w:rsidR="007E388E">
              <w:rPr>
                <w:rFonts w:ascii="Calibri" w:eastAsia="Calibri" w:hAnsi="Calibri" w:cs="Calibri"/>
                <w:b/>
                <w:sz w:val="20"/>
                <w:szCs w:val="20"/>
              </w:rPr>
              <w:t>site. The</w:t>
            </w:r>
            <w:r w:rsidR="001A5636">
              <w:rPr>
                <w:rFonts w:ascii="Calibri" w:eastAsia="Calibri" w:hAnsi="Calibri" w:cs="Calibri"/>
                <w:b/>
                <w:sz w:val="20"/>
                <w:szCs w:val="20"/>
              </w:rPr>
              <w:t xml:space="preserve"> </w:t>
            </w:r>
            <w:r w:rsidR="007E388E">
              <w:rPr>
                <w:rFonts w:ascii="Calibri" w:eastAsia="Calibri" w:hAnsi="Calibri" w:cs="Calibri"/>
                <w:b/>
                <w:sz w:val="20"/>
                <w:szCs w:val="20"/>
              </w:rPr>
              <w:t>packhouse</w:t>
            </w:r>
            <w:r w:rsidR="001A5636">
              <w:rPr>
                <w:rFonts w:ascii="Calibri" w:eastAsia="Calibri" w:hAnsi="Calibri" w:cs="Calibri"/>
                <w:b/>
                <w:sz w:val="20"/>
                <w:szCs w:val="20"/>
              </w:rPr>
              <w:t xml:space="preserve"> handle only avocado fruits</w:t>
            </w:r>
          </w:p>
        </w:tc>
      </w:tr>
      <w:tr w:rsidR="00A374A9" w14:paraId="661E17E4" w14:textId="77777777">
        <w:trPr>
          <w:jc w:val="center"/>
        </w:trPr>
        <w:tc>
          <w:tcPr>
            <w:tcW w:w="1419" w:type="dxa"/>
            <w:shd w:val="clear" w:color="auto" w:fill="auto"/>
          </w:tcPr>
          <w:p w14:paraId="5D93C06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13.3.2A</w:t>
            </w:r>
          </w:p>
        </w:tc>
        <w:tc>
          <w:tcPr>
            <w:tcW w:w="9810" w:type="dxa"/>
            <w:shd w:val="clear" w:color="auto" w:fill="auto"/>
          </w:tcPr>
          <w:p w14:paraId="08488D4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process and pack produce in   premises registered by the relevant competent authority. Growers packing and processing their own produce may do so as part of the licensed production process, where such processes are limited to their own produce</w:t>
            </w:r>
          </w:p>
        </w:tc>
        <w:tc>
          <w:tcPr>
            <w:tcW w:w="630" w:type="dxa"/>
            <w:shd w:val="clear" w:color="auto" w:fill="auto"/>
          </w:tcPr>
          <w:p w14:paraId="625FB0AE" w14:textId="42771B26" w:rsidR="00A374A9" w:rsidRDefault="001A563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09FAA6" w14:textId="77777777" w:rsidR="00A374A9" w:rsidRDefault="00A374A9">
            <w:pPr>
              <w:jc w:val="center"/>
              <w:rPr>
                <w:rFonts w:ascii="Calibri" w:eastAsia="Calibri" w:hAnsi="Calibri" w:cs="Calibri"/>
                <w:b/>
                <w:sz w:val="20"/>
                <w:szCs w:val="20"/>
              </w:rPr>
            </w:pPr>
          </w:p>
        </w:tc>
        <w:tc>
          <w:tcPr>
            <w:tcW w:w="2409" w:type="dxa"/>
            <w:shd w:val="clear" w:color="auto" w:fill="auto"/>
          </w:tcPr>
          <w:p w14:paraId="75E17A4F" w14:textId="0E36124D" w:rsidR="00A374A9" w:rsidRDefault="00C67A1F" w:rsidP="001A5636">
            <w:pPr>
              <w:rPr>
                <w:rFonts w:ascii="Calibri" w:eastAsia="Calibri" w:hAnsi="Calibri" w:cs="Calibri"/>
                <w:b/>
                <w:sz w:val="20"/>
                <w:szCs w:val="20"/>
              </w:rPr>
            </w:pPr>
            <w:r>
              <w:rPr>
                <w:rFonts w:ascii="Calibri" w:eastAsia="Calibri" w:hAnsi="Calibri" w:cs="Calibri"/>
                <w:b/>
                <w:sz w:val="20"/>
                <w:szCs w:val="20"/>
              </w:rPr>
              <w:t xml:space="preserve">The packhouse has been registered by AFFA as a packhouse serving the far and has been inspected by </w:t>
            </w:r>
            <w:r w:rsidR="007E388E">
              <w:rPr>
                <w:rFonts w:ascii="Calibri" w:eastAsia="Calibri" w:hAnsi="Calibri" w:cs="Calibri"/>
                <w:b/>
                <w:sz w:val="20"/>
                <w:szCs w:val="20"/>
              </w:rPr>
              <w:t>KEPHIS (</w:t>
            </w:r>
            <w:r>
              <w:rPr>
                <w:rFonts w:ascii="Calibri" w:eastAsia="Calibri" w:hAnsi="Calibri" w:cs="Calibri"/>
                <w:b/>
                <w:sz w:val="20"/>
                <w:szCs w:val="20"/>
              </w:rPr>
              <w:t>Both farm and packhouse) with the next inspection planned in November after 3 months.</w:t>
            </w:r>
          </w:p>
        </w:tc>
      </w:tr>
      <w:tr w:rsidR="00A374A9" w14:paraId="569D6ABF" w14:textId="77777777">
        <w:trPr>
          <w:jc w:val="center"/>
        </w:trPr>
        <w:tc>
          <w:tcPr>
            <w:tcW w:w="1419" w:type="dxa"/>
            <w:shd w:val="clear" w:color="auto" w:fill="auto"/>
          </w:tcPr>
          <w:p w14:paraId="2B8774F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13.3.3</w:t>
            </w:r>
          </w:p>
        </w:tc>
        <w:tc>
          <w:tcPr>
            <w:tcW w:w="9810" w:type="dxa"/>
            <w:shd w:val="clear" w:color="auto" w:fill="auto"/>
          </w:tcPr>
          <w:p w14:paraId="069E501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Access to premises shall be restricted to authorized personnel only and signs shall be displayed to that effect.</w:t>
            </w:r>
          </w:p>
        </w:tc>
        <w:tc>
          <w:tcPr>
            <w:tcW w:w="630" w:type="dxa"/>
            <w:shd w:val="clear" w:color="auto" w:fill="auto"/>
          </w:tcPr>
          <w:p w14:paraId="02726217" w14:textId="5CCF7268" w:rsidR="00A374A9" w:rsidRDefault="009C167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929AB86" w14:textId="77777777" w:rsidR="00A374A9" w:rsidRDefault="00A374A9">
            <w:pPr>
              <w:jc w:val="center"/>
              <w:rPr>
                <w:rFonts w:ascii="Calibri" w:eastAsia="Calibri" w:hAnsi="Calibri" w:cs="Calibri"/>
                <w:b/>
                <w:sz w:val="20"/>
                <w:szCs w:val="20"/>
              </w:rPr>
            </w:pPr>
          </w:p>
        </w:tc>
        <w:tc>
          <w:tcPr>
            <w:tcW w:w="2409" w:type="dxa"/>
            <w:shd w:val="clear" w:color="auto" w:fill="auto"/>
          </w:tcPr>
          <w:p w14:paraId="4EA6231A" w14:textId="4B50BCAD" w:rsidR="00A374A9" w:rsidRDefault="009C1671" w:rsidP="009C1671">
            <w:pPr>
              <w:rPr>
                <w:rFonts w:ascii="Calibri" w:eastAsia="Calibri" w:hAnsi="Calibri" w:cs="Calibri"/>
                <w:b/>
                <w:sz w:val="20"/>
                <w:szCs w:val="20"/>
              </w:rPr>
            </w:pPr>
            <w:r>
              <w:rPr>
                <w:rFonts w:ascii="Calibri" w:eastAsia="Calibri" w:hAnsi="Calibri" w:cs="Calibri"/>
                <w:b/>
                <w:sz w:val="20"/>
                <w:szCs w:val="20"/>
              </w:rPr>
              <w:t>Access to the premise is only restricted to authorized persons only and signs are displayed at the entry points</w:t>
            </w:r>
          </w:p>
        </w:tc>
      </w:tr>
      <w:tr w:rsidR="00A374A9" w14:paraId="1855E7A1" w14:textId="77777777">
        <w:trPr>
          <w:jc w:val="center"/>
        </w:trPr>
        <w:tc>
          <w:tcPr>
            <w:tcW w:w="1419" w:type="dxa"/>
            <w:shd w:val="clear" w:color="auto" w:fill="DDD9C4"/>
          </w:tcPr>
          <w:p w14:paraId="7014F41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w:t>
            </w:r>
          </w:p>
        </w:tc>
        <w:tc>
          <w:tcPr>
            <w:tcW w:w="9810" w:type="dxa"/>
            <w:shd w:val="clear" w:color="auto" w:fill="DDD9C4"/>
          </w:tcPr>
          <w:p w14:paraId="6EE59E07"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 xml:space="preserve">Design and Construction of pack house </w:t>
            </w:r>
          </w:p>
        </w:tc>
        <w:tc>
          <w:tcPr>
            <w:tcW w:w="630" w:type="dxa"/>
            <w:shd w:val="clear" w:color="auto" w:fill="auto"/>
          </w:tcPr>
          <w:p w14:paraId="79EC53DF" w14:textId="77777777" w:rsidR="00A374A9" w:rsidRDefault="00A374A9">
            <w:pPr>
              <w:jc w:val="center"/>
              <w:rPr>
                <w:rFonts w:ascii="Calibri" w:eastAsia="Calibri" w:hAnsi="Calibri" w:cs="Calibri"/>
                <w:b/>
                <w:sz w:val="20"/>
                <w:szCs w:val="20"/>
              </w:rPr>
            </w:pPr>
          </w:p>
        </w:tc>
        <w:tc>
          <w:tcPr>
            <w:tcW w:w="630" w:type="dxa"/>
            <w:shd w:val="clear" w:color="auto" w:fill="auto"/>
          </w:tcPr>
          <w:p w14:paraId="7A5A906A" w14:textId="77777777" w:rsidR="00A374A9" w:rsidRDefault="00A374A9">
            <w:pPr>
              <w:jc w:val="center"/>
              <w:rPr>
                <w:rFonts w:ascii="Calibri" w:eastAsia="Calibri" w:hAnsi="Calibri" w:cs="Calibri"/>
                <w:b/>
                <w:sz w:val="20"/>
                <w:szCs w:val="20"/>
              </w:rPr>
            </w:pPr>
          </w:p>
        </w:tc>
        <w:tc>
          <w:tcPr>
            <w:tcW w:w="2409" w:type="dxa"/>
            <w:shd w:val="clear" w:color="auto" w:fill="auto"/>
          </w:tcPr>
          <w:p w14:paraId="7F631CD4" w14:textId="77777777" w:rsidR="00A374A9" w:rsidRDefault="00A374A9">
            <w:pPr>
              <w:jc w:val="center"/>
              <w:rPr>
                <w:rFonts w:ascii="Calibri" w:eastAsia="Calibri" w:hAnsi="Calibri" w:cs="Calibri"/>
                <w:b/>
                <w:sz w:val="20"/>
                <w:szCs w:val="20"/>
              </w:rPr>
            </w:pPr>
          </w:p>
        </w:tc>
      </w:tr>
      <w:tr w:rsidR="00A374A9" w14:paraId="105345DA" w14:textId="77777777">
        <w:trPr>
          <w:jc w:val="center"/>
        </w:trPr>
        <w:tc>
          <w:tcPr>
            <w:tcW w:w="1419" w:type="dxa"/>
            <w:shd w:val="clear" w:color="auto" w:fill="auto"/>
          </w:tcPr>
          <w:p w14:paraId="32A3D3A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13.5.1A</w:t>
            </w:r>
          </w:p>
        </w:tc>
        <w:tc>
          <w:tcPr>
            <w:tcW w:w="9810" w:type="dxa"/>
            <w:shd w:val="clear" w:color="auto" w:fill="auto"/>
          </w:tcPr>
          <w:p w14:paraId="51FB37B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Construction of the pack house shall be such as to prevent the entry of domestic animals, insects, birds, rodents, among others. Effective control measures shall be in operation and be fully documented. </w:t>
            </w:r>
          </w:p>
        </w:tc>
        <w:tc>
          <w:tcPr>
            <w:tcW w:w="630" w:type="dxa"/>
            <w:shd w:val="clear" w:color="auto" w:fill="auto"/>
          </w:tcPr>
          <w:p w14:paraId="2D9501A2" w14:textId="1DD7CED5" w:rsidR="00A374A9" w:rsidRDefault="009C167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86C6663" w14:textId="77777777" w:rsidR="00A374A9" w:rsidRDefault="00A374A9">
            <w:pPr>
              <w:jc w:val="center"/>
              <w:rPr>
                <w:rFonts w:ascii="Calibri" w:eastAsia="Calibri" w:hAnsi="Calibri" w:cs="Calibri"/>
                <w:b/>
                <w:sz w:val="20"/>
                <w:szCs w:val="20"/>
              </w:rPr>
            </w:pPr>
          </w:p>
        </w:tc>
        <w:tc>
          <w:tcPr>
            <w:tcW w:w="2409" w:type="dxa"/>
            <w:shd w:val="clear" w:color="auto" w:fill="auto"/>
          </w:tcPr>
          <w:p w14:paraId="01A0C932" w14:textId="0936CE5D" w:rsidR="00A374A9" w:rsidRDefault="001E7F78">
            <w:pPr>
              <w:jc w:val="center"/>
              <w:rPr>
                <w:rFonts w:ascii="Calibri" w:eastAsia="Calibri" w:hAnsi="Calibri" w:cs="Calibri"/>
                <w:b/>
                <w:sz w:val="20"/>
                <w:szCs w:val="20"/>
              </w:rPr>
            </w:pPr>
            <w:r>
              <w:rPr>
                <w:rFonts w:ascii="Calibri" w:eastAsia="Calibri" w:hAnsi="Calibri" w:cs="Calibri"/>
                <w:b/>
                <w:sz w:val="20"/>
                <w:szCs w:val="20"/>
              </w:rPr>
              <w:t xml:space="preserve">Proofing of </w:t>
            </w:r>
            <w:r w:rsidR="00E90346">
              <w:rPr>
                <w:rFonts w:ascii="Calibri" w:eastAsia="Calibri" w:hAnsi="Calibri" w:cs="Calibri"/>
                <w:b/>
                <w:sz w:val="20"/>
                <w:szCs w:val="20"/>
              </w:rPr>
              <w:t>insects, rodents</w:t>
            </w:r>
            <w:r>
              <w:rPr>
                <w:rFonts w:ascii="Calibri" w:eastAsia="Calibri" w:hAnsi="Calibri" w:cs="Calibri"/>
                <w:b/>
                <w:sz w:val="20"/>
                <w:szCs w:val="20"/>
              </w:rPr>
              <w:t xml:space="preserve"> has been done with </w:t>
            </w:r>
            <w:r w:rsidR="007E388E">
              <w:rPr>
                <w:rFonts w:ascii="Calibri" w:eastAsia="Calibri" w:hAnsi="Calibri" w:cs="Calibri"/>
                <w:b/>
                <w:sz w:val="20"/>
                <w:szCs w:val="20"/>
              </w:rPr>
              <w:t>self-closing</w:t>
            </w:r>
            <w:r>
              <w:rPr>
                <w:rFonts w:ascii="Calibri" w:eastAsia="Calibri" w:hAnsi="Calibri" w:cs="Calibri"/>
                <w:b/>
                <w:sz w:val="20"/>
                <w:szCs w:val="20"/>
              </w:rPr>
              <w:t xml:space="preserve"> doors fitted at the packhouse </w:t>
            </w:r>
            <w:r>
              <w:rPr>
                <w:rFonts w:ascii="Calibri" w:eastAsia="Calibri" w:hAnsi="Calibri" w:cs="Calibri"/>
                <w:b/>
                <w:sz w:val="20"/>
                <w:szCs w:val="20"/>
              </w:rPr>
              <w:lastRenderedPageBreak/>
              <w:t xml:space="preserve">unit and </w:t>
            </w:r>
            <w:r w:rsidR="00A000E3">
              <w:rPr>
                <w:rFonts w:ascii="Calibri" w:eastAsia="Calibri" w:hAnsi="Calibri" w:cs="Calibri"/>
                <w:b/>
                <w:sz w:val="20"/>
                <w:szCs w:val="20"/>
              </w:rPr>
              <w:t xml:space="preserve">the doors had a rubber seal which seals off the facility from entry of </w:t>
            </w:r>
            <w:r w:rsidR="00E90346">
              <w:rPr>
                <w:rFonts w:ascii="Calibri" w:eastAsia="Calibri" w:hAnsi="Calibri" w:cs="Calibri"/>
                <w:b/>
                <w:sz w:val="20"/>
                <w:szCs w:val="20"/>
              </w:rPr>
              <w:t xml:space="preserve">birds, </w:t>
            </w:r>
            <w:r w:rsidR="007E388E">
              <w:rPr>
                <w:rFonts w:ascii="Calibri" w:eastAsia="Calibri" w:hAnsi="Calibri" w:cs="Calibri"/>
                <w:b/>
                <w:sz w:val="20"/>
                <w:szCs w:val="20"/>
              </w:rPr>
              <w:t>Pest,</w:t>
            </w:r>
            <w:r w:rsidR="00A000E3">
              <w:rPr>
                <w:rFonts w:ascii="Calibri" w:eastAsia="Calibri" w:hAnsi="Calibri" w:cs="Calibri"/>
                <w:b/>
                <w:sz w:val="20"/>
                <w:szCs w:val="20"/>
              </w:rPr>
              <w:t xml:space="preserve"> and </w:t>
            </w:r>
            <w:r w:rsidR="008C7BEB">
              <w:rPr>
                <w:rFonts w:ascii="Calibri" w:eastAsia="Calibri" w:hAnsi="Calibri" w:cs="Calibri"/>
                <w:b/>
                <w:sz w:val="20"/>
                <w:szCs w:val="20"/>
              </w:rPr>
              <w:t>rodents. A</w:t>
            </w:r>
            <w:r w:rsidR="00E90346">
              <w:rPr>
                <w:rFonts w:ascii="Calibri" w:eastAsia="Calibri" w:hAnsi="Calibri" w:cs="Calibri"/>
                <w:b/>
                <w:sz w:val="20"/>
                <w:szCs w:val="20"/>
              </w:rPr>
              <w:t xml:space="preserve"> standard mesh has made</w:t>
            </w:r>
          </w:p>
        </w:tc>
      </w:tr>
      <w:tr w:rsidR="00A374A9" w14:paraId="46851DD7" w14:textId="77777777">
        <w:trPr>
          <w:jc w:val="center"/>
        </w:trPr>
        <w:tc>
          <w:tcPr>
            <w:tcW w:w="1419" w:type="dxa"/>
            <w:shd w:val="clear" w:color="auto" w:fill="auto"/>
          </w:tcPr>
          <w:p w14:paraId="65AB88F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13.5.2A</w:t>
            </w:r>
          </w:p>
        </w:tc>
        <w:tc>
          <w:tcPr>
            <w:tcW w:w="9810" w:type="dxa"/>
            <w:shd w:val="clear" w:color="auto" w:fill="auto"/>
          </w:tcPr>
          <w:p w14:paraId="00B38AF3" w14:textId="07A7EDD1"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Floors, </w:t>
            </w:r>
            <w:r w:rsidR="007E388E">
              <w:rPr>
                <w:rFonts w:ascii="Calibri" w:eastAsia="Calibri" w:hAnsi="Calibri" w:cs="Calibri"/>
                <w:sz w:val="20"/>
                <w:szCs w:val="20"/>
              </w:rPr>
              <w:t>doors,</w:t>
            </w:r>
            <w:r>
              <w:rPr>
                <w:rFonts w:ascii="Calibri" w:eastAsia="Calibri" w:hAnsi="Calibri" w:cs="Calibri"/>
                <w:sz w:val="20"/>
                <w:szCs w:val="20"/>
              </w:rPr>
              <w:t xml:space="preserve"> and wall surfaces shall be made of impervious, non-absorbent, non-toxic, washable materials, which are easy to clean and disinfect. Floors shall be durable and allow easy drainage without leaving wet areas. Windows and doors shall open and close easily.</w:t>
            </w:r>
          </w:p>
        </w:tc>
        <w:tc>
          <w:tcPr>
            <w:tcW w:w="630" w:type="dxa"/>
            <w:shd w:val="clear" w:color="auto" w:fill="auto"/>
          </w:tcPr>
          <w:p w14:paraId="02E64214" w14:textId="402DE346" w:rsidR="00A374A9" w:rsidRDefault="007A00B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81BCC7" w14:textId="77777777" w:rsidR="00A374A9" w:rsidRDefault="00A374A9">
            <w:pPr>
              <w:jc w:val="center"/>
              <w:rPr>
                <w:rFonts w:ascii="Calibri" w:eastAsia="Calibri" w:hAnsi="Calibri" w:cs="Calibri"/>
                <w:b/>
                <w:sz w:val="20"/>
                <w:szCs w:val="20"/>
              </w:rPr>
            </w:pPr>
          </w:p>
        </w:tc>
        <w:tc>
          <w:tcPr>
            <w:tcW w:w="2409" w:type="dxa"/>
            <w:shd w:val="clear" w:color="auto" w:fill="auto"/>
          </w:tcPr>
          <w:p w14:paraId="4A33F685" w14:textId="0436581A" w:rsidR="00A374A9" w:rsidRDefault="007A00B9">
            <w:pPr>
              <w:jc w:val="center"/>
              <w:rPr>
                <w:rFonts w:ascii="Calibri" w:eastAsia="Calibri" w:hAnsi="Calibri" w:cs="Calibri"/>
                <w:b/>
                <w:sz w:val="20"/>
                <w:szCs w:val="20"/>
              </w:rPr>
            </w:pPr>
            <w:r>
              <w:rPr>
                <w:rFonts w:ascii="Calibri" w:eastAsia="Calibri" w:hAnsi="Calibri" w:cs="Calibri"/>
                <w:b/>
                <w:sz w:val="20"/>
                <w:szCs w:val="20"/>
              </w:rPr>
              <w:t xml:space="preserve">Floor was made of epoxy and hence easily cleanable and wall made of smooth </w:t>
            </w:r>
            <w:r w:rsidR="00AB6B52">
              <w:rPr>
                <w:rFonts w:ascii="Calibri" w:eastAsia="Calibri" w:hAnsi="Calibri" w:cs="Calibri"/>
                <w:b/>
                <w:sz w:val="20"/>
                <w:szCs w:val="20"/>
              </w:rPr>
              <w:t>concrete finishing</w:t>
            </w:r>
          </w:p>
        </w:tc>
      </w:tr>
      <w:tr w:rsidR="00A374A9" w14:paraId="077BFB75" w14:textId="77777777" w:rsidTr="00085CCE">
        <w:trPr>
          <w:jc w:val="center"/>
        </w:trPr>
        <w:tc>
          <w:tcPr>
            <w:tcW w:w="1419" w:type="dxa"/>
            <w:shd w:val="clear" w:color="auto" w:fill="auto"/>
          </w:tcPr>
          <w:p w14:paraId="7BD68C8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13.5.3A</w:t>
            </w:r>
          </w:p>
        </w:tc>
        <w:tc>
          <w:tcPr>
            <w:tcW w:w="9810" w:type="dxa"/>
            <w:shd w:val="clear" w:color="auto" w:fill="auto"/>
          </w:tcPr>
          <w:p w14:paraId="70DB206A"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Ceiling and overhead fixtures shall be designed, constructed and finished to prevent the accumulation of dirt, growth of undesirable moulds, shedding of paint flakes or particles and also reduce condensation. </w:t>
            </w:r>
          </w:p>
        </w:tc>
        <w:tc>
          <w:tcPr>
            <w:tcW w:w="630" w:type="dxa"/>
            <w:shd w:val="clear" w:color="auto" w:fill="auto"/>
          </w:tcPr>
          <w:p w14:paraId="21777407" w14:textId="64CD2433" w:rsidR="00A374A9" w:rsidRDefault="00F31D9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EAAEB35" w14:textId="77777777" w:rsidR="00A374A9" w:rsidRDefault="00A374A9">
            <w:pPr>
              <w:jc w:val="center"/>
              <w:rPr>
                <w:rFonts w:ascii="Calibri" w:eastAsia="Calibri" w:hAnsi="Calibri" w:cs="Calibri"/>
                <w:b/>
                <w:sz w:val="20"/>
                <w:szCs w:val="20"/>
              </w:rPr>
            </w:pPr>
          </w:p>
        </w:tc>
        <w:tc>
          <w:tcPr>
            <w:tcW w:w="2409" w:type="dxa"/>
            <w:shd w:val="clear" w:color="auto" w:fill="auto"/>
          </w:tcPr>
          <w:p w14:paraId="7E0E5912" w14:textId="63720680" w:rsidR="00A374A9" w:rsidRDefault="00AB6B52" w:rsidP="00AB6B52">
            <w:pPr>
              <w:rPr>
                <w:rFonts w:ascii="Calibri" w:eastAsia="Calibri" w:hAnsi="Calibri" w:cs="Calibri"/>
                <w:b/>
                <w:sz w:val="20"/>
                <w:szCs w:val="20"/>
              </w:rPr>
            </w:pPr>
            <w:r>
              <w:rPr>
                <w:rFonts w:ascii="Calibri" w:eastAsia="Calibri" w:hAnsi="Calibri" w:cs="Calibri"/>
                <w:b/>
                <w:sz w:val="20"/>
                <w:szCs w:val="20"/>
              </w:rPr>
              <w:t xml:space="preserve">No </w:t>
            </w:r>
            <w:r w:rsidR="00BF1645">
              <w:rPr>
                <w:rFonts w:ascii="Calibri" w:eastAsia="Calibri" w:hAnsi="Calibri" w:cs="Calibri"/>
                <w:b/>
                <w:sz w:val="20"/>
                <w:szCs w:val="20"/>
              </w:rPr>
              <w:t>ceiling</w:t>
            </w:r>
            <w:r>
              <w:rPr>
                <w:rFonts w:ascii="Calibri" w:eastAsia="Calibri" w:hAnsi="Calibri" w:cs="Calibri"/>
                <w:b/>
                <w:sz w:val="20"/>
                <w:szCs w:val="20"/>
              </w:rPr>
              <w:t xml:space="preserve"> in the factory</w:t>
            </w:r>
            <w:r w:rsidR="00F31D91">
              <w:rPr>
                <w:rFonts w:ascii="Calibri" w:eastAsia="Calibri" w:hAnsi="Calibri" w:cs="Calibri"/>
                <w:b/>
                <w:sz w:val="20"/>
                <w:szCs w:val="20"/>
              </w:rPr>
              <w:t xml:space="preserve"> and the factory struc</w:t>
            </w:r>
            <w:r w:rsidR="00085CCE">
              <w:rPr>
                <w:rFonts w:ascii="Calibri" w:eastAsia="Calibri" w:hAnsi="Calibri" w:cs="Calibri"/>
                <w:b/>
                <w:sz w:val="20"/>
                <w:szCs w:val="20"/>
              </w:rPr>
              <w:t>ture was appropriate</w:t>
            </w:r>
          </w:p>
        </w:tc>
      </w:tr>
      <w:tr w:rsidR="00A374A9" w14:paraId="0A0B5361" w14:textId="77777777">
        <w:trPr>
          <w:jc w:val="center"/>
        </w:trPr>
        <w:tc>
          <w:tcPr>
            <w:tcW w:w="1419" w:type="dxa"/>
            <w:shd w:val="clear" w:color="auto" w:fill="auto"/>
          </w:tcPr>
          <w:p w14:paraId="3A6A6AF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13.5.4A</w:t>
            </w:r>
          </w:p>
        </w:tc>
        <w:tc>
          <w:tcPr>
            <w:tcW w:w="9810" w:type="dxa"/>
            <w:shd w:val="clear" w:color="auto" w:fill="auto"/>
          </w:tcPr>
          <w:p w14:paraId="1F96F0D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Windows and other openings shall be constructed and finished to prevent the accumulation of dirt. Those that can be opened to the outside environment shall be fitted with insect proof screens of appropriate mesh size. </w:t>
            </w:r>
          </w:p>
        </w:tc>
        <w:tc>
          <w:tcPr>
            <w:tcW w:w="630" w:type="dxa"/>
            <w:shd w:val="clear" w:color="auto" w:fill="auto"/>
          </w:tcPr>
          <w:p w14:paraId="7CA2DAF2" w14:textId="75FE488F" w:rsidR="00A374A9" w:rsidRDefault="00BF16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B66A81" w14:textId="77777777" w:rsidR="00A374A9" w:rsidRDefault="00A374A9">
            <w:pPr>
              <w:jc w:val="center"/>
              <w:rPr>
                <w:rFonts w:ascii="Calibri" w:eastAsia="Calibri" w:hAnsi="Calibri" w:cs="Calibri"/>
                <w:b/>
                <w:sz w:val="20"/>
                <w:szCs w:val="20"/>
              </w:rPr>
            </w:pPr>
          </w:p>
        </w:tc>
        <w:tc>
          <w:tcPr>
            <w:tcW w:w="2409" w:type="dxa"/>
            <w:shd w:val="clear" w:color="auto" w:fill="auto"/>
          </w:tcPr>
          <w:p w14:paraId="0720A29F" w14:textId="4D1D1756" w:rsidR="00A374A9" w:rsidRDefault="00EA5EE8">
            <w:pPr>
              <w:jc w:val="center"/>
              <w:rPr>
                <w:rFonts w:ascii="Calibri" w:eastAsia="Calibri" w:hAnsi="Calibri" w:cs="Calibri"/>
                <w:b/>
                <w:sz w:val="20"/>
                <w:szCs w:val="20"/>
              </w:rPr>
            </w:pPr>
            <w:r>
              <w:rPr>
                <w:rFonts w:ascii="Calibri" w:eastAsia="Calibri" w:hAnsi="Calibri" w:cs="Calibri"/>
                <w:b/>
                <w:sz w:val="20"/>
                <w:szCs w:val="20"/>
              </w:rPr>
              <w:t xml:space="preserve">Windows are made of easily curved endings and </w:t>
            </w:r>
            <w:r w:rsidR="008C7BEB">
              <w:rPr>
                <w:rFonts w:ascii="Calibri" w:eastAsia="Calibri" w:hAnsi="Calibri" w:cs="Calibri"/>
                <w:b/>
                <w:sz w:val="20"/>
                <w:szCs w:val="20"/>
              </w:rPr>
              <w:t>cleanable. No</w:t>
            </w:r>
            <w:r>
              <w:rPr>
                <w:rFonts w:ascii="Calibri" w:eastAsia="Calibri" w:hAnsi="Calibri" w:cs="Calibri"/>
                <w:b/>
                <w:sz w:val="20"/>
                <w:szCs w:val="20"/>
              </w:rPr>
              <w:t xml:space="preserve"> windows in the factory only </w:t>
            </w:r>
            <w:r w:rsidR="008C7BEB">
              <w:rPr>
                <w:rFonts w:ascii="Calibri" w:eastAsia="Calibri" w:hAnsi="Calibri" w:cs="Calibri"/>
                <w:b/>
                <w:sz w:val="20"/>
                <w:szCs w:val="20"/>
              </w:rPr>
              <w:t>available</w:t>
            </w:r>
            <w:r>
              <w:rPr>
                <w:rFonts w:ascii="Calibri" w:eastAsia="Calibri" w:hAnsi="Calibri" w:cs="Calibri"/>
                <w:b/>
                <w:sz w:val="20"/>
                <w:szCs w:val="20"/>
              </w:rPr>
              <w:t xml:space="preserve"> in </w:t>
            </w:r>
            <w:r w:rsidR="007E388E">
              <w:rPr>
                <w:rFonts w:ascii="Calibri" w:eastAsia="Calibri" w:hAnsi="Calibri" w:cs="Calibri"/>
                <w:b/>
                <w:sz w:val="20"/>
                <w:szCs w:val="20"/>
              </w:rPr>
              <w:t>an</w:t>
            </w:r>
            <w:r>
              <w:rPr>
                <w:rFonts w:ascii="Calibri" w:eastAsia="Calibri" w:hAnsi="Calibri" w:cs="Calibri"/>
                <w:b/>
                <w:sz w:val="20"/>
                <w:szCs w:val="20"/>
              </w:rPr>
              <w:t xml:space="preserve"> office area that was </w:t>
            </w:r>
            <w:r w:rsidR="00BF1645">
              <w:rPr>
                <w:rFonts w:ascii="Calibri" w:eastAsia="Calibri" w:hAnsi="Calibri" w:cs="Calibri"/>
                <w:b/>
                <w:sz w:val="20"/>
                <w:szCs w:val="20"/>
              </w:rPr>
              <w:t>next to the packhouse</w:t>
            </w:r>
          </w:p>
        </w:tc>
      </w:tr>
      <w:tr w:rsidR="00A374A9" w14:paraId="14A33AA2" w14:textId="77777777">
        <w:trPr>
          <w:jc w:val="center"/>
        </w:trPr>
        <w:tc>
          <w:tcPr>
            <w:tcW w:w="1419" w:type="dxa"/>
            <w:shd w:val="clear" w:color="auto" w:fill="auto"/>
          </w:tcPr>
          <w:p w14:paraId="6F8A6A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13.5.5.A</w:t>
            </w:r>
          </w:p>
        </w:tc>
        <w:tc>
          <w:tcPr>
            <w:tcW w:w="9810" w:type="dxa"/>
            <w:shd w:val="clear" w:color="auto" w:fill="auto"/>
          </w:tcPr>
          <w:p w14:paraId="2C2E68F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glass and hard plastics handling policy to govern their use within the premises whenever they are used</w:t>
            </w:r>
          </w:p>
        </w:tc>
        <w:tc>
          <w:tcPr>
            <w:tcW w:w="630" w:type="dxa"/>
            <w:shd w:val="clear" w:color="auto" w:fill="auto"/>
          </w:tcPr>
          <w:p w14:paraId="0B7ED449" w14:textId="3562E6E3" w:rsidR="00A374A9" w:rsidRDefault="008C7BE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BA2993D" w14:textId="77777777" w:rsidR="00A374A9" w:rsidRDefault="00A374A9">
            <w:pPr>
              <w:jc w:val="center"/>
              <w:rPr>
                <w:rFonts w:ascii="Calibri" w:eastAsia="Calibri" w:hAnsi="Calibri" w:cs="Calibri"/>
                <w:b/>
                <w:sz w:val="20"/>
                <w:szCs w:val="20"/>
              </w:rPr>
            </w:pPr>
          </w:p>
        </w:tc>
        <w:tc>
          <w:tcPr>
            <w:tcW w:w="2409" w:type="dxa"/>
            <w:shd w:val="clear" w:color="auto" w:fill="auto"/>
          </w:tcPr>
          <w:p w14:paraId="47DD6CC9" w14:textId="1C45C45E" w:rsidR="00A374A9" w:rsidRDefault="008C7BEB" w:rsidP="008C7BEB">
            <w:pPr>
              <w:rPr>
                <w:rFonts w:ascii="Calibri" w:eastAsia="Calibri" w:hAnsi="Calibri" w:cs="Calibri"/>
                <w:b/>
                <w:sz w:val="20"/>
                <w:szCs w:val="20"/>
              </w:rPr>
            </w:pPr>
            <w:r>
              <w:rPr>
                <w:rFonts w:ascii="Calibri" w:eastAsia="Calibri" w:hAnsi="Calibri" w:cs="Calibri"/>
                <w:b/>
                <w:sz w:val="20"/>
                <w:szCs w:val="20"/>
              </w:rPr>
              <w:t xml:space="preserve">All the </w:t>
            </w:r>
            <w:r w:rsidR="007E388E">
              <w:rPr>
                <w:rFonts w:ascii="Calibri" w:eastAsia="Calibri" w:hAnsi="Calibri" w:cs="Calibri"/>
                <w:b/>
                <w:sz w:val="20"/>
                <w:szCs w:val="20"/>
              </w:rPr>
              <w:t>factories</w:t>
            </w:r>
            <w:r>
              <w:rPr>
                <w:rFonts w:ascii="Calibri" w:eastAsia="Calibri" w:hAnsi="Calibri" w:cs="Calibri"/>
                <w:b/>
                <w:sz w:val="20"/>
                <w:szCs w:val="20"/>
              </w:rPr>
              <w:t xml:space="preserve"> had </w:t>
            </w:r>
            <w:r w:rsidR="009C33B0">
              <w:rPr>
                <w:rFonts w:ascii="Calibri" w:eastAsia="Calibri" w:hAnsi="Calibri" w:cs="Calibri"/>
                <w:b/>
                <w:sz w:val="20"/>
                <w:szCs w:val="20"/>
              </w:rPr>
              <w:t xml:space="preserve">hardened </w:t>
            </w:r>
            <w:r>
              <w:rPr>
                <w:rFonts w:ascii="Calibri" w:eastAsia="Calibri" w:hAnsi="Calibri" w:cs="Calibri"/>
                <w:b/>
                <w:sz w:val="20"/>
                <w:szCs w:val="20"/>
              </w:rPr>
              <w:t xml:space="preserve">Perspex </w:t>
            </w:r>
            <w:r w:rsidR="002B6D8F">
              <w:rPr>
                <w:rFonts w:ascii="Calibri" w:eastAsia="Calibri" w:hAnsi="Calibri" w:cs="Calibri"/>
                <w:b/>
                <w:sz w:val="20"/>
                <w:szCs w:val="20"/>
              </w:rPr>
              <w:t xml:space="preserve">and were monitored every week with a checklist on hard and brittle plastics in </w:t>
            </w:r>
            <w:r w:rsidR="00DB6DD4">
              <w:rPr>
                <w:rFonts w:ascii="Calibri" w:eastAsia="Calibri" w:hAnsi="Calibri" w:cs="Calibri"/>
                <w:b/>
                <w:sz w:val="20"/>
                <w:szCs w:val="20"/>
              </w:rPr>
              <w:t>place. Sampled</w:t>
            </w:r>
            <w:r w:rsidR="002B6D8F">
              <w:rPr>
                <w:rFonts w:ascii="Calibri" w:eastAsia="Calibri" w:hAnsi="Calibri" w:cs="Calibri"/>
                <w:b/>
                <w:sz w:val="20"/>
                <w:szCs w:val="20"/>
              </w:rPr>
              <w:t xml:space="preserve"> records between week 2 and week 28 of 2022 verified</w:t>
            </w:r>
          </w:p>
        </w:tc>
      </w:tr>
      <w:tr w:rsidR="00A374A9" w14:paraId="04862785" w14:textId="77777777">
        <w:trPr>
          <w:jc w:val="center"/>
        </w:trPr>
        <w:tc>
          <w:tcPr>
            <w:tcW w:w="1419" w:type="dxa"/>
            <w:shd w:val="clear" w:color="auto" w:fill="auto"/>
          </w:tcPr>
          <w:p w14:paraId="550D03A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13.5.6C  </w:t>
            </w:r>
          </w:p>
        </w:tc>
        <w:tc>
          <w:tcPr>
            <w:tcW w:w="9810" w:type="dxa"/>
            <w:shd w:val="clear" w:color="auto" w:fill="auto"/>
          </w:tcPr>
          <w:p w14:paraId="6F515330"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Where glass is used, there shall be a form of screening to prevent any broken glass contaminating the produce. All use of glass (windows, lights etc.) shall be recorded and a system of inspection implemented to ensure that any breakages are rectified. </w:t>
            </w:r>
          </w:p>
        </w:tc>
        <w:tc>
          <w:tcPr>
            <w:tcW w:w="630" w:type="dxa"/>
            <w:shd w:val="clear" w:color="auto" w:fill="auto"/>
          </w:tcPr>
          <w:p w14:paraId="1DF14383" w14:textId="443EEEA3" w:rsidR="00A374A9" w:rsidRDefault="00C431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B7C1CB" w14:textId="77777777" w:rsidR="00A374A9" w:rsidRDefault="00A374A9">
            <w:pPr>
              <w:jc w:val="center"/>
              <w:rPr>
                <w:rFonts w:ascii="Calibri" w:eastAsia="Calibri" w:hAnsi="Calibri" w:cs="Calibri"/>
                <w:b/>
                <w:sz w:val="20"/>
                <w:szCs w:val="20"/>
              </w:rPr>
            </w:pPr>
          </w:p>
        </w:tc>
        <w:tc>
          <w:tcPr>
            <w:tcW w:w="2409" w:type="dxa"/>
            <w:shd w:val="clear" w:color="auto" w:fill="auto"/>
          </w:tcPr>
          <w:p w14:paraId="63927457" w14:textId="2BC44D67" w:rsidR="00A374A9" w:rsidRDefault="00C431DE" w:rsidP="00C431DE">
            <w:pPr>
              <w:rPr>
                <w:rFonts w:ascii="Calibri" w:eastAsia="Calibri" w:hAnsi="Calibri" w:cs="Calibri"/>
                <w:b/>
                <w:sz w:val="20"/>
                <w:szCs w:val="20"/>
              </w:rPr>
            </w:pPr>
            <w:r>
              <w:rPr>
                <w:rFonts w:ascii="Calibri" w:eastAsia="Calibri" w:hAnsi="Calibri" w:cs="Calibri"/>
                <w:b/>
                <w:sz w:val="20"/>
                <w:szCs w:val="20"/>
              </w:rPr>
              <w:t>No use of glass in the facility</w:t>
            </w:r>
          </w:p>
        </w:tc>
      </w:tr>
      <w:tr w:rsidR="00A374A9" w14:paraId="7FE1A47C" w14:textId="77777777">
        <w:trPr>
          <w:jc w:val="center"/>
        </w:trPr>
        <w:tc>
          <w:tcPr>
            <w:tcW w:w="1419" w:type="dxa"/>
            <w:shd w:val="clear" w:color="auto" w:fill="auto"/>
          </w:tcPr>
          <w:p w14:paraId="29A6BAB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13.5.7A</w:t>
            </w:r>
          </w:p>
        </w:tc>
        <w:tc>
          <w:tcPr>
            <w:tcW w:w="9810" w:type="dxa"/>
            <w:shd w:val="clear" w:color="auto" w:fill="auto"/>
          </w:tcPr>
          <w:p w14:paraId="7C56989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Lighting over inspection, grading and cold store areas shall be adequate to allow effective inspection of produce. All fixtures shall be protected to prevent the risk of broken glass contaminating the produce.</w:t>
            </w:r>
          </w:p>
        </w:tc>
        <w:tc>
          <w:tcPr>
            <w:tcW w:w="630" w:type="dxa"/>
            <w:shd w:val="clear" w:color="auto" w:fill="auto"/>
          </w:tcPr>
          <w:p w14:paraId="2128879D" w14:textId="54A12AF5" w:rsidR="00A374A9" w:rsidRDefault="00C431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AE752B3" w14:textId="77777777" w:rsidR="00A374A9" w:rsidRDefault="00A374A9">
            <w:pPr>
              <w:jc w:val="center"/>
              <w:rPr>
                <w:rFonts w:ascii="Calibri" w:eastAsia="Calibri" w:hAnsi="Calibri" w:cs="Calibri"/>
                <w:b/>
                <w:sz w:val="20"/>
                <w:szCs w:val="20"/>
              </w:rPr>
            </w:pPr>
          </w:p>
        </w:tc>
        <w:tc>
          <w:tcPr>
            <w:tcW w:w="2409" w:type="dxa"/>
            <w:shd w:val="clear" w:color="auto" w:fill="auto"/>
          </w:tcPr>
          <w:p w14:paraId="075C6D81" w14:textId="78B5401A" w:rsidR="00A374A9" w:rsidRDefault="00C431DE" w:rsidP="00C431DE">
            <w:pPr>
              <w:rPr>
                <w:rFonts w:ascii="Calibri" w:eastAsia="Calibri" w:hAnsi="Calibri" w:cs="Calibri"/>
                <w:b/>
                <w:sz w:val="20"/>
                <w:szCs w:val="20"/>
              </w:rPr>
            </w:pPr>
            <w:r>
              <w:rPr>
                <w:rFonts w:ascii="Calibri" w:eastAsia="Calibri" w:hAnsi="Calibri" w:cs="Calibri"/>
                <w:b/>
                <w:sz w:val="20"/>
                <w:szCs w:val="20"/>
              </w:rPr>
              <w:t xml:space="preserve">Adequate lighting provided </w:t>
            </w:r>
            <w:r w:rsidR="00D61E06">
              <w:rPr>
                <w:rFonts w:ascii="Calibri" w:eastAsia="Calibri" w:hAnsi="Calibri" w:cs="Calibri"/>
                <w:b/>
                <w:sz w:val="20"/>
                <w:szCs w:val="20"/>
              </w:rPr>
              <w:t>which was made of shatterproof material and was adequate for use in the facility</w:t>
            </w:r>
          </w:p>
        </w:tc>
      </w:tr>
      <w:tr w:rsidR="00A374A9" w14:paraId="3019D403" w14:textId="77777777">
        <w:trPr>
          <w:jc w:val="center"/>
        </w:trPr>
        <w:tc>
          <w:tcPr>
            <w:tcW w:w="1419" w:type="dxa"/>
            <w:shd w:val="clear" w:color="auto" w:fill="auto"/>
          </w:tcPr>
          <w:p w14:paraId="0E7012D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13.5.8A</w:t>
            </w:r>
          </w:p>
        </w:tc>
        <w:tc>
          <w:tcPr>
            <w:tcW w:w="9810" w:type="dxa"/>
            <w:shd w:val="clear" w:color="auto" w:fill="auto"/>
          </w:tcPr>
          <w:p w14:paraId="7C8FD49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pack house shall have adequate ventilation in order to provide adequate air circulation and temperature control.</w:t>
            </w:r>
          </w:p>
        </w:tc>
        <w:tc>
          <w:tcPr>
            <w:tcW w:w="630" w:type="dxa"/>
            <w:shd w:val="clear" w:color="auto" w:fill="auto"/>
          </w:tcPr>
          <w:p w14:paraId="34DB82D1" w14:textId="7FA3D493" w:rsidR="00A374A9" w:rsidRDefault="00D61E0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4365D5F" w14:textId="77777777" w:rsidR="00A374A9" w:rsidRDefault="00A374A9">
            <w:pPr>
              <w:jc w:val="center"/>
              <w:rPr>
                <w:rFonts w:ascii="Calibri" w:eastAsia="Calibri" w:hAnsi="Calibri" w:cs="Calibri"/>
                <w:b/>
                <w:sz w:val="20"/>
                <w:szCs w:val="20"/>
              </w:rPr>
            </w:pPr>
          </w:p>
        </w:tc>
        <w:tc>
          <w:tcPr>
            <w:tcW w:w="2409" w:type="dxa"/>
            <w:shd w:val="clear" w:color="auto" w:fill="auto"/>
          </w:tcPr>
          <w:p w14:paraId="14A8F05D" w14:textId="5623D1C9" w:rsidR="00A374A9" w:rsidRDefault="00D61E06">
            <w:pPr>
              <w:jc w:val="center"/>
              <w:rPr>
                <w:rFonts w:ascii="Calibri" w:eastAsia="Calibri" w:hAnsi="Calibri" w:cs="Calibri"/>
                <w:b/>
                <w:sz w:val="20"/>
                <w:szCs w:val="20"/>
              </w:rPr>
            </w:pPr>
            <w:r>
              <w:rPr>
                <w:rFonts w:ascii="Calibri" w:eastAsia="Calibri" w:hAnsi="Calibri" w:cs="Calibri"/>
                <w:b/>
                <w:sz w:val="20"/>
                <w:szCs w:val="20"/>
              </w:rPr>
              <w:t xml:space="preserve">Adequate ventilation provided in the packhouse and had been screened using a goose </w:t>
            </w:r>
            <w:r w:rsidR="006C4648">
              <w:rPr>
                <w:rFonts w:ascii="Calibri" w:eastAsia="Calibri" w:hAnsi="Calibri" w:cs="Calibri"/>
                <w:b/>
                <w:sz w:val="20"/>
                <w:szCs w:val="20"/>
              </w:rPr>
              <w:t xml:space="preserve">wire to prevent entry of </w:t>
            </w:r>
            <w:r w:rsidR="006C4648">
              <w:rPr>
                <w:rFonts w:ascii="Calibri" w:eastAsia="Calibri" w:hAnsi="Calibri" w:cs="Calibri"/>
                <w:b/>
                <w:sz w:val="20"/>
                <w:szCs w:val="20"/>
              </w:rPr>
              <w:lastRenderedPageBreak/>
              <w:t xml:space="preserve">birds and other flying </w:t>
            </w:r>
            <w:r w:rsidR="00DB6DD4">
              <w:rPr>
                <w:rFonts w:ascii="Calibri" w:eastAsia="Calibri" w:hAnsi="Calibri" w:cs="Calibri"/>
                <w:b/>
                <w:sz w:val="20"/>
                <w:szCs w:val="20"/>
              </w:rPr>
              <w:t>insect. The</w:t>
            </w:r>
            <w:r w:rsidR="006C4648">
              <w:rPr>
                <w:rFonts w:ascii="Calibri" w:eastAsia="Calibri" w:hAnsi="Calibri" w:cs="Calibri"/>
                <w:b/>
                <w:sz w:val="20"/>
                <w:szCs w:val="20"/>
              </w:rPr>
              <w:t xml:space="preserve"> packhouse had two flying insect catchers which were</w:t>
            </w:r>
            <w:r w:rsidR="00DB6DD4">
              <w:rPr>
                <w:rFonts w:ascii="Calibri" w:eastAsia="Calibri" w:hAnsi="Calibri" w:cs="Calibri"/>
                <w:b/>
                <w:sz w:val="20"/>
                <w:szCs w:val="20"/>
              </w:rPr>
              <w:t xml:space="preserve"> serviced by SGS together with the rodent stations with the </w:t>
            </w:r>
            <w:r w:rsidR="007E388E">
              <w:rPr>
                <w:rFonts w:ascii="Calibri" w:eastAsia="Calibri" w:hAnsi="Calibri" w:cs="Calibri"/>
                <w:b/>
                <w:sz w:val="20"/>
                <w:szCs w:val="20"/>
              </w:rPr>
              <w:t>latest</w:t>
            </w:r>
            <w:r w:rsidR="00DB6DD4">
              <w:rPr>
                <w:rFonts w:ascii="Calibri" w:eastAsia="Calibri" w:hAnsi="Calibri" w:cs="Calibri"/>
                <w:b/>
                <w:sz w:val="20"/>
                <w:szCs w:val="20"/>
              </w:rPr>
              <w:t xml:space="preserve"> inspection dated 15-10-2022</w:t>
            </w:r>
          </w:p>
        </w:tc>
      </w:tr>
      <w:tr w:rsidR="00A374A9" w14:paraId="4E9D9B55" w14:textId="77777777">
        <w:trPr>
          <w:jc w:val="center"/>
        </w:trPr>
        <w:tc>
          <w:tcPr>
            <w:tcW w:w="1419" w:type="dxa"/>
            <w:shd w:val="clear" w:color="auto" w:fill="auto"/>
          </w:tcPr>
          <w:p w14:paraId="69E741B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13.5.9A</w:t>
            </w:r>
          </w:p>
        </w:tc>
        <w:tc>
          <w:tcPr>
            <w:tcW w:w="9810" w:type="dxa"/>
            <w:shd w:val="clear" w:color="auto" w:fill="auto"/>
          </w:tcPr>
          <w:p w14:paraId="67D10662"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height of grading tables and other facilities for work shall be appropriate for the comfort of the workers. </w:t>
            </w:r>
          </w:p>
        </w:tc>
        <w:tc>
          <w:tcPr>
            <w:tcW w:w="630" w:type="dxa"/>
            <w:shd w:val="clear" w:color="auto" w:fill="auto"/>
          </w:tcPr>
          <w:p w14:paraId="58EED5EF" w14:textId="7DABED41" w:rsidR="00A374A9" w:rsidRDefault="00DB6D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D922716" w14:textId="77777777" w:rsidR="00A374A9" w:rsidRDefault="00A374A9">
            <w:pPr>
              <w:jc w:val="center"/>
              <w:rPr>
                <w:rFonts w:ascii="Calibri" w:eastAsia="Calibri" w:hAnsi="Calibri" w:cs="Calibri"/>
                <w:b/>
                <w:sz w:val="20"/>
                <w:szCs w:val="20"/>
              </w:rPr>
            </w:pPr>
          </w:p>
        </w:tc>
        <w:tc>
          <w:tcPr>
            <w:tcW w:w="2409" w:type="dxa"/>
            <w:shd w:val="clear" w:color="auto" w:fill="auto"/>
          </w:tcPr>
          <w:p w14:paraId="4AF25B19" w14:textId="5FF45257" w:rsidR="00A374A9" w:rsidRDefault="0076274B" w:rsidP="00DB6DD4">
            <w:pPr>
              <w:rPr>
                <w:rFonts w:ascii="Calibri" w:eastAsia="Calibri" w:hAnsi="Calibri" w:cs="Calibri"/>
                <w:b/>
                <w:sz w:val="20"/>
                <w:szCs w:val="20"/>
              </w:rPr>
            </w:pPr>
            <w:r>
              <w:rPr>
                <w:rFonts w:ascii="Calibri" w:eastAsia="Calibri" w:hAnsi="Calibri" w:cs="Calibri"/>
                <w:b/>
                <w:sz w:val="20"/>
                <w:szCs w:val="20"/>
              </w:rPr>
              <w:t xml:space="preserve">No Grading tables as the process of grading sorting in sizes and packing was done in the machine as the </w:t>
            </w:r>
            <w:r w:rsidR="00191B45">
              <w:rPr>
                <w:rFonts w:ascii="Calibri" w:eastAsia="Calibri" w:hAnsi="Calibri" w:cs="Calibri"/>
                <w:b/>
                <w:sz w:val="20"/>
                <w:szCs w:val="20"/>
              </w:rPr>
              <w:t>process if fully automated</w:t>
            </w:r>
          </w:p>
        </w:tc>
      </w:tr>
      <w:tr w:rsidR="00A374A9" w14:paraId="79A6147E" w14:textId="77777777">
        <w:trPr>
          <w:jc w:val="center"/>
        </w:trPr>
        <w:tc>
          <w:tcPr>
            <w:tcW w:w="1419" w:type="dxa"/>
            <w:shd w:val="clear" w:color="auto" w:fill="auto"/>
          </w:tcPr>
          <w:p w14:paraId="0F5CF02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13.5.10A</w:t>
            </w:r>
          </w:p>
        </w:tc>
        <w:tc>
          <w:tcPr>
            <w:tcW w:w="9810" w:type="dxa"/>
            <w:shd w:val="clear" w:color="auto" w:fill="auto"/>
          </w:tcPr>
          <w:p w14:paraId="7B752389"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Loading and dispatch areas shall be roofed and proofed so as to prevent the nesting of birds.</w:t>
            </w:r>
          </w:p>
        </w:tc>
        <w:tc>
          <w:tcPr>
            <w:tcW w:w="630" w:type="dxa"/>
            <w:shd w:val="clear" w:color="auto" w:fill="auto"/>
          </w:tcPr>
          <w:p w14:paraId="57E14125" w14:textId="2EDF6C54" w:rsidR="00A374A9" w:rsidRDefault="00191B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78D0460" w14:textId="77777777" w:rsidR="00A374A9" w:rsidRDefault="00A374A9">
            <w:pPr>
              <w:jc w:val="center"/>
              <w:rPr>
                <w:rFonts w:ascii="Calibri" w:eastAsia="Calibri" w:hAnsi="Calibri" w:cs="Calibri"/>
                <w:b/>
                <w:sz w:val="20"/>
                <w:szCs w:val="20"/>
              </w:rPr>
            </w:pPr>
          </w:p>
        </w:tc>
        <w:tc>
          <w:tcPr>
            <w:tcW w:w="2409" w:type="dxa"/>
            <w:shd w:val="clear" w:color="auto" w:fill="auto"/>
          </w:tcPr>
          <w:p w14:paraId="77EDD234" w14:textId="62C098F9" w:rsidR="00A374A9" w:rsidRDefault="00191B45" w:rsidP="00191B45">
            <w:pPr>
              <w:rPr>
                <w:rFonts w:ascii="Calibri" w:eastAsia="Calibri" w:hAnsi="Calibri" w:cs="Calibri"/>
                <w:b/>
                <w:sz w:val="20"/>
                <w:szCs w:val="20"/>
              </w:rPr>
            </w:pPr>
            <w:r>
              <w:rPr>
                <w:rFonts w:ascii="Calibri" w:eastAsia="Calibri" w:hAnsi="Calibri" w:cs="Calibri"/>
                <w:b/>
                <w:sz w:val="20"/>
                <w:szCs w:val="20"/>
              </w:rPr>
              <w:t xml:space="preserve">Loading area was roofed and proofed </w:t>
            </w:r>
            <w:r w:rsidR="001721CC">
              <w:rPr>
                <w:rFonts w:ascii="Calibri" w:eastAsia="Calibri" w:hAnsi="Calibri" w:cs="Calibri"/>
                <w:b/>
                <w:sz w:val="20"/>
                <w:szCs w:val="20"/>
              </w:rPr>
              <w:t xml:space="preserve">to prevent </w:t>
            </w:r>
            <w:r w:rsidR="007E388E">
              <w:rPr>
                <w:rFonts w:ascii="Calibri" w:eastAsia="Calibri" w:hAnsi="Calibri" w:cs="Calibri"/>
                <w:b/>
                <w:sz w:val="20"/>
                <w:szCs w:val="20"/>
              </w:rPr>
              <w:t>birds’</w:t>
            </w:r>
            <w:r w:rsidR="001721CC">
              <w:rPr>
                <w:rFonts w:ascii="Calibri" w:eastAsia="Calibri" w:hAnsi="Calibri" w:cs="Calibri"/>
                <w:b/>
                <w:sz w:val="20"/>
                <w:szCs w:val="20"/>
              </w:rPr>
              <w:t xml:space="preserve"> entry</w:t>
            </w:r>
          </w:p>
        </w:tc>
      </w:tr>
      <w:tr w:rsidR="00A374A9" w14:paraId="0D5400E9" w14:textId="77777777">
        <w:trPr>
          <w:jc w:val="center"/>
        </w:trPr>
        <w:tc>
          <w:tcPr>
            <w:tcW w:w="1419" w:type="dxa"/>
            <w:vMerge w:val="restart"/>
            <w:shd w:val="clear" w:color="auto" w:fill="FFFFFF"/>
          </w:tcPr>
          <w:p w14:paraId="736D0C7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13.6A</w:t>
            </w:r>
          </w:p>
        </w:tc>
        <w:tc>
          <w:tcPr>
            <w:tcW w:w="9810" w:type="dxa"/>
            <w:shd w:val="clear" w:color="auto" w:fill="DDD9C4"/>
          </w:tcPr>
          <w:p w14:paraId="3985658A"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Forklift</w:t>
            </w:r>
          </w:p>
        </w:tc>
        <w:tc>
          <w:tcPr>
            <w:tcW w:w="630" w:type="dxa"/>
            <w:shd w:val="clear" w:color="auto" w:fill="auto"/>
          </w:tcPr>
          <w:p w14:paraId="4D952D48" w14:textId="77777777" w:rsidR="00A374A9" w:rsidRDefault="00A374A9">
            <w:pPr>
              <w:jc w:val="center"/>
              <w:rPr>
                <w:rFonts w:ascii="Calibri" w:eastAsia="Calibri" w:hAnsi="Calibri" w:cs="Calibri"/>
                <w:b/>
                <w:sz w:val="20"/>
                <w:szCs w:val="20"/>
              </w:rPr>
            </w:pPr>
          </w:p>
        </w:tc>
        <w:tc>
          <w:tcPr>
            <w:tcW w:w="630" w:type="dxa"/>
            <w:shd w:val="clear" w:color="auto" w:fill="auto"/>
          </w:tcPr>
          <w:p w14:paraId="6EF70E4D" w14:textId="77777777" w:rsidR="00A374A9" w:rsidRDefault="00A374A9">
            <w:pPr>
              <w:jc w:val="center"/>
              <w:rPr>
                <w:rFonts w:ascii="Calibri" w:eastAsia="Calibri" w:hAnsi="Calibri" w:cs="Calibri"/>
                <w:b/>
                <w:sz w:val="20"/>
                <w:szCs w:val="20"/>
              </w:rPr>
            </w:pPr>
          </w:p>
        </w:tc>
        <w:tc>
          <w:tcPr>
            <w:tcW w:w="2409" w:type="dxa"/>
            <w:shd w:val="clear" w:color="auto" w:fill="auto"/>
          </w:tcPr>
          <w:p w14:paraId="16EC9670" w14:textId="77777777" w:rsidR="00A374A9" w:rsidRDefault="00A374A9">
            <w:pPr>
              <w:jc w:val="center"/>
              <w:rPr>
                <w:rFonts w:ascii="Calibri" w:eastAsia="Calibri" w:hAnsi="Calibri" w:cs="Calibri"/>
                <w:b/>
                <w:sz w:val="20"/>
                <w:szCs w:val="20"/>
              </w:rPr>
            </w:pPr>
          </w:p>
        </w:tc>
      </w:tr>
      <w:tr w:rsidR="00A374A9" w14:paraId="6966243F" w14:textId="77777777">
        <w:trPr>
          <w:jc w:val="center"/>
        </w:trPr>
        <w:tc>
          <w:tcPr>
            <w:tcW w:w="1419" w:type="dxa"/>
            <w:vMerge/>
            <w:shd w:val="clear" w:color="auto" w:fill="FFFFFF"/>
          </w:tcPr>
          <w:p w14:paraId="6AB3A34A" w14:textId="77777777" w:rsidR="00A374A9" w:rsidRDefault="00A374A9">
            <w:pPr>
              <w:jc w:val="right"/>
              <w:rPr>
                <w:rFonts w:ascii="Calibri" w:eastAsia="Calibri" w:hAnsi="Calibri" w:cs="Calibri"/>
                <w:sz w:val="20"/>
                <w:szCs w:val="20"/>
              </w:rPr>
            </w:pPr>
          </w:p>
        </w:tc>
        <w:tc>
          <w:tcPr>
            <w:tcW w:w="9810" w:type="dxa"/>
            <w:shd w:val="clear" w:color="auto" w:fill="auto"/>
          </w:tcPr>
          <w:p w14:paraId="088C340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Forklifts with internal combustion engines shall  not be used in restricted spaces holding produce as they can result in taint of produce. Electric forklifts shall be preferred. Only fully trained operators shall use forklifts.</w:t>
            </w:r>
          </w:p>
        </w:tc>
        <w:tc>
          <w:tcPr>
            <w:tcW w:w="630" w:type="dxa"/>
            <w:shd w:val="clear" w:color="auto" w:fill="auto"/>
          </w:tcPr>
          <w:p w14:paraId="05B420AC" w14:textId="2B1D7BFC" w:rsidR="00A374A9" w:rsidRDefault="001721C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A562832" w14:textId="77777777" w:rsidR="00A374A9" w:rsidRDefault="00A374A9">
            <w:pPr>
              <w:jc w:val="center"/>
              <w:rPr>
                <w:rFonts w:ascii="Calibri" w:eastAsia="Calibri" w:hAnsi="Calibri" w:cs="Calibri"/>
                <w:b/>
                <w:sz w:val="20"/>
                <w:szCs w:val="20"/>
              </w:rPr>
            </w:pPr>
          </w:p>
        </w:tc>
        <w:tc>
          <w:tcPr>
            <w:tcW w:w="2409" w:type="dxa"/>
            <w:shd w:val="clear" w:color="auto" w:fill="auto"/>
          </w:tcPr>
          <w:p w14:paraId="0650EB79" w14:textId="6FC18C08" w:rsidR="00A374A9" w:rsidRDefault="001721CC" w:rsidP="001721CC">
            <w:pPr>
              <w:rPr>
                <w:rFonts w:ascii="Calibri" w:eastAsia="Calibri" w:hAnsi="Calibri" w:cs="Calibri"/>
                <w:b/>
                <w:sz w:val="20"/>
                <w:szCs w:val="20"/>
              </w:rPr>
            </w:pPr>
            <w:r>
              <w:rPr>
                <w:rFonts w:ascii="Calibri" w:eastAsia="Calibri" w:hAnsi="Calibri" w:cs="Calibri"/>
                <w:b/>
                <w:sz w:val="20"/>
                <w:szCs w:val="20"/>
              </w:rPr>
              <w:t xml:space="preserve">An electric forklift which had been serviced on 30-03-2022 was reviewed </w:t>
            </w:r>
            <w:r w:rsidR="00D41093">
              <w:rPr>
                <w:rFonts w:ascii="Calibri" w:eastAsia="Calibri" w:hAnsi="Calibri" w:cs="Calibri"/>
                <w:b/>
                <w:sz w:val="20"/>
                <w:szCs w:val="20"/>
              </w:rPr>
              <w:t>used. Trained</w:t>
            </w:r>
            <w:r>
              <w:rPr>
                <w:rFonts w:ascii="Calibri" w:eastAsia="Calibri" w:hAnsi="Calibri" w:cs="Calibri"/>
                <w:b/>
                <w:sz w:val="20"/>
                <w:szCs w:val="20"/>
              </w:rPr>
              <w:t xml:space="preserve"> operators</w:t>
            </w:r>
            <w:r w:rsidR="00144418">
              <w:rPr>
                <w:rFonts w:ascii="Calibri" w:eastAsia="Calibri" w:hAnsi="Calibri" w:cs="Calibri"/>
                <w:b/>
                <w:sz w:val="20"/>
                <w:szCs w:val="20"/>
              </w:rPr>
              <w:t xml:space="preserve"> used in operating the forklift</w:t>
            </w:r>
          </w:p>
        </w:tc>
      </w:tr>
      <w:tr w:rsidR="00A374A9" w14:paraId="599135B9" w14:textId="77777777">
        <w:trPr>
          <w:jc w:val="center"/>
        </w:trPr>
        <w:tc>
          <w:tcPr>
            <w:tcW w:w="1419" w:type="dxa"/>
            <w:shd w:val="clear" w:color="auto" w:fill="DDD9C4"/>
          </w:tcPr>
          <w:p w14:paraId="0E8973E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13.7A</w:t>
            </w:r>
          </w:p>
        </w:tc>
        <w:tc>
          <w:tcPr>
            <w:tcW w:w="9810" w:type="dxa"/>
            <w:shd w:val="clear" w:color="auto" w:fill="DDD9C4"/>
          </w:tcPr>
          <w:p w14:paraId="4A3152A5"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Incompatible goods</w:t>
            </w:r>
          </w:p>
        </w:tc>
        <w:tc>
          <w:tcPr>
            <w:tcW w:w="630" w:type="dxa"/>
            <w:shd w:val="clear" w:color="auto" w:fill="auto"/>
          </w:tcPr>
          <w:p w14:paraId="613C4DF8" w14:textId="77777777" w:rsidR="00A374A9" w:rsidRDefault="00A374A9">
            <w:pPr>
              <w:jc w:val="center"/>
              <w:rPr>
                <w:rFonts w:ascii="Calibri" w:eastAsia="Calibri" w:hAnsi="Calibri" w:cs="Calibri"/>
                <w:b/>
                <w:sz w:val="20"/>
                <w:szCs w:val="20"/>
              </w:rPr>
            </w:pPr>
          </w:p>
        </w:tc>
        <w:tc>
          <w:tcPr>
            <w:tcW w:w="630" w:type="dxa"/>
            <w:shd w:val="clear" w:color="auto" w:fill="auto"/>
          </w:tcPr>
          <w:p w14:paraId="61880E9D" w14:textId="77777777" w:rsidR="00A374A9" w:rsidRDefault="00A374A9">
            <w:pPr>
              <w:jc w:val="center"/>
              <w:rPr>
                <w:rFonts w:ascii="Calibri" w:eastAsia="Calibri" w:hAnsi="Calibri" w:cs="Calibri"/>
                <w:b/>
                <w:sz w:val="20"/>
                <w:szCs w:val="20"/>
              </w:rPr>
            </w:pPr>
          </w:p>
        </w:tc>
        <w:tc>
          <w:tcPr>
            <w:tcW w:w="2409" w:type="dxa"/>
            <w:shd w:val="clear" w:color="auto" w:fill="auto"/>
          </w:tcPr>
          <w:p w14:paraId="3BA58FFA" w14:textId="77777777" w:rsidR="00A374A9" w:rsidRDefault="00A374A9">
            <w:pPr>
              <w:jc w:val="center"/>
              <w:rPr>
                <w:rFonts w:ascii="Calibri" w:eastAsia="Calibri" w:hAnsi="Calibri" w:cs="Calibri"/>
                <w:b/>
                <w:sz w:val="20"/>
                <w:szCs w:val="20"/>
              </w:rPr>
            </w:pPr>
          </w:p>
        </w:tc>
      </w:tr>
      <w:tr w:rsidR="00A374A9" w14:paraId="62D85493" w14:textId="77777777">
        <w:trPr>
          <w:jc w:val="center"/>
        </w:trPr>
        <w:tc>
          <w:tcPr>
            <w:tcW w:w="1419" w:type="dxa"/>
            <w:shd w:val="clear" w:color="auto" w:fill="auto"/>
          </w:tcPr>
          <w:p w14:paraId="32C6D41F" w14:textId="77777777" w:rsidR="00A374A9" w:rsidRDefault="00A374A9">
            <w:pPr>
              <w:jc w:val="right"/>
              <w:rPr>
                <w:rFonts w:ascii="Calibri" w:eastAsia="Calibri" w:hAnsi="Calibri" w:cs="Calibri"/>
                <w:sz w:val="20"/>
                <w:szCs w:val="20"/>
              </w:rPr>
            </w:pPr>
          </w:p>
        </w:tc>
        <w:tc>
          <w:tcPr>
            <w:tcW w:w="9810" w:type="dxa"/>
            <w:shd w:val="clear" w:color="auto" w:fill="auto"/>
          </w:tcPr>
          <w:p w14:paraId="10C481E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All non-food items e.g. cleaning agents, lubricants etc. shall be stored in designated secure  areas away from the fresh produce and outside the packhouse. </w:t>
            </w:r>
          </w:p>
          <w:p w14:paraId="5DB8502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Incompatible fresh produce shall not be stored together to prevent taint, ethylene damage or cross contamination of produce.</w:t>
            </w:r>
          </w:p>
        </w:tc>
        <w:tc>
          <w:tcPr>
            <w:tcW w:w="630" w:type="dxa"/>
            <w:shd w:val="clear" w:color="auto" w:fill="auto"/>
          </w:tcPr>
          <w:p w14:paraId="02E9100B" w14:textId="3B2E5BC6" w:rsidR="00A374A9" w:rsidRDefault="0014441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21917DD" w14:textId="77777777" w:rsidR="00A374A9" w:rsidRDefault="00A374A9">
            <w:pPr>
              <w:jc w:val="center"/>
              <w:rPr>
                <w:rFonts w:ascii="Calibri" w:eastAsia="Calibri" w:hAnsi="Calibri" w:cs="Calibri"/>
                <w:b/>
                <w:sz w:val="20"/>
                <w:szCs w:val="20"/>
              </w:rPr>
            </w:pPr>
          </w:p>
        </w:tc>
        <w:tc>
          <w:tcPr>
            <w:tcW w:w="2409" w:type="dxa"/>
            <w:shd w:val="clear" w:color="auto" w:fill="auto"/>
          </w:tcPr>
          <w:p w14:paraId="57B55706" w14:textId="368A90D1" w:rsidR="00A374A9" w:rsidRDefault="00144418">
            <w:pPr>
              <w:jc w:val="center"/>
              <w:rPr>
                <w:rFonts w:ascii="Calibri" w:eastAsia="Calibri" w:hAnsi="Calibri" w:cs="Calibri"/>
                <w:b/>
                <w:sz w:val="20"/>
                <w:szCs w:val="20"/>
              </w:rPr>
            </w:pPr>
            <w:r>
              <w:rPr>
                <w:rFonts w:ascii="Calibri" w:eastAsia="Calibri" w:hAnsi="Calibri" w:cs="Calibri"/>
                <w:b/>
                <w:sz w:val="20"/>
                <w:szCs w:val="20"/>
              </w:rPr>
              <w:t xml:space="preserve">All </w:t>
            </w:r>
            <w:r w:rsidR="007E388E">
              <w:rPr>
                <w:rFonts w:ascii="Calibri" w:eastAsia="Calibri" w:hAnsi="Calibri" w:cs="Calibri"/>
                <w:b/>
                <w:sz w:val="20"/>
                <w:szCs w:val="20"/>
              </w:rPr>
              <w:t>non-food</w:t>
            </w:r>
            <w:r>
              <w:rPr>
                <w:rFonts w:ascii="Calibri" w:eastAsia="Calibri" w:hAnsi="Calibri" w:cs="Calibri"/>
                <w:b/>
                <w:sz w:val="20"/>
                <w:szCs w:val="20"/>
              </w:rPr>
              <w:t xml:space="preserve"> items including cleaning detergents were stored in a cage where they were locked and had MSDS displayed by the access </w:t>
            </w:r>
            <w:r w:rsidR="007E388E">
              <w:rPr>
                <w:rFonts w:ascii="Calibri" w:eastAsia="Calibri" w:hAnsi="Calibri" w:cs="Calibri"/>
                <w:b/>
                <w:sz w:val="20"/>
                <w:szCs w:val="20"/>
              </w:rPr>
              <w:t>board. A</w:t>
            </w:r>
            <w:r>
              <w:rPr>
                <w:rFonts w:ascii="Calibri" w:eastAsia="Calibri" w:hAnsi="Calibri" w:cs="Calibri"/>
                <w:b/>
                <w:sz w:val="20"/>
                <w:szCs w:val="20"/>
              </w:rPr>
              <w:t xml:space="preserve"> </w:t>
            </w:r>
            <w:r w:rsidR="00D41093">
              <w:rPr>
                <w:rFonts w:ascii="Calibri" w:eastAsia="Calibri" w:hAnsi="Calibri" w:cs="Calibri"/>
                <w:b/>
                <w:sz w:val="20"/>
                <w:szCs w:val="20"/>
              </w:rPr>
              <w:t>spillage</w:t>
            </w:r>
            <w:r>
              <w:rPr>
                <w:rFonts w:ascii="Calibri" w:eastAsia="Calibri" w:hAnsi="Calibri" w:cs="Calibri"/>
                <w:b/>
                <w:sz w:val="20"/>
                <w:szCs w:val="20"/>
              </w:rPr>
              <w:t xml:space="preserve"> kit had provided next to the store</w:t>
            </w:r>
          </w:p>
        </w:tc>
      </w:tr>
      <w:tr w:rsidR="00A374A9" w14:paraId="098B4E53" w14:textId="77777777">
        <w:trPr>
          <w:jc w:val="center"/>
        </w:trPr>
        <w:tc>
          <w:tcPr>
            <w:tcW w:w="1419" w:type="dxa"/>
            <w:vMerge w:val="restart"/>
            <w:shd w:val="clear" w:color="auto" w:fill="FFFFFF"/>
          </w:tcPr>
          <w:p w14:paraId="20316B9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w:t>
            </w:r>
          </w:p>
        </w:tc>
        <w:tc>
          <w:tcPr>
            <w:tcW w:w="9810" w:type="dxa"/>
            <w:shd w:val="clear" w:color="auto" w:fill="DDD9C4"/>
          </w:tcPr>
          <w:p w14:paraId="22FA2234"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Risk assessment  in the pack house process</w:t>
            </w:r>
          </w:p>
        </w:tc>
        <w:tc>
          <w:tcPr>
            <w:tcW w:w="630" w:type="dxa"/>
            <w:shd w:val="clear" w:color="auto" w:fill="auto"/>
          </w:tcPr>
          <w:p w14:paraId="70FEF942" w14:textId="77777777" w:rsidR="00A374A9" w:rsidRDefault="00A374A9">
            <w:pPr>
              <w:jc w:val="center"/>
              <w:rPr>
                <w:rFonts w:ascii="Calibri" w:eastAsia="Calibri" w:hAnsi="Calibri" w:cs="Calibri"/>
                <w:b/>
                <w:sz w:val="20"/>
                <w:szCs w:val="20"/>
              </w:rPr>
            </w:pPr>
          </w:p>
        </w:tc>
        <w:tc>
          <w:tcPr>
            <w:tcW w:w="630" w:type="dxa"/>
            <w:shd w:val="clear" w:color="auto" w:fill="auto"/>
          </w:tcPr>
          <w:p w14:paraId="00AD470D" w14:textId="77777777" w:rsidR="00A374A9" w:rsidRDefault="00A374A9">
            <w:pPr>
              <w:jc w:val="center"/>
              <w:rPr>
                <w:rFonts w:ascii="Calibri" w:eastAsia="Calibri" w:hAnsi="Calibri" w:cs="Calibri"/>
                <w:b/>
                <w:sz w:val="20"/>
                <w:szCs w:val="20"/>
              </w:rPr>
            </w:pPr>
          </w:p>
        </w:tc>
        <w:tc>
          <w:tcPr>
            <w:tcW w:w="2409" w:type="dxa"/>
            <w:shd w:val="clear" w:color="auto" w:fill="auto"/>
          </w:tcPr>
          <w:p w14:paraId="128B6AC2" w14:textId="77777777" w:rsidR="00A374A9" w:rsidRDefault="00A374A9">
            <w:pPr>
              <w:jc w:val="center"/>
              <w:rPr>
                <w:rFonts w:ascii="Calibri" w:eastAsia="Calibri" w:hAnsi="Calibri" w:cs="Calibri"/>
                <w:b/>
                <w:sz w:val="20"/>
                <w:szCs w:val="20"/>
              </w:rPr>
            </w:pPr>
          </w:p>
        </w:tc>
      </w:tr>
      <w:tr w:rsidR="00A374A9" w14:paraId="1C36123E" w14:textId="77777777">
        <w:trPr>
          <w:jc w:val="center"/>
        </w:trPr>
        <w:tc>
          <w:tcPr>
            <w:tcW w:w="1419" w:type="dxa"/>
            <w:vMerge/>
            <w:shd w:val="clear" w:color="auto" w:fill="FFFFFF"/>
          </w:tcPr>
          <w:p w14:paraId="40488DD2" w14:textId="77777777" w:rsidR="00A374A9" w:rsidRDefault="00A374A9">
            <w:pPr>
              <w:jc w:val="right"/>
              <w:rPr>
                <w:rFonts w:ascii="Calibri" w:eastAsia="Calibri" w:hAnsi="Calibri" w:cs="Calibri"/>
                <w:sz w:val="20"/>
                <w:szCs w:val="20"/>
              </w:rPr>
            </w:pPr>
          </w:p>
        </w:tc>
        <w:tc>
          <w:tcPr>
            <w:tcW w:w="9810" w:type="dxa"/>
            <w:shd w:val="clear" w:color="auto" w:fill="auto"/>
          </w:tcPr>
          <w:p w14:paraId="3A75944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 risk assessment or audit shall be done along the produce   process flow and its associated systems. This assessment shall consider not only areas where food safety  hazards may occur but also areas where quality aspects of the produce are likely to be affected. This shall include preventing contamination from foreign bodies such as pieces of string, glass, metal, hair, nails, knives, other produce.. These assessments shall be documented and periodically reviewed. The operator shall have in place a detailed and precise process flow that ensures that every unit or batch of the produce received is clearly marked in a manner that enables the produce to be easily traced from receipt through handling process to dispatch point. Such a system shall be monitored and reviewed periodically for effectiveness.</w:t>
            </w:r>
          </w:p>
        </w:tc>
        <w:tc>
          <w:tcPr>
            <w:tcW w:w="630" w:type="dxa"/>
            <w:shd w:val="clear" w:color="auto" w:fill="auto"/>
          </w:tcPr>
          <w:p w14:paraId="4BC762C8" w14:textId="79CD8FC0" w:rsidR="00A374A9" w:rsidRDefault="0046635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B256275" w14:textId="77777777" w:rsidR="00A374A9" w:rsidRDefault="00A374A9">
            <w:pPr>
              <w:jc w:val="center"/>
              <w:rPr>
                <w:rFonts w:ascii="Calibri" w:eastAsia="Calibri" w:hAnsi="Calibri" w:cs="Calibri"/>
                <w:b/>
                <w:sz w:val="20"/>
                <w:szCs w:val="20"/>
              </w:rPr>
            </w:pPr>
          </w:p>
        </w:tc>
        <w:tc>
          <w:tcPr>
            <w:tcW w:w="2409" w:type="dxa"/>
            <w:shd w:val="clear" w:color="auto" w:fill="auto"/>
          </w:tcPr>
          <w:p w14:paraId="243EE724" w14:textId="3C2B693B" w:rsidR="00A374A9" w:rsidRDefault="00BA4AE2" w:rsidP="00BA4AE2">
            <w:pPr>
              <w:rPr>
                <w:rFonts w:ascii="Calibri" w:eastAsia="Calibri" w:hAnsi="Calibri" w:cs="Calibri"/>
                <w:b/>
                <w:sz w:val="20"/>
                <w:szCs w:val="20"/>
              </w:rPr>
            </w:pPr>
            <w:r>
              <w:rPr>
                <w:rFonts w:ascii="Calibri" w:eastAsia="Calibri" w:hAnsi="Calibri" w:cs="Calibri"/>
                <w:b/>
                <w:sz w:val="20"/>
                <w:szCs w:val="20"/>
              </w:rPr>
              <w:t xml:space="preserve">A documented HACCP has been done for each step within the packhouse operations and evaluated various forms of possible contamination including </w:t>
            </w:r>
            <w:r w:rsidR="0068741E">
              <w:rPr>
                <w:rFonts w:ascii="Calibri" w:eastAsia="Calibri" w:hAnsi="Calibri" w:cs="Calibri"/>
                <w:b/>
                <w:sz w:val="20"/>
                <w:szCs w:val="20"/>
              </w:rPr>
              <w:t xml:space="preserve">physical </w:t>
            </w:r>
            <w:r w:rsidR="00F03001">
              <w:rPr>
                <w:rFonts w:ascii="Calibri" w:eastAsia="Calibri" w:hAnsi="Calibri" w:cs="Calibri"/>
                <w:b/>
                <w:sz w:val="20"/>
                <w:szCs w:val="20"/>
              </w:rPr>
              <w:t xml:space="preserve">contamination, </w:t>
            </w:r>
            <w:r w:rsidR="00F03001">
              <w:rPr>
                <w:rFonts w:ascii="Calibri" w:eastAsia="Calibri" w:hAnsi="Calibri" w:cs="Calibri"/>
                <w:b/>
                <w:sz w:val="20"/>
                <w:szCs w:val="20"/>
              </w:rPr>
              <w:lastRenderedPageBreak/>
              <w:t xml:space="preserve">microbiological </w:t>
            </w:r>
            <w:r w:rsidR="007E388E">
              <w:rPr>
                <w:rFonts w:ascii="Calibri" w:eastAsia="Calibri" w:hAnsi="Calibri" w:cs="Calibri"/>
                <w:b/>
                <w:sz w:val="20"/>
                <w:szCs w:val="20"/>
              </w:rPr>
              <w:t>contamination,</w:t>
            </w:r>
            <w:r w:rsidR="00F03001">
              <w:rPr>
                <w:rFonts w:ascii="Calibri" w:eastAsia="Calibri" w:hAnsi="Calibri" w:cs="Calibri"/>
                <w:b/>
                <w:sz w:val="20"/>
                <w:szCs w:val="20"/>
              </w:rPr>
              <w:t xml:space="preserve"> and chemical contamination</w:t>
            </w:r>
          </w:p>
        </w:tc>
      </w:tr>
      <w:tr w:rsidR="00A374A9" w14:paraId="527D6EB9" w14:textId="77777777">
        <w:trPr>
          <w:jc w:val="center"/>
        </w:trPr>
        <w:tc>
          <w:tcPr>
            <w:tcW w:w="1419" w:type="dxa"/>
            <w:shd w:val="clear" w:color="auto" w:fill="DDD9C4"/>
          </w:tcPr>
          <w:p w14:paraId="616696E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13.8.1</w:t>
            </w:r>
          </w:p>
        </w:tc>
        <w:tc>
          <w:tcPr>
            <w:tcW w:w="9810" w:type="dxa"/>
            <w:shd w:val="clear" w:color="auto" w:fill="DDD9C4"/>
          </w:tcPr>
          <w:p w14:paraId="37B83FF0"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ab/>
              <w:t>Produce receipt</w:t>
            </w:r>
          </w:p>
          <w:p w14:paraId="3279A51E" w14:textId="77777777" w:rsidR="00A374A9" w:rsidRDefault="00A374A9">
            <w:pPr>
              <w:jc w:val="both"/>
              <w:rPr>
                <w:rFonts w:ascii="Calibri" w:eastAsia="Calibri" w:hAnsi="Calibri" w:cs="Calibri"/>
                <w:sz w:val="20"/>
                <w:szCs w:val="20"/>
              </w:rPr>
            </w:pPr>
          </w:p>
        </w:tc>
        <w:tc>
          <w:tcPr>
            <w:tcW w:w="630" w:type="dxa"/>
            <w:shd w:val="clear" w:color="auto" w:fill="auto"/>
          </w:tcPr>
          <w:p w14:paraId="7FC03BF2" w14:textId="77777777" w:rsidR="00A374A9" w:rsidRDefault="00A374A9">
            <w:pPr>
              <w:jc w:val="center"/>
              <w:rPr>
                <w:rFonts w:ascii="Calibri" w:eastAsia="Calibri" w:hAnsi="Calibri" w:cs="Calibri"/>
                <w:b/>
                <w:sz w:val="20"/>
                <w:szCs w:val="20"/>
              </w:rPr>
            </w:pPr>
          </w:p>
        </w:tc>
        <w:tc>
          <w:tcPr>
            <w:tcW w:w="630" w:type="dxa"/>
            <w:shd w:val="clear" w:color="auto" w:fill="auto"/>
          </w:tcPr>
          <w:p w14:paraId="0CC8C122" w14:textId="77777777" w:rsidR="00A374A9" w:rsidRDefault="00A374A9">
            <w:pPr>
              <w:jc w:val="center"/>
              <w:rPr>
                <w:rFonts w:ascii="Calibri" w:eastAsia="Calibri" w:hAnsi="Calibri" w:cs="Calibri"/>
                <w:b/>
                <w:sz w:val="20"/>
                <w:szCs w:val="20"/>
              </w:rPr>
            </w:pPr>
          </w:p>
        </w:tc>
        <w:tc>
          <w:tcPr>
            <w:tcW w:w="2409" w:type="dxa"/>
            <w:shd w:val="clear" w:color="auto" w:fill="auto"/>
          </w:tcPr>
          <w:p w14:paraId="0CA5DF8A" w14:textId="77777777" w:rsidR="00A374A9" w:rsidRDefault="00A374A9">
            <w:pPr>
              <w:jc w:val="center"/>
              <w:rPr>
                <w:rFonts w:ascii="Calibri" w:eastAsia="Calibri" w:hAnsi="Calibri" w:cs="Calibri"/>
                <w:b/>
                <w:sz w:val="20"/>
                <w:szCs w:val="20"/>
              </w:rPr>
            </w:pPr>
          </w:p>
        </w:tc>
      </w:tr>
      <w:tr w:rsidR="00A374A9" w14:paraId="07145A60" w14:textId="77777777">
        <w:trPr>
          <w:jc w:val="center"/>
        </w:trPr>
        <w:tc>
          <w:tcPr>
            <w:tcW w:w="1419" w:type="dxa"/>
            <w:shd w:val="clear" w:color="auto" w:fill="auto"/>
          </w:tcPr>
          <w:p w14:paraId="310D94E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13.8.1A</w:t>
            </w:r>
          </w:p>
        </w:tc>
        <w:tc>
          <w:tcPr>
            <w:tcW w:w="9810" w:type="dxa"/>
            <w:shd w:val="clear" w:color="auto" w:fill="auto"/>
          </w:tcPr>
          <w:p w14:paraId="71158E98"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produce shall be received by trained and competent personnel capable of carrying out independent inspection of it and deciding on whether to accept or reject (with a reason), or, accept with a provision for further sorting. The condition of produce at the time of receipt and delivery shall be documented to indicate unconditional acceptance, further sorting or rejection.</w:t>
            </w:r>
          </w:p>
        </w:tc>
        <w:tc>
          <w:tcPr>
            <w:tcW w:w="630" w:type="dxa"/>
            <w:shd w:val="clear" w:color="auto" w:fill="auto"/>
          </w:tcPr>
          <w:p w14:paraId="630C5E05" w14:textId="30F4660C" w:rsidR="00A374A9" w:rsidRDefault="00F030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7FC8F2" w14:textId="77777777" w:rsidR="00A374A9" w:rsidRDefault="00A374A9">
            <w:pPr>
              <w:jc w:val="center"/>
              <w:rPr>
                <w:rFonts w:ascii="Calibri" w:eastAsia="Calibri" w:hAnsi="Calibri" w:cs="Calibri"/>
                <w:b/>
                <w:sz w:val="20"/>
                <w:szCs w:val="20"/>
              </w:rPr>
            </w:pPr>
          </w:p>
        </w:tc>
        <w:tc>
          <w:tcPr>
            <w:tcW w:w="2409" w:type="dxa"/>
            <w:shd w:val="clear" w:color="auto" w:fill="auto"/>
          </w:tcPr>
          <w:p w14:paraId="7D4CD1AA" w14:textId="06136B04" w:rsidR="00A374A9" w:rsidRDefault="00612B47">
            <w:pPr>
              <w:jc w:val="center"/>
              <w:rPr>
                <w:rFonts w:ascii="Calibri" w:eastAsia="Calibri" w:hAnsi="Calibri" w:cs="Calibri"/>
                <w:b/>
                <w:sz w:val="20"/>
                <w:szCs w:val="20"/>
              </w:rPr>
            </w:pPr>
            <w:r>
              <w:rPr>
                <w:rFonts w:ascii="Calibri" w:eastAsia="Calibri" w:hAnsi="Calibri" w:cs="Calibri"/>
                <w:b/>
                <w:sz w:val="20"/>
                <w:szCs w:val="20"/>
              </w:rPr>
              <w:t>A trained QC carries out independent inspection at intake against the specification MORL.SPEC0.20</w:t>
            </w:r>
            <w:r w:rsidR="00E7658D">
              <w:rPr>
                <w:rFonts w:ascii="Calibri" w:eastAsia="Calibri" w:hAnsi="Calibri" w:cs="Calibri"/>
                <w:b/>
                <w:sz w:val="20"/>
                <w:szCs w:val="20"/>
              </w:rPr>
              <w:t xml:space="preserve"> and records the quality of each lot of </w:t>
            </w:r>
            <w:r w:rsidR="007E388E">
              <w:rPr>
                <w:rFonts w:ascii="Calibri" w:eastAsia="Calibri" w:hAnsi="Calibri" w:cs="Calibri"/>
                <w:b/>
                <w:sz w:val="20"/>
                <w:szCs w:val="20"/>
              </w:rPr>
              <w:t>products</w:t>
            </w:r>
            <w:r w:rsidR="00E7658D">
              <w:rPr>
                <w:rFonts w:ascii="Calibri" w:eastAsia="Calibri" w:hAnsi="Calibri" w:cs="Calibri"/>
                <w:b/>
                <w:sz w:val="20"/>
                <w:szCs w:val="20"/>
              </w:rPr>
              <w:t xml:space="preserve"> received in intake record book ref MORL.INT.RE.03 with sampled records between 02-10-2022 and 19-10-2022</w:t>
            </w:r>
          </w:p>
        </w:tc>
      </w:tr>
      <w:tr w:rsidR="00A374A9" w14:paraId="790F1F39" w14:textId="77777777">
        <w:trPr>
          <w:jc w:val="center"/>
        </w:trPr>
        <w:tc>
          <w:tcPr>
            <w:tcW w:w="1419" w:type="dxa"/>
            <w:shd w:val="clear" w:color="auto" w:fill="auto"/>
          </w:tcPr>
          <w:p w14:paraId="32DBD2D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13.81.2.4A</w:t>
            </w:r>
          </w:p>
        </w:tc>
        <w:tc>
          <w:tcPr>
            <w:tcW w:w="9810" w:type="dxa"/>
            <w:shd w:val="clear" w:color="auto" w:fill="auto"/>
          </w:tcPr>
          <w:p w14:paraId="3634644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Every unit of produce shall be clearly and indelibly marked to identify its source, such that its identification marks cannot be altered, adulterated or obliterated.</w:t>
            </w:r>
          </w:p>
        </w:tc>
        <w:tc>
          <w:tcPr>
            <w:tcW w:w="630" w:type="dxa"/>
            <w:shd w:val="clear" w:color="auto" w:fill="auto"/>
          </w:tcPr>
          <w:p w14:paraId="12F7363C" w14:textId="2526C74A" w:rsidR="00A374A9" w:rsidRDefault="00A73C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0E851BF" w14:textId="77777777" w:rsidR="00A374A9" w:rsidRDefault="00A374A9">
            <w:pPr>
              <w:jc w:val="center"/>
              <w:rPr>
                <w:rFonts w:ascii="Calibri" w:eastAsia="Calibri" w:hAnsi="Calibri" w:cs="Calibri"/>
                <w:b/>
                <w:sz w:val="20"/>
                <w:szCs w:val="20"/>
              </w:rPr>
            </w:pPr>
          </w:p>
        </w:tc>
        <w:tc>
          <w:tcPr>
            <w:tcW w:w="2409" w:type="dxa"/>
            <w:shd w:val="clear" w:color="auto" w:fill="auto"/>
          </w:tcPr>
          <w:p w14:paraId="5B94DDD5" w14:textId="569CB160" w:rsidR="00A374A9" w:rsidRDefault="00A73CDB" w:rsidP="00A73CDB">
            <w:pPr>
              <w:rPr>
                <w:rFonts w:ascii="Calibri" w:eastAsia="Calibri" w:hAnsi="Calibri" w:cs="Calibri"/>
                <w:b/>
                <w:sz w:val="20"/>
                <w:szCs w:val="20"/>
              </w:rPr>
            </w:pPr>
            <w:r>
              <w:rPr>
                <w:rFonts w:ascii="Calibri" w:eastAsia="Calibri" w:hAnsi="Calibri" w:cs="Calibri"/>
                <w:b/>
                <w:sz w:val="20"/>
                <w:szCs w:val="20"/>
              </w:rPr>
              <w:t xml:space="preserve">All produce crate delivered had a trace label done at the farm detailing the </w:t>
            </w:r>
            <w:r w:rsidR="004F0A8C">
              <w:rPr>
                <w:rFonts w:ascii="Calibri" w:eastAsia="Calibri" w:hAnsi="Calibri" w:cs="Calibri"/>
                <w:b/>
                <w:sz w:val="20"/>
                <w:szCs w:val="20"/>
              </w:rPr>
              <w:t>date, variety, block</w:t>
            </w:r>
            <w:r>
              <w:rPr>
                <w:rFonts w:ascii="Calibri" w:eastAsia="Calibri" w:hAnsi="Calibri" w:cs="Calibri"/>
                <w:b/>
                <w:sz w:val="20"/>
                <w:szCs w:val="20"/>
              </w:rPr>
              <w:t xml:space="preserve"> harvested,</w:t>
            </w:r>
            <w:r w:rsidR="007E388E">
              <w:rPr>
                <w:rFonts w:ascii="Calibri" w:eastAsia="Calibri" w:hAnsi="Calibri" w:cs="Calibri"/>
                <w:b/>
                <w:sz w:val="20"/>
                <w:szCs w:val="20"/>
              </w:rPr>
              <w:t xml:space="preserve"> </w:t>
            </w:r>
            <w:r w:rsidR="004F0A8C">
              <w:rPr>
                <w:rFonts w:ascii="Calibri" w:eastAsia="Calibri" w:hAnsi="Calibri" w:cs="Calibri"/>
                <w:b/>
                <w:sz w:val="20"/>
                <w:szCs w:val="20"/>
              </w:rPr>
              <w:t>kgs,</w:t>
            </w:r>
            <w:r w:rsidR="007E388E">
              <w:rPr>
                <w:rFonts w:ascii="Calibri" w:eastAsia="Calibri" w:hAnsi="Calibri" w:cs="Calibri"/>
                <w:b/>
                <w:sz w:val="20"/>
                <w:szCs w:val="20"/>
              </w:rPr>
              <w:t xml:space="preserve"> </w:t>
            </w:r>
            <w:r w:rsidR="004F0A8C">
              <w:rPr>
                <w:rFonts w:ascii="Calibri" w:eastAsia="Calibri" w:hAnsi="Calibri" w:cs="Calibri"/>
                <w:b/>
                <w:sz w:val="20"/>
                <w:szCs w:val="20"/>
              </w:rPr>
              <w:t>harvesting team, farm inspector</w:t>
            </w:r>
          </w:p>
        </w:tc>
      </w:tr>
      <w:tr w:rsidR="00A374A9" w14:paraId="66F8264B" w14:textId="77777777">
        <w:trPr>
          <w:jc w:val="center"/>
        </w:trPr>
        <w:tc>
          <w:tcPr>
            <w:tcW w:w="1419" w:type="dxa"/>
            <w:shd w:val="clear" w:color="auto" w:fill="auto"/>
          </w:tcPr>
          <w:p w14:paraId="542DCEA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13.8.2A</w:t>
            </w:r>
          </w:p>
        </w:tc>
        <w:tc>
          <w:tcPr>
            <w:tcW w:w="9810" w:type="dxa"/>
            <w:shd w:val="clear" w:color="auto" w:fill="auto"/>
          </w:tcPr>
          <w:p w14:paraId="7C5DF418"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Operators receiving the fruits and vegetables from out growers shall periodically collect samples for analysis to verify the produce pesticide residue status at receipt stage. </w:t>
            </w:r>
          </w:p>
        </w:tc>
        <w:tc>
          <w:tcPr>
            <w:tcW w:w="630" w:type="dxa"/>
            <w:shd w:val="clear" w:color="auto" w:fill="auto"/>
          </w:tcPr>
          <w:p w14:paraId="3B6A4098" w14:textId="36761140" w:rsidR="00A374A9" w:rsidRDefault="004F0A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63CD511" w14:textId="77777777" w:rsidR="00A374A9" w:rsidRDefault="00A374A9">
            <w:pPr>
              <w:jc w:val="center"/>
              <w:rPr>
                <w:rFonts w:ascii="Calibri" w:eastAsia="Calibri" w:hAnsi="Calibri" w:cs="Calibri"/>
                <w:b/>
                <w:sz w:val="20"/>
                <w:szCs w:val="20"/>
              </w:rPr>
            </w:pPr>
          </w:p>
        </w:tc>
        <w:tc>
          <w:tcPr>
            <w:tcW w:w="2409" w:type="dxa"/>
            <w:shd w:val="clear" w:color="auto" w:fill="auto"/>
          </w:tcPr>
          <w:p w14:paraId="16C6E2D1" w14:textId="37969DD7" w:rsidR="00A374A9" w:rsidRDefault="004F0A8C" w:rsidP="004F0A8C">
            <w:pPr>
              <w:rPr>
                <w:rFonts w:ascii="Calibri" w:eastAsia="Calibri" w:hAnsi="Calibri" w:cs="Calibri"/>
                <w:b/>
                <w:sz w:val="20"/>
                <w:szCs w:val="20"/>
              </w:rPr>
            </w:pPr>
            <w:r>
              <w:rPr>
                <w:rFonts w:ascii="Calibri" w:eastAsia="Calibri" w:hAnsi="Calibri" w:cs="Calibri"/>
                <w:b/>
                <w:sz w:val="20"/>
                <w:szCs w:val="20"/>
              </w:rPr>
              <w:t>Samples are collected for each lot delivered to the packhouse</w:t>
            </w:r>
          </w:p>
        </w:tc>
      </w:tr>
      <w:tr w:rsidR="00A374A9" w14:paraId="7389D783" w14:textId="77777777">
        <w:trPr>
          <w:jc w:val="center"/>
        </w:trPr>
        <w:tc>
          <w:tcPr>
            <w:tcW w:w="1419" w:type="dxa"/>
            <w:shd w:val="clear" w:color="auto" w:fill="auto"/>
          </w:tcPr>
          <w:p w14:paraId="58E1F83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13.8.3A</w:t>
            </w:r>
          </w:p>
        </w:tc>
        <w:tc>
          <w:tcPr>
            <w:tcW w:w="9810" w:type="dxa"/>
            <w:shd w:val="clear" w:color="auto" w:fill="auto"/>
          </w:tcPr>
          <w:p w14:paraId="6FFB4DAF"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Records of such analyses shall be maintained confidentially and the necessary authority will take appropriate action where the MRLs are exceeded.</w:t>
            </w:r>
          </w:p>
        </w:tc>
        <w:tc>
          <w:tcPr>
            <w:tcW w:w="630" w:type="dxa"/>
            <w:shd w:val="clear" w:color="auto" w:fill="auto"/>
          </w:tcPr>
          <w:p w14:paraId="16E02345" w14:textId="697790A2" w:rsidR="00A374A9" w:rsidRDefault="00E15F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FB5C8BD" w14:textId="77777777" w:rsidR="00A374A9" w:rsidRDefault="00A374A9">
            <w:pPr>
              <w:jc w:val="center"/>
              <w:rPr>
                <w:rFonts w:ascii="Calibri" w:eastAsia="Calibri" w:hAnsi="Calibri" w:cs="Calibri"/>
                <w:b/>
                <w:sz w:val="20"/>
                <w:szCs w:val="20"/>
              </w:rPr>
            </w:pPr>
          </w:p>
        </w:tc>
        <w:tc>
          <w:tcPr>
            <w:tcW w:w="2409" w:type="dxa"/>
            <w:shd w:val="clear" w:color="auto" w:fill="auto"/>
          </w:tcPr>
          <w:p w14:paraId="6BE2B6C0" w14:textId="38A817E2" w:rsidR="00A374A9" w:rsidRDefault="00E15FD4" w:rsidP="00E15FD4">
            <w:pPr>
              <w:rPr>
                <w:rFonts w:ascii="Calibri" w:eastAsia="Calibri" w:hAnsi="Calibri" w:cs="Calibri"/>
                <w:b/>
                <w:sz w:val="20"/>
                <w:szCs w:val="20"/>
              </w:rPr>
            </w:pPr>
            <w:r>
              <w:rPr>
                <w:rFonts w:ascii="Calibri" w:eastAsia="Calibri" w:hAnsi="Calibri" w:cs="Calibri"/>
                <w:b/>
                <w:sz w:val="20"/>
                <w:szCs w:val="20"/>
              </w:rPr>
              <w:t>The produce is subjected to MRL Test with the lost recent report detailed above in this report and was compliant</w:t>
            </w:r>
          </w:p>
        </w:tc>
      </w:tr>
      <w:tr w:rsidR="00A374A9" w14:paraId="5AD9EBA7" w14:textId="77777777">
        <w:trPr>
          <w:jc w:val="center"/>
        </w:trPr>
        <w:tc>
          <w:tcPr>
            <w:tcW w:w="1419" w:type="dxa"/>
            <w:shd w:val="clear" w:color="auto" w:fill="auto"/>
          </w:tcPr>
          <w:p w14:paraId="0A1DAED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13.8.4A</w:t>
            </w:r>
          </w:p>
        </w:tc>
        <w:tc>
          <w:tcPr>
            <w:tcW w:w="9810" w:type="dxa"/>
            <w:shd w:val="clear" w:color="auto" w:fill="auto"/>
          </w:tcPr>
          <w:p w14:paraId="2FC9E18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receiving room for the produce shall be adequately lit and equipped with facilities for produce inspection.</w:t>
            </w:r>
          </w:p>
        </w:tc>
        <w:tc>
          <w:tcPr>
            <w:tcW w:w="630" w:type="dxa"/>
            <w:shd w:val="clear" w:color="auto" w:fill="auto"/>
          </w:tcPr>
          <w:p w14:paraId="6EDE9777" w14:textId="30D4B938" w:rsidR="00A374A9" w:rsidRDefault="00A73C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65A7BD" w14:textId="77777777" w:rsidR="00A374A9" w:rsidRDefault="00A374A9">
            <w:pPr>
              <w:jc w:val="center"/>
              <w:rPr>
                <w:rFonts w:ascii="Calibri" w:eastAsia="Calibri" w:hAnsi="Calibri" w:cs="Calibri"/>
                <w:b/>
                <w:sz w:val="20"/>
                <w:szCs w:val="20"/>
              </w:rPr>
            </w:pPr>
          </w:p>
        </w:tc>
        <w:tc>
          <w:tcPr>
            <w:tcW w:w="2409" w:type="dxa"/>
            <w:shd w:val="clear" w:color="auto" w:fill="auto"/>
          </w:tcPr>
          <w:p w14:paraId="12E0F313" w14:textId="09F297ED" w:rsidR="00A374A9" w:rsidRDefault="00A73CDB" w:rsidP="00E15FD4">
            <w:pPr>
              <w:rPr>
                <w:rFonts w:ascii="Calibri" w:eastAsia="Calibri" w:hAnsi="Calibri" w:cs="Calibri"/>
                <w:b/>
                <w:sz w:val="20"/>
                <w:szCs w:val="20"/>
              </w:rPr>
            </w:pPr>
            <w:r>
              <w:rPr>
                <w:rFonts w:ascii="Calibri" w:eastAsia="Calibri" w:hAnsi="Calibri" w:cs="Calibri"/>
                <w:b/>
                <w:sz w:val="20"/>
                <w:szCs w:val="20"/>
              </w:rPr>
              <w:t>The receiving,</w:t>
            </w:r>
            <w:r w:rsidR="007E388E">
              <w:rPr>
                <w:rFonts w:ascii="Calibri" w:eastAsia="Calibri" w:hAnsi="Calibri" w:cs="Calibri"/>
                <w:b/>
                <w:sz w:val="20"/>
                <w:szCs w:val="20"/>
              </w:rPr>
              <w:t xml:space="preserve"> </w:t>
            </w:r>
            <w:r>
              <w:rPr>
                <w:rFonts w:ascii="Calibri" w:eastAsia="Calibri" w:hAnsi="Calibri" w:cs="Calibri"/>
                <w:b/>
                <w:sz w:val="20"/>
                <w:szCs w:val="20"/>
              </w:rPr>
              <w:t>grading,</w:t>
            </w:r>
            <w:r w:rsidR="007E388E">
              <w:rPr>
                <w:rFonts w:ascii="Calibri" w:eastAsia="Calibri" w:hAnsi="Calibri" w:cs="Calibri"/>
                <w:b/>
                <w:sz w:val="20"/>
                <w:szCs w:val="20"/>
              </w:rPr>
              <w:t xml:space="preserve"> sorting,</w:t>
            </w:r>
            <w:r>
              <w:rPr>
                <w:rFonts w:ascii="Calibri" w:eastAsia="Calibri" w:hAnsi="Calibri" w:cs="Calibri"/>
                <w:b/>
                <w:sz w:val="20"/>
                <w:szCs w:val="20"/>
              </w:rPr>
              <w:t xml:space="preserve"> and pacing of avocado was done by a machine before transfer of the packed material to the packhouse</w:t>
            </w:r>
          </w:p>
        </w:tc>
      </w:tr>
      <w:tr w:rsidR="00A374A9" w14:paraId="6DCBFEF6" w14:textId="77777777">
        <w:trPr>
          <w:jc w:val="center"/>
        </w:trPr>
        <w:tc>
          <w:tcPr>
            <w:tcW w:w="1419" w:type="dxa"/>
            <w:shd w:val="clear" w:color="auto" w:fill="DDD9C4"/>
          </w:tcPr>
          <w:p w14:paraId="7532580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13.9</w:t>
            </w:r>
          </w:p>
        </w:tc>
        <w:tc>
          <w:tcPr>
            <w:tcW w:w="9810" w:type="dxa"/>
            <w:shd w:val="clear" w:color="auto" w:fill="DDD9C4"/>
          </w:tcPr>
          <w:p w14:paraId="2767259C"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Produce inspection</w:t>
            </w:r>
          </w:p>
        </w:tc>
        <w:tc>
          <w:tcPr>
            <w:tcW w:w="630" w:type="dxa"/>
            <w:shd w:val="clear" w:color="auto" w:fill="auto"/>
          </w:tcPr>
          <w:p w14:paraId="3B1AA644" w14:textId="77777777" w:rsidR="00A374A9" w:rsidRDefault="00A374A9">
            <w:pPr>
              <w:jc w:val="center"/>
              <w:rPr>
                <w:rFonts w:ascii="Calibri" w:eastAsia="Calibri" w:hAnsi="Calibri" w:cs="Calibri"/>
                <w:b/>
                <w:sz w:val="20"/>
                <w:szCs w:val="20"/>
              </w:rPr>
            </w:pPr>
          </w:p>
        </w:tc>
        <w:tc>
          <w:tcPr>
            <w:tcW w:w="630" w:type="dxa"/>
            <w:shd w:val="clear" w:color="auto" w:fill="auto"/>
          </w:tcPr>
          <w:p w14:paraId="08695B51" w14:textId="77777777" w:rsidR="00A374A9" w:rsidRDefault="00A374A9">
            <w:pPr>
              <w:jc w:val="center"/>
              <w:rPr>
                <w:rFonts w:ascii="Calibri" w:eastAsia="Calibri" w:hAnsi="Calibri" w:cs="Calibri"/>
                <w:b/>
                <w:sz w:val="20"/>
                <w:szCs w:val="20"/>
              </w:rPr>
            </w:pPr>
          </w:p>
        </w:tc>
        <w:tc>
          <w:tcPr>
            <w:tcW w:w="2409" w:type="dxa"/>
            <w:shd w:val="clear" w:color="auto" w:fill="auto"/>
          </w:tcPr>
          <w:p w14:paraId="4CE0F962" w14:textId="77777777" w:rsidR="00A374A9" w:rsidRDefault="00A374A9">
            <w:pPr>
              <w:jc w:val="center"/>
              <w:rPr>
                <w:rFonts w:ascii="Calibri" w:eastAsia="Calibri" w:hAnsi="Calibri" w:cs="Calibri"/>
                <w:b/>
                <w:sz w:val="20"/>
                <w:szCs w:val="20"/>
              </w:rPr>
            </w:pPr>
          </w:p>
        </w:tc>
      </w:tr>
      <w:tr w:rsidR="00A374A9" w14:paraId="6D9A40B6" w14:textId="77777777">
        <w:trPr>
          <w:jc w:val="center"/>
        </w:trPr>
        <w:tc>
          <w:tcPr>
            <w:tcW w:w="1419" w:type="dxa"/>
            <w:shd w:val="clear" w:color="auto" w:fill="auto"/>
          </w:tcPr>
          <w:p w14:paraId="460125D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13.9.1A</w:t>
            </w:r>
          </w:p>
        </w:tc>
        <w:tc>
          <w:tcPr>
            <w:tcW w:w="9810" w:type="dxa"/>
            <w:shd w:val="clear" w:color="auto" w:fill="auto"/>
          </w:tcPr>
          <w:p w14:paraId="3514A5E8" w14:textId="77777777" w:rsidR="00A374A9" w:rsidRDefault="003C2851">
            <w:pPr>
              <w:widowControl w:val="0"/>
              <w:tabs>
                <w:tab w:val="left" w:pos="990"/>
                <w:tab w:val="left" w:pos="1080"/>
              </w:tabs>
              <w:jc w:val="both"/>
              <w:rPr>
                <w:rFonts w:ascii="Calibri" w:eastAsia="Calibri" w:hAnsi="Calibri" w:cs="Calibri"/>
                <w:sz w:val="20"/>
                <w:szCs w:val="20"/>
              </w:rPr>
            </w:pPr>
            <w:r>
              <w:rPr>
                <w:rFonts w:ascii="Calibri" w:eastAsia="Calibri" w:hAnsi="Calibri" w:cs="Calibri"/>
                <w:sz w:val="20"/>
                <w:szCs w:val="20"/>
              </w:rPr>
              <w:t>Although inspection of produce for quality is a continuous process in certain designated areas, inspection shall be mandatory at:</w:t>
            </w:r>
          </w:p>
          <w:p w14:paraId="742D8D18" w14:textId="77777777" w:rsidR="00A374A9" w:rsidRDefault="00A374A9">
            <w:pPr>
              <w:widowControl w:val="0"/>
              <w:tabs>
                <w:tab w:val="left" w:pos="990"/>
              </w:tabs>
              <w:jc w:val="both"/>
              <w:rPr>
                <w:rFonts w:ascii="Calibri" w:eastAsia="Calibri" w:hAnsi="Calibri" w:cs="Calibri"/>
                <w:sz w:val="20"/>
                <w:szCs w:val="20"/>
              </w:rPr>
            </w:pPr>
          </w:p>
          <w:p w14:paraId="128ACD6E" w14:textId="77777777" w:rsidR="00A374A9" w:rsidRDefault="003C2851">
            <w:pPr>
              <w:widowControl w:val="0"/>
              <w:numPr>
                <w:ilvl w:val="0"/>
                <w:numId w:val="22"/>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reception at the pack house</w:t>
            </w:r>
          </w:p>
          <w:p w14:paraId="71F7A43D" w14:textId="77777777" w:rsidR="00A374A9" w:rsidRDefault="003C2851">
            <w:pPr>
              <w:widowControl w:val="0"/>
              <w:numPr>
                <w:ilvl w:val="0"/>
                <w:numId w:val="22"/>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quality-control during processing;</w:t>
            </w:r>
          </w:p>
          <w:p w14:paraId="4464A99A" w14:textId="77777777" w:rsidR="00A374A9" w:rsidRDefault="003C2851">
            <w:pPr>
              <w:widowControl w:val="0"/>
              <w:numPr>
                <w:ilvl w:val="0"/>
                <w:numId w:val="22"/>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 xml:space="preserve">final quality check when ready for dispatch; </w:t>
            </w:r>
          </w:p>
          <w:p w14:paraId="64CB5315" w14:textId="77777777" w:rsidR="00A374A9" w:rsidRDefault="003C2851">
            <w:pPr>
              <w:widowControl w:val="0"/>
              <w:numPr>
                <w:ilvl w:val="0"/>
                <w:numId w:val="22"/>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Loading area.</w:t>
            </w:r>
          </w:p>
          <w:p w14:paraId="673F3A2C" w14:textId="77777777" w:rsidR="00A374A9" w:rsidRDefault="00A374A9">
            <w:pPr>
              <w:jc w:val="both"/>
              <w:rPr>
                <w:rFonts w:ascii="Calibri" w:eastAsia="Calibri" w:hAnsi="Calibri" w:cs="Calibri"/>
                <w:sz w:val="20"/>
                <w:szCs w:val="20"/>
              </w:rPr>
            </w:pPr>
          </w:p>
        </w:tc>
        <w:tc>
          <w:tcPr>
            <w:tcW w:w="630" w:type="dxa"/>
            <w:shd w:val="clear" w:color="auto" w:fill="auto"/>
          </w:tcPr>
          <w:p w14:paraId="7FA79940" w14:textId="2B1B6379" w:rsidR="00A374A9" w:rsidRDefault="004F0A8C">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5BAF2256" w14:textId="77777777" w:rsidR="00A374A9" w:rsidRDefault="00A374A9">
            <w:pPr>
              <w:jc w:val="center"/>
              <w:rPr>
                <w:rFonts w:ascii="Calibri" w:eastAsia="Calibri" w:hAnsi="Calibri" w:cs="Calibri"/>
                <w:b/>
                <w:sz w:val="20"/>
                <w:szCs w:val="20"/>
              </w:rPr>
            </w:pPr>
          </w:p>
        </w:tc>
        <w:tc>
          <w:tcPr>
            <w:tcW w:w="2409" w:type="dxa"/>
            <w:shd w:val="clear" w:color="auto" w:fill="auto"/>
          </w:tcPr>
          <w:p w14:paraId="68C52145" w14:textId="61947B55" w:rsidR="00A374A9" w:rsidRDefault="00745FF3" w:rsidP="004F0A8C">
            <w:pPr>
              <w:rPr>
                <w:rFonts w:ascii="Calibri" w:eastAsia="Calibri" w:hAnsi="Calibri" w:cs="Calibri"/>
                <w:b/>
                <w:sz w:val="20"/>
                <w:szCs w:val="20"/>
              </w:rPr>
            </w:pPr>
            <w:r>
              <w:rPr>
                <w:rFonts w:ascii="Calibri" w:eastAsia="Calibri" w:hAnsi="Calibri" w:cs="Calibri"/>
                <w:b/>
                <w:sz w:val="20"/>
                <w:szCs w:val="20"/>
              </w:rPr>
              <w:t xml:space="preserve">Inspection of the farm produce was reviewed </w:t>
            </w:r>
            <w:r>
              <w:rPr>
                <w:rFonts w:ascii="Calibri" w:eastAsia="Calibri" w:hAnsi="Calibri" w:cs="Calibri"/>
                <w:b/>
                <w:sz w:val="20"/>
                <w:szCs w:val="20"/>
              </w:rPr>
              <w:lastRenderedPageBreak/>
              <w:t xml:space="preserve">done at farm level after </w:t>
            </w:r>
            <w:r w:rsidR="004D6ABB">
              <w:rPr>
                <w:rFonts w:ascii="Calibri" w:eastAsia="Calibri" w:hAnsi="Calibri" w:cs="Calibri"/>
                <w:b/>
                <w:sz w:val="20"/>
                <w:szCs w:val="20"/>
              </w:rPr>
              <w:t>harvest, intake</w:t>
            </w:r>
            <w:r>
              <w:rPr>
                <w:rFonts w:ascii="Calibri" w:eastAsia="Calibri" w:hAnsi="Calibri" w:cs="Calibri"/>
                <w:b/>
                <w:sz w:val="20"/>
                <w:szCs w:val="20"/>
              </w:rPr>
              <w:t xml:space="preserve"> to the packing </w:t>
            </w:r>
            <w:r w:rsidR="004D6ABB">
              <w:rPr>
                <w:rFonts w:ascii="Calibri" w:eastAsia="Calibri" w:hAnsi="Calibri" w:cs="Calibri"/>
                <w:b/>
                <w:sz w:val="20"/>
                <w:szCs w:val="20"/>
              </w:rPr>
              <w:t>facility, after</w:t>
            </w:r>
            <w:r>
              <w:rPr>
                <w:rFonts w:ascii="Calibri" w:eastAsia="Calibri" w:hAnsi="Calibri" w:cs="Calibri"/>
                <w:b/>
                <w:sz w:val="20"/>
                <w:szCs w:val="20"/>
              </w:rPr>
              <w:t xml:space="preserve"> washing</w:t>
            </w:r>
            <w:r w:rsidR="004D6ABB">
              <w:rPr>
                <w:rFonts w:ascii="Calibri" w:eastAsia="Calibri" w:hAnsi="Calibri" w:cs="Calibri"/>
                <w:b/>
                <w:sz w:val="20"/>
                <w:szCs w:val="20"/>
              </w:rPr>
              <w:t xml:space="preserve"> and before drying, Final product after drying, Packing and stored materials in the cold room</w:t>
            </w:r>
          </w:p>
        </w:tc>
      </w:tr>
      <w:tr w:rsidR="00A374A9" w14:paraId="406CAF95" w14:textId="77777777">
        <w:trPr>
          <w:jc w:val="center"/>
        </w:trPr>
        <w:tc>
          <w:tcPr>
            <w:tcW w:w="1419" w:type="dxa"/>
            <w:shd w:val="clear" w:color="auto" w:fill="auto"/>
          </w:tcPr>
          <w:p w14:paraId="51B16E7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13.9.2A</w:t>
            </w:r>
          </w:p>
        </w:tc>
        <w:tc>
          <w:tcPr>
            <w:tcW w:w="9810" w:type="dxa"/>
            <w:shd w:val="clear" w:color="auto" w:fill="auto"/>
          </w:tcPr>
          <w:p w14:paraId="1EE8B2AA" w14:textId="77777777" w:rsidR="00A374A9" w:rsidRDefault="003C2851">
            <w:pPr>
              <w:widowControl w:val="0"/>
              <w:tabs>
                <w:tab w:val="left" w:pos="1170"/>
              </w:tabs>
              <w:jc w:val="both"/>
              <w:rPr>
                <w:rFonts w:ascii="Calibri" w:eastAsia="Calibri" w:hAnsi="Calibri" w:cs="Calibri"/>
                <w:sz w:val="20"/>
                <w:szCs w:val="20"/>
              </w:rPr>
            </w:pPr>
            <w:r>
              <w:rPr>
                <w:rFonts w:ascii="Calibri" w:eastAsia="Calibri" w:hAnsi="Calibri" w:cs="Calibri"/>
                <w:sz w:val="20"/>
                <w:szCs w:val="20"/>
              </w:rPr>
              <w:t>Final product check shall involve the following:</w:t>
            </w:r>
          </w:p>
          <w:p w14:paraId="601AE3E5" w14:textId="77777777" w:rsidR="00A374A9" w:rsidRDefault="00A374A9">
            <w:pPr>
              <w:widowControl w:val="0"/>
              <w:jc w:val="both"/>
              <w:rPr>
                <w:rFonts w:ascii="Calibri" w:eastAsia="Calibri" w:hAnsi="Calibri" w:cs="Calibri"/>
                <w:sz w:val="20"/>
                <w:szCs w:val="20"/>
              </w:rPr>
            </w:pPr>
          </w:p>
          <w:p w14:paraId="02A5B49E" w14:textId="77777777" w:rsidR="00A374A9" w:rsidRDefault="003C2851">
            <w:pPr>
              <w:widowControl w:val="0"/>
              <w:numPr>
                <w:ilvl w:val="0"/>
                <w:numId w:val="3"/>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identity of product,, lot/batch number, grower and/or pack house identity, date and packing code;</w:t>
            </w:r>
          </w:p>
          <w:p w14:paraId="2A0EBE82" w14:textId="77777777" w:rsidR="00A374A9" w:rsidRDefault="003C2851">
            <w:pPr>
              <w:widowControl w:val="0"/>
              <w:numPr>
                <w:ilvl w:val="0"/>
                <w:numId w:val="3"/>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 xml:space="preserve">essential information such as class, variety and post-harvest treatment; </w:t>
            </w:r>
          </w:p>
          <w:p w14:paraId="12AF420C" w14:textId="77777777" w:rsidR="00A374A9" w:rsidRDefault="003C2851">
            <w:pPr>
              <w:widowControl w:val="0"/>
              <w:numPr>
                <w:ilvl w:val="0"/>
                <w:numId w:val="3"/>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NOTE</w:t>
            </w:r>
            <w:r>
              <w:rPr>
                <w:rFonts w:ascii="Calibri" w:eastAsia="Calibri" w:hAnsi="Calibri" w:cs="Calibri"/>
                <w:color w:val="000000"/>
                <w:sz w:val="20"/>
                <w:szCs w:val="20"/>
              </w:rPr>
              <w:tab/>
              <w:t xml:space="preserve"> Operators shall provide documented traceability for produce and operations.</w:t>
            </w:r>
          </w:p>
        </w:tc>
        <w:tc>
          <w:tcPr>
            <w:tcW w:w="630" w:type="dxa"/>
            <w:shd w:val="clear" w:color="auto" w:fill="auto"/>
          </w:tcPr>
          <w:p w14:paraId="68856F0B" w14:textId="1871958C" w:rsidR="00A374A9" w:rsidRDefault="004D6A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201EB09" w14:textId="77777777" w:rsidR="00A374A9" w:rsidRDefault="00A374A9">
            <w:pPr>
              <w:jc w:val="center"/>
              <w:rPr>
                <w:rFonts w:ascii="Calibri" w:eastAsia="Calibri" w:hAnsi="Calibri" w:cs="Calibri"/>
                <w:b/>
                <w:sz w:val="20"/>
                <w:szCs w:val="20"/>
              </w:rPr>
            </w:pPr>
          </w:p>
        </w:tc>
        <w:tc>
          <w:tcPr>
            <w:tcW w:w="2409" w:type="dxa"/>
            <w:shd w:val="clear" w:color="auto" w:fill="auto"/>
          </w:tcPr>
          <w:p w14:paraId="0512B36F" w14:textId="2B34542E" w:rsidR="00A374A9" w:rsidRDefault="004D6ABB" w:rsidP="004D6ABB">
            <w:pPr>
              <w:rPr>
                <w:rFonts w:ascii="Calibri" w:eastAsia="Calibri" w:hAnsi="Calibri" w:cs="Calibri"/>
                <w:b/>
                <w:sz w:val="20"/>
                <w:szCs w:val="20"/>
              </w:rPr>
            </w:pPr>
            <w:r>
              <w:rPr>
                <w:rFonts w:ascii="Calibri" w:eastAsia="Calibri" w:hAnsi="Calibri" w:cs="Calibri"/>
                <w:b/>
                <w:sz w:val="20"/>
                <w:szCs w:val="20"/>
              </w:rPr>
              <w:t xml:space="preserve">The final product is packed in a 4kg box with the box bearing details of the </w:t>
            </w:r>
            <w:r w:rsidR="008329BB">
              <w:rPr>
                <w:rFonts w:ascii="Calibri" w:eastAsia="Calibri" w:hAnsi="Calibri" w:cs="Calibri"/>
                <w:b/>
                <w:sz w:val="20"/>
                <w:szCs w:val="20"/>
              </w:rPr>
              <w:t xml:space="preserve">product, </w:t>
            </w:r>
            <w:r w:rsidR="007E388E">
              <w:rPr>
                <w:rFonts w:ascii="Calibri" w:eastAsia="Calibri" w:hAnsi="Calibri" w:cs="Calibri"/>
                <w:b/>
                <w:sz w:val="20"/>
                <w:szCs w:val="20"/>
              </w:rPr>
              <w:t>variety, Lot</w:t>
            </w:r>
            <w:r>
              <w:rPr>
                <w:rFonts w:ascii="Calibri" w:eastAsia="Calibri" w:hAnsi="Calibri" w:cs="Calibri"/>
                <w:b/>
                <w:sz w:val="20"/>
                <w:szCs w:val="20"/>
              </w:rPr>
              <w:t xml:space="preserve"> </w:t>
            </w:r>
            <w:r w:rsidR="008329BB">
              <w:rPr>
                <w:rFonts w:ascii="Calibri" w:eastAsia="Calibri" w:hAnsi="Calibri" w:cs="Calibri"/>
                <w:b/>
                <w:sz w:val="20"/>
                <w:szCs w:val="20"/>
              </w:rPr>
              <w:t>number, date</w:t>
            </w:r>
            <w:r>
              <w:rPr>
                <w:rFonts w:ascii="Calibri" w:eastAsia="Calibri" w:hAnsi="Calibri" w:cs="Calibri"/>
                <w:b/>
                <w:sz w:val="20"/>
                <w:szCs w:val="20"/>
              </w:rPr>
              <w:t xml:space="preserve"> of packing</w:t>
            </w:r>
            <w:r w:rsidR="008329BB">
              <w:rPr>
                <w:rFonts w:ascii="Calibri" w:eastAsia="Calibri" w:hAnsi="Calibri" w:cs="Calibri"/>
                <w:b/>
                <w:sz w:val="20"/>
                <w:szCs w:val="20"/>
              </w:rPr>
              <w:t>.</w:t>
            </w:r>
          </w:p>
          <w:p w14:paraId="2683536E" w14:textId="77777777" w:rsidR="008329BB" w:rsidRDefault="008329BB" w:rsidP="004D6ABB">
            <w:pPr>
              <w:rPr>
                <w:rFonts w:ascii="Calibri" w:eastAsia="Calibri" w:hAnsi="Calibri" w:cs="Calibri"/>
                <w:b/>
                <w:sz w:val="20"/>
                <w:szCs w:val="20"/>
              </w:rPr>
            </w:pPr>
          </w:p>
          <w:p w14:paraId="7EA2A3A3" w14:textId="17A4F46B" w:rsidR="008329BB" w:rsidRDefault="008329BB" w:rsidP="004D6ABB">
            <w:pPr>
              <w:rPr>
                <w:rFonts w:ascii="Calibri" w:eastAsia="Calibri" w:hAnsi="Calibri" w:cs="Calibri"/>
                <w:b/>
                <w:sz w:val="20"/>
                <w:szCs w:val="20"/>
              </w:rPr>
            </w:pPr>
            <w:r>
              <w:rPr>
                <w:rFonts w:ascii="Calibri" w:eastAsia="Calibri" w:hAnsi="Calibri" w:cs="Calibri"/>
                <w:b/>
                <w:sz w:val="20"/>
                <w:szCs w:val="20"/>
              </w:rPr>
              <w:t>No post-harvest treatment done</w:t>
            </w:r>
          </w:p>
        </w:tc>
      </w:tr>
      <w:tr w:rsidR="00A374A9" w14:paraId="0EB0DDB6" w14:textId="77777777">
        <w:trPr>
          <w:jc w:val="center"/>
        </w:trPr>
        <w:tc>
          <w:tcPr>
            <w:tcW w:w="1419" w:type="dxa"/>
            <w:shd w:val="clear" w:color="auto" w:fill="DDD9C4"/>
          </w:tcPr>
          <w:p w14:paraId="2498BB4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13.10</w:t>
            </w:r>
          </w:p>
        </w:tc>
        <w:tc>
          <w:tcPr>
            <w:tcW w:w="9810" w:type="dxa"/>
            <w:shd w:val="clear" w:color="auto" w:fill="DDD9C4"/>
          </w:tcPr>
          <w:p w14:paraId="12554599"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ab/>
              <w:t>Quality control</w:t>
            </w:r>
          </w:p>
        </w:tc>
        <w:tc>
          <w:tcPr>
            <w:tcW w:w="630" w:type="dxa"/>
            <w:shd w:val="clear" w:color="auto" w:fill="auto"/>
          </w:tcPr>
          <w:p w14:paraId="6C5BB7E6" w14:textId="77777777" w:rsidR="00A374A9" w:rsidRDefault="00A374A9">
            <w:pPr>
              <w:jc w:val="center"/>
              <w:rPr>
                <w:rFonts w:ascii="Calibri" w:eastAsia="Calibri" w:hAnsi="Calibri" w:cs="Calibri"/>
                <w:b/>
                <w:sz w:val="20"/>
                <w:szCs w:val="20"/>
              </w:rPr>
            </w:pPr>
          </w:p>
        </w:tc>
        <w:tc>
          <w:tcPr>
            <w:tcW w:w="630" w:type="dxa"/>
            <w:shd w:val="clear" w:color="auto" w:fill="auto"/>
          </w:tcPr>
          <w:p w14:paraId="15AAF109" w14:textId="77777777" w:rsidR="00A374A9" w:rsidRDefault="00A374A9">
            <w:pPr>
              <w:jc w:val="center"/>
              <w:rPr>
                <w:rFonts w:ascii="Calibri" w:eastAsia="Calibri" w:hAnsi="Calibri" w:cs="Calibri"/>
                <w:b/>
                <w:sz w:val="20"/>
                <w:szCs w:val="20"/>
              </w:rPr>
            </w:pPr>
          </w:p>
        </w:tc>
        <w:tc>
          <w:tcPr>
            <w:tcW w:w="2409" w:type="dxa"/>
            <w:shd w:val="clear" w:color="auto" w:fill="auto"/>
          </w:tcPr>
          <w:p w14:paraId="59EDB11F" w14:textId="77777777" w:rsidR="00A374A9" w:rsidRDefault="00A374A9">
            <w:pPr>
              <w:jc w:val="center"/>
              <w:rPr>
                <w:rFonts w:ascii="Calibri" w:eastAsia="Calibri" w:hAnsi="Calibri" w:cs="Calibri"/>
                <w:b/>
                <w:sz w:val="20"/>
                <w:szCs w:val="20"/>
              </w:rPr>
            </w:pPr>
          </w:p>
        </w:tc>
      </w:tr>
      <w:tr w:rsidR="00A374A9" w14:paraId="7E7A7B14" w14:textId="77777777">
        <w:trPr>
          <w:jc w:val="center"/>
        </w:trPr>
        <w:tc>
          <w:tcPr>
            <w:tcW w:w="1419" w:type="dxa"/>
            <w:shd w:val="clear" w:color="auto" w:fill="auto"/>
          </w:tcPr>
          <w:p w14:paraId="323654B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13.10.1A</w:t>
            </w:r>
          </w:p>
        </w:tc>
        <w:tc>
          <w:tcPr>
            <w:tcW w:w="9810" w:type="dxa"/>
            <w:shd w:val="clear" w:color="auto" w:fill="auto"/>
          </w:tcPr>
          <w:p w14:paraId="695D339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have a quality assurance system.  Quality control unit shall be within the vicinity of the pack house and shall be equipped with quality control facilities, equipment, procedures, standards and records as required.</w:t>
            </w:r>
          </w:p>
        </w:tc>
        <w:tc>
          <w:tcPr>
            <w:tcW w:w="630" w:type="dxa"/>
            <w:shd w:val="clear" w:color="auto" w:fill="auto"/>
          </w:tcPr>
          <w:p w14:paraId="379127C2" w14:textId="40EED15C" w:rsidR="00A374A9" w:rsidRDefault="008329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AF19A3" w14:textId="77777777" w:rsidR="00A374A9" w:rsidRDefault="00A374A9">
            <w:pPr>
              <w:jc w:val="center"/>
              <w:rPr>
                <w:rFonts w:ascii="Calibri" w:eastAsia="Calibri" w:hAnsi="Calibri" w:cs="Calibri"/>
                <w:b/>
                <w:sz w:val="20"/>
                <w:szCs w:val="20"/>
              </w:rPr>
            </w:pPr>
          </w:p>
        </w:tc>
        <w:tc>
          <w:tcPr>
            <w:tcW w:w="2409" w:type="dxa"/>
            <w:shd w:val="clear" w:color="auto" w:fill="auto"/>
          </w:tcPr>
          <w:p w14:paraId="16776C17" w14:textId="1887F950" w:rsidR="00A374A9" w:rsidRDefault="008329BB" w:rsidP="008329BB">
            <w:pPr>
              <w:rPr>
                <w:rFonts w:ascii="Calibri" w:eastAsia="Calibri" w:hAnsi="Calibri" w:cs="Calibri"/>
                <w:b/>
                <w:sz w:val="20"/>
                <w:szCs w:val="20"/>
              </w:rPr>
            </w:pPr>
            <w:r>
              <w:rPr>
                <w:rFonts w:ascii="Calibri" w:eastAsia="Calibri" w:hAnsi="Calibri" w:cs="Calibri"/>
                <w:b/>
                <w:sz w:val="20"/>
                <w:szCs w:val="20"/>
              </w:rPr>
              <w:t xml:space="preserve">A quality manual with all quality assurance parameters in place and detailing of all quality controls standards that </w:t>
            </w:r>
            <w:r w:rsidR="007E388E">
              <w:rPr>
                <w:rFonts w:ascii="Calibri" w:eastAsia="Calibri" w:hAnsi="Calibri" w:cs="Calibri"/>
                <w:b/>
                <w:sz w:val="20"/>
                <w:szCs w:val="20"/>
              </w:rPr>
              <w:t>must</w:t>
            </w:r>
            <w:r>
              <w:rPr>
                <w:rFonts w:ascii="Calibri" w:eastAsia="Calibri" w:hAnsi="Calibri" w:cs="Calibri"/>
                <w:b/>
                <w:sz w:val="20"/>
                <w:szCs w:val="20"/>
              </w:rPr>
              <w:t xml:space="preserve"> be verified. Standards and Procedures in relation with quality control were verified in place</w:t>
            </w:r>
          </w:p>
        </w:tc>
      </w:tr>
      <w:tr w:rsidR="00A374A9" w14:paraId="11DE7178" w14:textId="77777777">
        <w:trPr>
          <w:jc w:val="center"/>
        </w:trPr>
        <w:tc>
          <w:tcPr>
            <w:tcW w:w="1419" w:type="dxa"/>
            <w:shd w:val="clear" w:color="auto" w:fill="auto"/>
          </w:tcPr>
          <w:p w14:paraId="3BD0AE7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13.10.2A</w:t>
            </w:r>
          </w:p>
        </w:tc>
        <w:tc>
          <w:tcPr>
            <w:tcW w:w="9810" w:type="dxa"/>
            <w:shd w:val="clear" w:color="auto" w:fill="auto"/>
          </w:tcPr>
          <w:p w14:paraId="4FC2035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measuring devices shall have the necessary accuracy as required for inspection purposes. All equipment used for weighing, sizing, temperature monitoring or any other measuring devices shall be calibrated regularly and records maintained.</w:t>
            </w:r>
          </w:p>
        </w:tc>
        <w:tc>
          <w:tcPr>
            <w:tcW w:w="630" w:type="dxa"/>
            <w:shd w:val="clear" w:color="auto" w:fill="auto"/>
          </w:tcPr>
          <w:p w14:paraId="610700F6" w14:textId="30B5BDE3" w:rsidR="00A374A9" w:rsidRDefault="001C601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4BCCDD5" w14:textId="77777777" w:rsidR="00A374A9" w:rsidRDefault="00A374A9">
            <w:pPr>
              <w:jc w:val="center"/>
              <w:rPr>
                <w:rFonts w:ascii="Calibri" w:eastAsia="Calibri" w:hAnsi="Calibri" w:cs="Calibri"/>
                <w:b/>
                <w:sz w:val="20"/>
                <w:szCs w:val="20"/>
              </w:rPr>
            </w:pPr>
          </w:p>
        </w:tc>
        <w:tc>
          <w:tcPr>
            <w:tcW w:w="2409" w:type="dxa"/>
            <w:shd w:val="clear" w:color="auto" w:fill="auto"/>
          </w:tcPr>
          <w:p w14:paraId="3A3156DF" w14:textId="6E5C17EA" w:rsidR="00A374A9" w:rsidRDefault="000A5F7C" w:rsidP="000A5F7C">
            <w:pPr>
              <w:rPr>
                <w:rFonts w:ascii="Calibri" w:eastAsia="Calibri" w:hAnsi="Calibri" w:cs="Calibri"/>
                <w:b/>
                <w:sz w:val="20"/>
                <w:szCs w:val="20"/>
              </w:rPr>
            </w:pPr>
            <w:r>
              <w:rPr>
                <w:rFonts w:ascii="Calibri" w:eastAsia="Calibri" w:hAnsi="Calibri" w:cs="Calibri"/>
                <w:b/>
                <w:sz w:val="20"/>
                <w:szCs w:val="20"/>
              </w:rPr>
              <w:t>No measuring devices with exception of temperature data loggers and temperature probes both for QC and the cold room and were reviewed calibrated by QAS assurance with certificates valid to Sept 2023</w:t>
            </w:r>
          </w:p>
        </w:tc>
      </w:tr>
      <w:tr w:rsidR="00A374A9" w14:paraId="5D52CBD9" w14:textId="77777777">
        <w:trPr>
          <w:jc w:val="center"/>
        </w:trPr>
        <w:tc>
          <w:tcPr>
            <w:tcW w:w="1419" w:type="dxa"/>
            <w:shd w:val="clear" w:color="auto" w:fill="auto"/>
          </w:tcPr>
          <w:p w14:paraId="1DB3D4E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13.10.3A</w:t>
            </w:r>
          </w:p>
        </w:tc>
        <w:tc>
          <w:tcPr>
            <w:tcW w:w="9810" w:type="dxa"/>
            <w:shd w:val="clear" w:color="auto" w:fill="auto"/>
          </w:tcPr>
          <w:p w14:paraId="16FA456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For each daily shipment, samples of the produce shall be kept and their quality and condition assessed and recorded on a daily basis for at least 2 days beyond anticipated shelf life of the product. Records shall be kept for a specified period.</w:t>
            </w:r>
          </w:p>
        </w:tc>
        <w:tc>
          <w:tcPr>
            <w:tcW w:w="630" w:type="dxa"/>
            <w:shd w:val="clear" w:color="auto" w:fill="auto"/>
          </w:tcPr>
          <w:p w14:paraId="1A456AD2" w14:textId="07C5AAC9" w:rsidR="00A374A9" w:rsidRDefault="001C601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41FAB11" w14:textId="77777777" w:rsidR="00A374A9" w:rsidRDefault="00A374A9">
            <w:pPr>
              <w:jc w:val="center"/>
              <w:rPr>
                <w:rFonts w:ascii="Calibri" w:eastAsia="Calibri" w:hAnsi="Calibri" w:cs="Calibri"/>
                <w:b/>
                <w:sz w:val="20"/>
                <w:szCs w:val="20"/>
              </w:rPr>
            </w:pPr>
          </w:p>
        </w:tc>
        <w:tc>
          <w:tcPr>
            <w:tcW w:w="2409" w:type="dxa"/>
            <w:shd w:val="clear" w:color="auto" w:fill="auto"/>
          </w:tcPr>
          <w:p w14:paraId="7DF28E87" w14:textId="09A5CB8F" w:rsidR="00A374A9" w:rsidRDefault="002C177A" w:rsidP="002C177A">
            <w:pPr>
              <w:rPr>
                <w:rFonts w:ascii="Calibri" w:eastAsia="Calibri" w:hAnsi="Calibri" w:cs="Calibri"/>
                <w:b/>
                <w:sz w:val="20"/>
                <w:szCs w:val="20"/>
              </w:rPr>
            </w:pPr>
            <w:r>
              <w:rPr>
                <w:rFonts w:ascii="Calibri" w:eastAsia="Calibri" w:hAnsi="Calibri" w:cs="Calibri"/>
                <w:b/>
                <w:sz w:val="20"/>
                <w:szCs w:val="20"/>
              </w:rPr>
              <w:t xml:space="preserve">A sample is retained in the </w:t>
            </w:r>
            <w:r w:rsidR="001C6013">
              <w:rPr>
                <w:rFonts w:ascii="Calibri" w:eastAsia="Calibri" w:hAnsi="Calibri" w:cs="Calibri"/>
                <w:b/>
                <w:sz w:val="20"/>
                <w:szCs w:val="20"/>
              </w:rPr>
              <w:t>refrigerator</w:t>
            </w:r>
            <w:r>
              <w:rPr>
                <w:rFonts w:ascii="Calibri" w:eastAsia="Calibri" w:hAnsi="Calibri" w:cs="Calibri"/>
                <w:b/>
                <w:sz w:val="20"/>
                <w:szCs w:val="20"/>
              </w:rPr>
              <w:t xml:space="preserve"> of each consignment sent out for analysis and verified on </w:t>
            </w:r>
            <w:r w:rsidR="001C6013">
              <w:rPr>
                <w:rFonts w:ascii="Calibri" w:eastAsia="Calibri" w:hAnsi="Calibri" w:cs="Calibri"/>
                <w:b/>
                <w:sz w:val="20"/>
                <w:szCs w:val="20"/>
              </w:rPr>
              <w:lastRenderedPageBreak/>
              <w:t>she life</w:t>
            </w:r>
            <w:r>
              <w:rPr>
                <w:rFonts w:ascii="Calibri" w:eastAsia="Calibri" w:hAnsi="Calibri" w:cs="Calibri"/>
                <w:b/>
                <w:sz w:val="20"/>
                <w:szCs w:val="20"/>
              </w:rPr>
              <w:t xml:space="preserve"> </w:t>
            </w:r>
            <w:r w:rsidR="001C6013">
              <w:rPr>
                <w:rFonts w:ascii="Calibri" w:eastAsia="Calibri" w:hAnsi="Calibri" w:cs="Calibri"/>
                <w:b/>
                <w:sz w:val="20"/>
                <w:szCs w:val="20"/>
              </w:rPr>
              <w:t>against what was sold and dispatched</w:t>
            </w:r>
          </w:p>
        </w:tc>
      </w:tr>
      <w:tr w:rsidR="00A374A9" w14:paraId="2737DF43" w14:textId="77777777">
        <w:trPr>
          <w:jc w:val="center"/>
        </w:trPr>
        <w:tc>
          <w:tcPr>
            <w:tcW w:w="1419" w:type="dxa"/>
            <w:shd w:val="clear" w:color="auto" w:fill="auto"/>
          </w:tcPr>
          <w:p w14:paraId="4C6338F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13.10.4A</w:t>
            </w:r>
          </w:p>
        </w:tc>
        <w:tc>
          <w:tcPr>
            <w:tcW w:w="9810" w:type="dxa"/>
            <w:shd w:val="clear" w:color="auto" w:fill="auto"/>
          </w:tcPr>
          <w:p w14:paraId="158C721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Quality systems shall be audited at least annually or more frequently base on risk assessment.. The audit shall be documented and made available for inspection by recognized institutions when required .</w:t>
            </w:r>
          </w:p>
        </w:tc>
        <w:tc>
          <w:tcPr>
            <w:tcW w:w="630" w:type="dxa"/>
            <w:shd w:val="clear" w:color="auto" w:fill="auto"/>
          </w:tcPr>
          <w:p w14:paraId="4801651F" w14:textId="7BDB9822" w:rsidR="00A374A9" w:rsidRDefault="009728F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89139C3" w14:textId="77777777" w:rsidR="00A374A9" w:rsidRDefault="00A374A9">
            <w:pPr>
              <w:jc w:val="center"/>
              <w:rPr>
                <w:rFonts w:ascii="Calibri" w:eastAsia="Calibri" w:hAnsi="Calibri" w:cs="Calibri"/>
                <w:b/>
                <w:sz w:val="20"/>
                <w:szCs w:val="20"/>
              </w:rPr>
            </w:pPr>
          </w:p>
        </w:tc>
        <w:tc>
          <w:tcPr>
            <w:tcW w:w="2409" w:type="dxa"/>
            <w:shd w:val="clear" w:color="auto" w:fill="auto"/>
          </w:tcPr>
          <w:p w14:paraId="7661F66E" w14:textId="796C0685" w:rsidR="00A374A9" w:rsidRDefault="00436A0B" w:rsidP="00436A0B">
            <w:pPr>
              <w:rPr>
                <w:rFonts w:ascii="Calibri" w:eastAsia="Calibri" w:hAnsi="Calibri" w:cs="Calibri"/>
                <w:b/>
                <w:sz w:val="20"/>
                <w:szCs w:val="20"/>
              </w:rPr>
            </w:pPr>
            <w:r>
              <w:rPr>
                <w:rFonts w:ascii="Calibri" w:eastAsia="Calibri" w:hAnsi="Calibri" w:cs="Calibri"/>
                <w:b/>
                <w:sz w:val="20"/>
                <w:szCs w:val="20"/>
              </w:rPr>
              <w:t xml:space="preserve">Audits were reviewed planned </w:t>
            </w:r>
            <w:r w:rsidR="009728F7">
              <w:rPr>
                <w:rFonts w:ascii="Calibri" w:eastAsia="Calibri" w:hAnsi="Calibri" w:cs="Calibri"/>
                <w:b/>
                <w:sz w:val="20"/>
                <w:szCs w:val="20"/>
              </w:rPr>
              <w:t>at least</w:t>
            </w:r>
            <w:r>
              <w:rPr>
                <w:rFonts w:ascii="Calibri" w:eastAsia="Calibri" w:hAnsi="Calibri" w:cs="Calibri"/>
                <w:b/>
                <w:sz w:val="20"/>
                <w:szCs w:val="20"/>
              </w:rPr>
              <w:t xml:space="preserve"> every quarter when there is </w:t>
            </w:r>
            <w:r w:rsidR="009728F7">
              <w:rPr>
                <w:rFonts w:ascii="Calibri" w:eastAsia="Calibri" w:hAnsi="Calibri" w:cs="Calibri"/>
                <w:b/>
                <w:sz w:val="20"/>
                <w:szCs w:val="20"/>
              </w:rPr>
              <w:t>production, the</w:t>
            </w:r>
            <w:r>
              <w:rPr>
                <w:rFonts w:ascii="Calibri" w:eastAsia="Calibri" w:hAnsi="Calibri" w:cs="Calibri"/>
                <w:b/>
                <w:sz w:val="20"/>
                <w:szCs w:val="20"/>
              </w:rPr>
              <w:t xml:space="preserve"> latest audit was reviewed done dated 30</w:t>
            </w:r>
            <w:r w:rsidRPr="00436A0B">
              <w:rPr>
                <w:rFonts w:ascii="Calibri" w:eastAsia="Calibri" w:hAnsi="Calibri" w:cs="Calibri"/>
                <w:b/>
                <w:sz w:val="20"/>
                <w:szCs w:val="20"/>
                <w:vertAlign w:val="superscript"/>
              </w:rPr>
              <w:t>th</w:t>
            </w:r>
            <w:r>
              <w:rPr>
                <w:rFonts w:ascii="Calibri" w:eastAsia="Calibri" w:hAnsi="Calibri" w:cs="Calibri"/>
                <w:b/>
                <w:sz w:val="20"/>
                <w:szCs w:val="20"/>
              </w:rPr>
              <w:t xml:space="preserve"> Sept 2022 and related to </w:t>
            </w:r>
            <w:r w:rsidR="009728F7">
              <w:rPr>
                <w:rFonts w:ascii="Calibri" w:eastAsia="Calibri" w:hAnsi="Calibri" w:cs="Calibri"/>
                <w:b/>
                <w:sz w:val="20"/>
                <w:szCs w:val="20"/>
              </w:rPr>
              <w:t>production, Quality</w:t>
            </w:r>
            <w:r>
              <w:rPr>
                <w:rFonts w:ascii="Calibri" w:eastAsia="Calibri" w:hAnsi="Calibri" w:cs="Calibri"/>
                <w:b/>
                <w:sz w:val="20"/>
                <w:szCs w:val="20"/>
              </w:rPr>
              <w:t xml:space="preserve"> assurance </w:t>
            </w:r>
            <w:r w:rsidR="009728F7">
              <w:rPr>
                <w:rFonts w:ascii="Calibri" w:eastAsia="Calibri" w:hAnsi="Calibri" w:cs="Calibri"/>
                <w:b/>
                <w:sz w:val="20"/>
                <w:szCs w:val="20"/>
              </w:rPr>
              <w:t xml:space="preserve">system, </w:t>
            </w:r>
            <w:r w:rsidR="007E388E">
              <w:rPr>
                <w:rFonts w:ascii="Calibri" w:eastAsia="Calibri" w:hAnsi="Calibri" w:cs="Calibri"/>
                <w:b/>
                <w:sz w:val="20"/>
                <w:szCs w:val="20"/>
              </w:rPr>
              <w:t>utilities, farm</w:t>
            </w:r>
            <w:r>
              <w:rPr>
                <w:rFonts w:ascii="Calibri" w:eastAsia="Calibri" w:hAnsi="Calibri" w:cs="Calibri"/>
                <w:b/>
                <w:sz w:val="20"/>
                <w:szCs w:val="20"/>
              </w:rPr>
              <w:t xml:space="preserve"> operation and </w:t>
            </w:r>
            <w:r w:rsidR="009728F7">
              <w:rPr>
                <w:rFonts w:ascii="Calibri" w:eastAsia="Calibri" w:hAnsi="Calibri" w:cs="Calibri"/>
                <w:b/>
                <w:sz w:val="20"/>
                <w:szCs w:val="20"/>
              </w:rPr>
              <w:t>non-conformities raised were verified closed</w:t>
            </w:r>
          </w:p>
        </w:tc>
      </w:tr>
      <w:tr w:rsidR="00A374A9" w14:paraId="2B44C3C2" w14:textId="77777777">
        <w:trPr>
          <w:jc w:val="center"/>
        </w:trPr>
        <w:tc>
          <w:tcPr>
            <w:tcW w:w="1419" w:type="dxa"/>
            <w:shd w:val="clear" w:color="auto" w:fill="auto"/>
          </w:tcPr>
          <w:p w14:paraId="257CC63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13.10.5A</w:t>
            </w:r>
          </w:p>
        </w:tc>
        <w:tc>
          <w:tcPr>
            <w:tcW w:w="9810" w:type="dxa"/>
            <w:shd w:val="clear" w:color="auto" w:fill="auto"/>
          </w:tcPr>
          <w:p w14:paraId="3ECCDA4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The policy and procedure of addressing customer complaints shall be documented and implemented. All customer complaints shall be investigated and action taken as appropriate, to prevent recurrence. </w:t>
            </w:r>
          </w:p>
        </w:tc>
        <w:tc>
          <w:tcPr>
            <w:tcW w:w="630" w:type="dxa"/>
            <w:shd w:val="clear" w:color="auto" w:fill="auto"/>
          </w:tcPr>
          <w:p w14:paraId="53DF0619" w14:textId="68D292E7" w:rsidR="00A374A9" w:rsidRDefault="009728F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F9D648" w14:textId="77777777" w:rsidR="00A374A9" w:rsidRDefault="00A374A9">
            <w:pPr>
              <w:jc w:val="center"/>
              <w:rPr>
                <w:rFonts w:ascii="Calibri" w:eastAsia="Calibri" w:hAnsi="Calibri" w:cs="Calibri"/>
                <w:b/>
                <w:sz w:val="20"/>
                <w:szCs w:val="20"/>
              </w:rPr>
            </w:pPr>
          </w:p>
        </w:tc>
        <w:tc>
          <w:tcPr>
            <w:tcW w:w="2409" w:type="dxa"/>
            <w:shd w:val="clear" w:color="auto" w:fill="auto"/>
          </w:tcPr>
          <w:p w14:paraId="649E62E4" w14:textId="61BC27FD" w:rsidR="00A374A9" w:rsidRDefault="009728F7" w:rsidP="009728F7">
            <w:pPr>
              <w:rPr>
                <w:rFonts w:ascii="Calibri" w:eastAsia="Calibri" w:hAnsi="Calibri" w:cs="Calibri"/>
                <w:b/>
                <w:sz w:val="20"/>
                <w:szCs w:val="20"/>
              </w:rPr>
            </w:pPr>
            <w:r>
              <w:rPr>
                <w:rFonts w:ascii="Calibri" w:eastAsia="Calibri" w:hAnsi="Calibri" w:cs="Calibri"/>
                <w:b/>
                <w:sz w:val="20"/>
                <w:szCs w:val="20"/>
              </w:rPr>
              <w:t xml:space="preserve">A procedure on how to handle customer complaints had been documented and detailed above in this </w:t>
            </w:r>
            <w:r w:rsidR="000E2C85">
              <w:rPr>
                <w:rFonts w:ascii="Calibri" w:eastAsia="Calibri" w:hAnsi="Calibri" w:cs="Calibri"/>
                <w:b/>
                <w:sz w:val="20"/>
                <w:szCs w:val="20"/>
              </w:rPr>
              <w:t>report. There</w:t>
            </w:r>
            <w:r>
              <w:rPr>
                <w:rFonts w:ascii="Calibri" w:eastAsia="Calibri" w:hAnsi="Calibri" w:cs="Calibri"/>
                <w:b/>
                <w:sz w:val="20"/>
                <w:szCs w:val="20"/>
              </w:rPr>
              <w:t xml:space="preserve"> was no complaint received yet</w:t>
            </w:r>
          </w:p>
        </w:tc>
      </w:tr>
      <w:tr w:rsidR="00A374A9" w14:paraId="566DC324" w14:textId="77777777">
        <w:trPr>
          <w:jc w:val="center"/>
        </w:trPr>
        <w:tc>
          <w:tcPr>
            <w:tcW w:w="1419" w:type="dxa"/>
            <w:shd w:val="clear" w:color="auto" w:fill="auto"/>
          </w:tcPr>
          <w:p w14:paraId="0816B7C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13.10.6A</w:t>
            </w:r>
          </w:p>
        </w:tc>
        <w:tc>
          <w:tcPr>
            <w:tcW w:w="9810" w:type="dxa"/>
            <w:shd w:val="clear" w:color="auto" w:fill="auto"/>
          </w:tcPr>
          <w:p w14:paraId="6A95200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Records of data showing non-compliance with the quality requirements specified in the quality system shall be followed up with a written account of corrective measures taken.</w:t>
            </w:r>
          </w:p>
        </w:tc>
        <w:tc>
          <w:tcPr>
            <w:tcW w:w="630" w:type="dxa"/>
            <w:shd w:val="clear" w:color="auto" w:fill="auto"/>
          </w:tcPr>
          <w:p w14:paraId="75FA014E" w14:textId="2F9A05D2" w:rsidR="00A374A9" w:rsidRDefault="000E2C8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31114F6" w14:textId="77777777" w:rsidR="00A374A9" w:rsidRDefault="00A374A9">
            <w:pPr>
              <w:jc w:val="center"/>
              <w:rPr>
                <w:rFonts w:ascii="Calibri" w:eastAsia="Calibri" w:hAnsi="Calibri" w:cs="Calibri"/>
                <w:b/>
                <w:sz w:val="20"/>
                <w:szCs w:val="20"/>
              </w:rPr>
            </w:pPr>
          </w:p>
        </w:tc>
        <w:tc>
          <w:tcPr>
            <w:tcW w:w="2409" w:type="dxa"/>
            <w:shd w:val="clear" w:color="auto" w:fill="auto"/>
          </w:tcPr>
          <w:p w14:paraId="115DCC28" w14:textId="37EB5D48" w:rsidR="00A374A9" w:rsidRDefault="009728F7" w:rsidP="009728F7">
            <w:pPr>
              <w:rPr>
                <w:rFonts w:ascii="Calibri" w:eastAsia="Calibri" w:hAnsi="Calibri" w:cs="Calibri"/>
                <w:b/>
                <w:sz w:val="20"/>
                <w:szCs w:val="20"/>
              </w:rPr>
            </w:pPr>
            <w:r>
              <w:rPr>
                <w:rFonts w:ascii="Calibri" w:eastAsia="Calibri" w:hAnsi="Calibri" w:cs="Calibri"/>
                <w:b/>
                <w:sz w:val="20"/>
                <w:szCs w:val="20"/>
              </w:rPr>
              <w:t xml:space="preserve">Records of quality inspection were </w:t>
            </w:r>
            <w:r w:rsidR="007E388E">
              <w:rPr>
                <w:rFonts w:ascii="Calibri" w:eastAsia="Calibri" w:hAnsi="Calibri" w:cs="Calibri"/>
                <w:b/>
                <w:sz w:val="20"/>
                <w:szCs w:val="20"/>
              </w:rPr>
              <w:t>documented,</w:t>
            </w:r>
            <w:r>
              <w:rPr>
                <w:rFonts w:ascii="Calibri" w:eastAsia="Calibri" w:hAnsi="Calibri" w:cs="Calibri"/>
                <w:b/>
                <w:sz w:val="20"/>
                <w:szCs w:val="20"/>
              </w:rPr>
              <w:t xml:space="preserve"> and </w:t>
            </w:r>
            <w:r w:rsidR="000E2C85">
              <w:rPr>
                <w:rFonts w:ascii="Calibri" w:eastAsia="Calibri" w:hAnsi="Calibri" w:cs="Calibri"/>
                <w:b/>
                <w:sz w:val="20"/>
                <w:szCs w:val="20"/>
              </w:rPr>
              <w:t xml:space="preserve">any </w:t>
            </w:r>
            <w:r w:rsidR="007E388E">
              <w:rPr>
                <w:rFonts w:ascii="Calibri" w:eastAsia="Calibri" w:hAnsi="Calibri" w:cs="Calibri"/>
                <w:b/>
                <w:sz w:val="20"/>
                <w:szCs w:val="20"/>
              </w:rPr>
              <w:t>non-compliance</w:t>
            </w:r>
            <w:r w:rsidR="000E2C85">
              <w:rPr>
                <w:rFonts w:ascii="Calibri" w:eastAsia="Calibri" w:hAnsi="Calibri" w:cs="Calibri"/>
                <w:b/>
                <w:sz w:val="20"/>
                <w:szCs w:val="20"/>
              </w:rPr>
              <w:t xml:space="preserve"> was verified done in a corrective action plan with correction and corrective actions detailed</w:t>
            </w:r>
          </w:p>
        </w:tc>
      </w:tr>
      <w:tr w:rsidR="00A374A9" w14:paraId="3C36F00C" w14:textId="77777777">
        <w:trPr>
          <w:jc w:val="center"/>
        </w:trPr>
        <w:tc>
          <w:tcPr>
            <w:tcW w:w="1419" w:type="dxa"/>
            <w:shd w:val="clear" w:color="auto" w:fill="auto"/>
          </w:tcPr>
          <w:p w14:paraId="4BE4272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13.10.7A</w:t>
            </w:r>
          </w:p>
        </w:tc>
        <w:tc>
          <w:tcPr>
            <w:tcW w:w="9810" w:type="dxa"/>
            <w:shd w:val="clear" w:color="auto" w:fill="auto"/>
          </w:tcPr>
          <w:p w14:paraId="0ABECC4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shall ensure personal hygiene of produce handlers.</w:t>
            </w:r>
          </w:p>
        </w:tc>
        <w:tc>
          <w:tcPr>
            <w:tcW w:w="630" w:type="dxa"/>
            <w:shd w:val="clear" w:color="auto" w:fill="auto"/>
          </w:tcPr>
          <w:p w14:paraId="54B0643D" w14:textId="63F33FF0" w:rsidR="00A374A9" w:rsidRDefault="000E2C8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024FD4" w14:textId="77777777" w:rsidR="00A374A9" w:rsidRDefault="00A374A9">
            <w:pPr>
              <w:jc w:val="center"/>
              <w:rPr>
                <w:rFonts w:ascii="Calibri" w:eastAsia="Calibri" w:hAnsi="Calibri" w:cs="Calibri"/>
                <w:b/>
                <w:sz w:val="20"/>
                <w:szCs w:val="20"/>
              </w:rPr>
            </w:pPr>
          </w:p>
        </w:tc>
        <w:tc>
          <w:tcPr>
            <w:tcW w:w="2409" w:type="dxa"/>
            <w:shd w:val="clear" w:color="auto" w:fill="auto"/>
          </w:tcPr>
          <w:p w14:paraId="09BD3F6D" w14:textId="17220CC3" w:rsidR="00A374A9" w:rsidRDefault="000E2C85" w:rsidP="000E2C85">
            <w:pPr>
              <w:rPr>
                <w:rFonts w:ascii="Calibri" w:eastAsia="Calibri" w:hAnsi="Calibri" w:cs="Calibri"/>
                <w:b/>
                <w:sz w:val="20"/>
                <w:szCs w:val="20"/>
              </w:rPr>
            </w:pPr>
            <w:r>
              <w:rPr>
                <w:rFonts w:ascii="Calibri" w:eastAsia="Calibri" w:hAnsi="Calibri" w:cs="Calibri"/>
                <w:b/>
                <w:sz w:val="20"/>
                <w:szCs w:val="20"/>
              </w:rPr>
              <w:t xml:space="preserve">All persons and All operators are required to wash hands before entry to </w:t>
            </w:r>
            <w:r w:rsidR="007E388E">
              <w:rPr>
                <w:rFonts w:ascii="Calibri" w:eastAsia="Calibri" w:hAnsi="Calibri" w:cs="Calibri"/>
                <w:b/>
                <w:sz w:val="20"/>
                <w:szCs w:val="20"/>
              </w:rPr>
              <w:t>packhouse. Appropriate</w:t>
            </w:r>
            <w:r>
              <w:rPr>
                <w:rFonts w:ascii="Calibri" w:eastAsia="Calibri" w:hAnsi="Calibri" w:cs="Calibri"/>
                <w:b/>
                <w:sz w:val="20"/>
                <w:szCs w:val="20"/>
              </w:rPr>
              <w:t xml:space="preserve"> handwash facility was reviewed provided with adequate </w:t>
            </w:r>
            <w:r w:rsidR="0081562A">
              <w:rPr>
                <w:rFonts w:ascii="Calibri" w:eastAsia="Calibri" w:hAnsi="Calibri" w:cs="Calibri"/>
                <w:b/>
                <w:sz w:val="20"/>
                <w:szCs w:val="20"/>
              </w:rPr>
              <w:t xml:space="preserve">water, </w:t>
            </w:r>
            <w:r w:rsidR="007E388E">
              <w:rPr>
                <w:rFonts w:ascii="Calibri" w:eastAsia="Calibri" w:hAnsi="Calibri" w:cs="Calibri"/>
                <w:b/>
                <w:sz w:val="20"/>
                <w:szCs w:val="20"/>
              </w:rPr>
              <w:t>soap,</w:t>
            </w:r>
            <w:r w:rsidR="0081562A">
              <w:rPr>
                <w:rFonts w:ascii="Calibri" w:eastAsia="Calibri" w:hAnsi="Calibri" w:cs="Calibri"/>
                <w:b/>
                <w:sz w:val="20"/>
                <w:szCs w:val="20"/>
              </w:rPr>
              <w:t xml:space="preserve"> and a dryer. The taps were foot operated</w:t>
            </w:r>
          </w:p>
        </w:tc>
      </w:tr>
      <w:tr w:rsidR="00A374A9" w14:paraId="6070B82D" w14:textId="77777777">
        <w:trPr>
          <w:jc w:val="center"/>
        </w:trPr>
        <w:tc>
          <w:tcPr>
            <w:tcW w:w="1419" w:type="dxa"/>
            <w:shd w:val="clear" w:color="auto" w:fill="DDD9C4"/>
          </w:tcPr>
          <w:p w14:paraId="22A3BFB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13.11</w:t>
            </w:r>
          </w:p>
        </w:tc>
        <w:tc>
          <w:tcPr>
            <w:tcW w:w="9810" w:type="dxa"/>
            <w:shd w:val="clear" w:color="auto" w:fill="DDD9C4"/>
          </w:tcPr>
          <w:p w14:paraId="7EFEDAFE"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Produce handling</w:t>
            </w:r>
          </w:p>
        </w:tc>
        <w:tc>
          <w:tcPr>
            <w:tcW w:w="630" w:type="dxa"/>
            <w:shd w:val="clear" w:color="auto" w:fill="auto"/>
          </w:tcPr>
          <w:p w14:paraId="12244AB9" w14:textId="77777777" w:rsidR="00A374A9" w:rsidRDefault="00A374A9">
            <w:pPr>
              <w:jc w:val="center"/>
              <w:rPr>
                <w:rFonts w:ascii="Calibri" w:eastAsia="Calibri" w:hAnsi="Calibri" w:cs="Calibri"/>
                <w:b/>
                <w:sz w:val="20"/>
                <w:szCs w:val="20"/>
              </w:rPr>
            </w:pPr>
          </w:p>
        </w:tc>
        <w:tc>
          <w:tcPr>
            <w:tcW w:w="630" w:type="dxa"/>
            <w:shd w:val="clear" w:color="auto" w:fill="auto"/>
          </w:tcPr>
          <w:p w14:paraId="155345D8" w14:textId="77777777" w:rsidR="00A374A9" w:rsidRDefault="00A374A9">
            <w:pPr>
              <w:jc w:val="center"/>
              <w:rPr>
                <w:rFonts w:ascii="Calibri" w:eastAsia="Calibri" w:hAnsi="Calibri" w:cs="Calibri"/>
                <w:b/>
                <w:sz w:val="20"/>
                <w:szCs w:val="20"/>
              </w:rPr>
            </w:pPr>
          </w:p>
        </w:tc>
        <w:tc>
          <w:tcPr>
            <w:tcW w:w="2409" w:type="dxa"/>
            <w:shd w:val="clear" w:color="auto" w:fill="auto"/>
          </w:tcPr>
          <w:p w14:paraId="36AB3082" w14:textId="77777777" w:rsidR="00A374A9" w:rsidRDefault="00A374A9">
            <w:pPr>
              <w:jc w:val="center"/>
              <w:rPr>
                <w:rFonts w:ascii="Calibri" w:eastAsia="Calibri" w:hAnsi="Calibri" w:cs="Calibri"/>
                <w:b/>
                <w:sz w:val="20"/>
                <w:szCs w:val="20"/>
              </w:rPr>
            </w:pPr>
          </w:p>
        </w:tc>
      </w:tr>
      <w:tr w:rsidR="00A374A9" w14:paraId="72D7FC56" w14:textId="77777777">
        <w:trPr>
          <w:jc w:val="center"/>
        </w:trPr>
        <w:tc>
          <w:tcPr>
            <w:tcW w:w="1419" w:type="dxa"/>
            <w:shd w:val="clear" w:color="auto" w:fill="auto"/>
          </w:tcPr>
          <w:p w14:paraId="5F56851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13.11.1A</w:t>
            </w:r>
          </w:p>
        </w:tc>
        <w:tc>
          <w:tcPr>
            <w:tcW w:w="9810" w:type="dxa"/>
            <w:shd w:val="clear" w:color="auto" w:fill="auto"/>
          </w:tcPr>
          <w:p w14:paraId="153CAF08"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Produce at different stages of preparation shall be kept separate. The floor layout shall allow for a smooth flow of produce from reception to finishing area, with adequate separation of raw materials from finished products. Waste materials shall be removed regularly and placed in a designated area. Produce   shall be handled in specially designed and equipped   facilities of appropriate and recognized standard .Products that are to be consumed raw shall be handled with high care to avoid any contamination.</w:t>
            </w:r>
          </w:p>
        </w:tc>
        <w:tc>
          <w:tcPr>
            <w:tcW w:w="630" w:type="dxa"/>
            <w:shd w:val="clear" w:color="auto" w:fill="auto"/>
          </w:tcPr>
          <w:p w14:paraId="54137A0E" w14:textId="1C6548B3" w:rsidR="00A374A9" w:rsidRDefault="0081562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A3E551D" w14:textId="77777777" w:rsidR="00A374A9" w:rsidRDefault="00A374A9">
            <w:pPr>
              <w:jc w:val="center"/>
              <w:rPr>
                <w:rFonts w:ascii="Calibri" w:eastAsia="Calibri" w:hAnsi="Calibri" w:cs="Calibri"/>
                <w:b/>
                <w:sz w:val="20"/>
                <w:szCs w:val="20"/>
              </w:rPr>
            </w:pPr>
          </w:p>
        </w:tc>
        <w:tc>
          <w:tcPr>
            <w:tcW w:w="2409" w:type="dxa"/>
            <w:shd w:val="clear" w:color="auto" w:fill="auto"/>
          </w:tcPr>
          <w:p w14:paraId="1453EDD7" w14:textId="643603F1" w:rsidR="00A374A9" w:rsidRDefault="0081562A">
            <w:pPr>
              <w:jc w:val="center"/>
              <w:rPr>
                <w:rFonts w:ascii="Calibri" w:eastAsia="Calibri" w:hAnsi="Calibri" w:cs="Calibri"/>
                <w:b/>
                <w:sz w:val="20"/>
                <w:szCs w:val="20"/>
              </w:rPr>
            </w:pPr>
            <w:r>
              <w:rPr>
                <w:rFonts w:ascii="Calibri" w:eastAsia="Calibri" w:hAnsi="Calibri" w:cs="Calibri"/>
                <w:b/>
                <w:sz w:val="20"/>
                <w:szCs w:val="20"/>
              </w:rPr>
              <w:t xml:space="preserve">A documented floor layout that </w:t>
            </w:r>
            <w:r w:rsidR="007E388E">
              <w:rPr>
                <w:rFonts w:ascii="Calibri" w:eastAsia="Calibri" w:hAnsi="Calibri" w:cs="Calibri"/>
                <w:b/>
                <w:sz w:val="20"/>
                <w:szCs w:val="20"/>
              </w:rPr>
              <w:t>ensures</w:t>
            </w:r>
            <w:r>
              <w:rPr>
                <w:rFonts w:ascii="Calibri" w:eastAsia="Calibri" w:hAnsi="Calibri" w:cs="Calibri"/>
                <w:b/>
                <w:sz w:val="20"/>
                <w:szCs w:val="20"/>
              </w:rPr>
              <w:t xml:space="preserve"> that product does not mix was in place and well </w:t>
            </w:r>
            <w:r w:rsidR="007E388E">
              <w:rPr>
                <w:rFonts w:ascii="Calibri" w:eastAsia="Calibri" w:hAnsi="Calibri" w:cs="Calibri"/>
                <w:b/>
                <w:sz w:val="20"/>
                <w:szCs w:val="20"/>
              </w:rPr>
              <w:t>implemented. Designated</w:t>
            </w:r>
            <w:r w:rsidR="00D831E3">
              <w:rPr>
                <w:rFonts w:ascii="Calibri" w:eastAsia="Calibri" w:hAnsi="Calibri" w:cs="Calibri"/>
                <w:b/>
                <w:sz w:val="20"/>
                <w:szCs w:val="20"/>
              </w:rPr>
              <w:t xml:space="preserve"> area for raw material </w:t>
            </w:r>
            <w:r w:rsidR="007E388E">
              <w:rPr>
                <w:rFonts w:ascii="Calibri" w:eastAsia="Calibri" w:hAnsi="Calibri" w:cs="Calibri"/>
                <w:b/>
                <w:sz w:val="20"/>
                <w:szCs w:val="20"/>
              </w:rPr>
              <w:t>receiving</w:t>
            </w:r>
            <w:r w:rsidR="00D831E3">
              <w:rPr>
                <w:rFonts w:ascii="Calibri" w:eastAsia="Calibri" w:hAnsi="Calibri" w:cs="Calibri"/>
                <w:b/>
                <w:sz w:val="20"/>
                <w:szCs w:val="20"/>
              </w:rPr>
              <w:t xml:space="preserve"> final product storage and dispatch were evident</w:t>
            </w:r>
          </w:p>
        </w:tc>
      </w:tr>
      <w:tr w:rsidR="00A374A9" w14:paraId="5C6EDB7E" w14:textId="77777777">
        <w:trPr>
          <w:jc w:val="center"/>
        </w:trPr>
        <w:tc>
          <w:tcPr>
            <w:tcW w:w="1419" w:type="dxa"/>
            <w:shd w:val="clear" w:color="auto" w:fill="auto"/>
          </w:tcPr>
          <w:p w14:paraId="62F8680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13.11.2A</w:t>
            </w:r>
          </w:p>
        </w:tc>
        <w:tc>
          <w:tcPr>
            <w:tcW w:w="9810" w:type="dxa"/>
            <w:shd w:val="clear" w:color="auto" w:fill="auto"/>
          </w:tcPr>
          <w:p w14:paraId="6EBBA6E3"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Produce shall normally be processed on a "First In, First Out" (FIFO) basis unless there are quality, maturity or hygiene attributes identified for particular batches on receipt that indicate otherwise. Where produce is processed on a non-FIFO basis, the reasons for it shall be documented..</w:t>
            </w:r>
          </w:p>
          <w:p w14:paraId="2FFE4435"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Produce traceability shall be ensured throughout the process chain and records maintained.</w:t>
            </w:r>
          </w:p>
        </w:tc>
        <w:tc>
          <w:tcPr>
            <w:tcW w:w="630" w:type="dxa"/>
            <w:shd w:val="clear" w:color="auto" w:fill="auto"/>
          </w:tcPr>
          <w:p w14:paraId="488B74E7" w14:textId="42AA6C30" w:rsidR="00A374A9" w:rsidRDefault="00D831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109EFB" w14:textId="77777777" w:rsidR="00A374A9" w:rsidRDefault="00A374A9">
            <w:pPr>
              <w:jc w:val="center"/>
              <w:rPr>
                <w:rFonts w:ascii="Calibri" w:eastAsia="Calibri" w:hAnsi="Calibri" w:cs="Calibri"/>
                <w:b/>
                <w:sz w:val="20"/>
                <w:szCs w:val="20"/>
              </w:rPr>
            </w:pPr>
          </w:p>
        </w:tc>
        <w:tc>
          <w:tcPr>
            <w:tcW w:w="2409" w:type="dxa"/>
            <w:shd w:val="clear" w:color="auto" w:fill="auto"/>
          </w:tcPr>
          <w:p w14:paraId="7DAFCD95" w14:textId="7D905611" w:rsidR="00A374A9" w:rsidRDefault="00264CDA" w:rsidP="00264CDA">
            <w:pPr>
              <w:rPr>
                <w:rFonts w:ascii="Calibri" w:eastAsia="Calibri" w:hAnsi="Calibri" w:cs="Calibri"/>
                <w:b/>
                <w:sz w:val="20"/>
                <w:szCs w:val="20"/>
              </w:rPr>
            </w:pPr>
            <w:r>
              <w:rPr>
                <w:rFonts w:ascii="Calibri" w:eastAsia="Calibri" w:hAnsi="Calibri" w:cs="Calibri"/>
                <w:b/>
                <w:sz w:val="20"/>
                <w:szCs w:val="20"/>
              </w:rPr>
              <w:t xml:space="preserve">All products were processed and given batch numbers as they come into the packhouse and were labelled with appropriate codes used for traceability to the </w:t>
            </w:r>
            <w:r w:rsidR="007E388E">
              <w:rPr>
                <w:rFonts w:ascii="Calibri" w:eastAsia="Calibri" w:hAnsi="Calibri" w:cs="Calibri"/>
                <w:b/>
                <w:sz w:val="20"/>
                <w:szCs w:val="20"/>
              </w:rPr>
              <w:t>boxes. The</w:t>
            </w:r>
            <w:r>
              <w:rPr>
                <w:rFonts w:ascii="Calibri" w:eastAsia="Calibri" w:hAnsi="Calibri" w:cs="Calibri"/>
                <w:b/>
                <w:sz w:val="20"/>
                <w:szCs w:val="20"/>
              </w:rPr>
              <w:t xml:space="preserve"> first in first out system was reviewed practiced</w:t>
            </w:r>
          </w:p>
        </w:tc>
      </w:tr>
      <w:tr w:rsidR="00A374A9" w14:paraId="6F3B6CA0" w14:textId="77777777">
        <w:trPr>
          <w:jc w:val="center"/>
        </w:trPr>
        <w:tc>
          <w:tcPr>
            <w:tcW w:w="1419" w:type="dxa"/>
            <w:shd w:val="clear" w:color="auto" w:fill="DDD9C4"/>
          </w:tcPr>
          <w:p w14:paraId="23E74F1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13.12</w:t>
            </w:r>
          </w:p>
        </w:tc>
        <w:tc>
          <w:tcPr>
            <w:tcW w:w="9810" w:type="dxa"/>
            <w:shd w:val="clear" w:color="auto" w:fill="DDD9C4"/>
          </w:tcPr>
          <w:p w14:paraId="7BD2B2F2"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Pack house hygiene</w:t>
            </w:r>
          </w:p>
        </w:tc>
        <w:tc>
          <w:tcPr>
            <w:tcW w:w="630" w:type="dxa"/>
            <w:shd w:val="clear" w:color="auto" w:fill="auto"/>
          </w:tcPr>
          <w:p w14:paraId="5D27DC95" w14:textId="77777777" w:rsidR="00A374A9" w:rsidRDefault="00A374A9">
            <w:pPr>
              <w:jc w:val="center"/>
              <w:rPr>
                <w:rFonts w:ascii="Calibri" w:eastAsia="Calibri" w:hAnsi="Calibri" w:cs="Calibri"/>
                <w:b/>
                <w:sz w:val="20"/>
                <w:szCs w:val="20"/>
              </w:rPr>
            </w:pPr>
          </w:p>
        </w:tc>
        <w:tc>
          <w:tcPr>
            <w:tcW w:w="630" w:type="dxa"/>
            <w:shd w:val="clear" w:color="auto" w:fill="auto"/>
          </w:tcPr>
          <w:p w14:paraId="5D4624E8" w14:textId="77777777" w:rsidR="00A374A9" w:rsidRDefault="00A374A9">
            <w:pPr>
              <w:jc w:val="center"/>
              <w:rPr>
                <w:rFonts w:ascii="Calibri" w:eastAsia="Calibri" w:hAnsi="Calibri" w:cs="Calibri"/>
                <w:b/>
                <w:sz w:val="20"/>
                <w:szCs w:val="20"/>
              </w:rPr>
            </w:pPr>
          </w:p>
        </w:tc>
        <w:tc>
          <w:tcPr>
            <w:tcW w:w="2409" w:type="dxa"/>
            <w:shd w:val="clear" w:color="auto" w:fill="auto"/>
          </w:tcPr>
          <w:p w14:paraId="6702BDE2" w14:textId="77777777" w:rsidR="00A374A9" w:rsidRDefault="00A374A9">
            <w:pPr>
              <w:jc w:val="center"/>
              <w:rPr>
                <w:rFonts w:ascii="Calibri" w:eastAsia="Calibri" w:hAnsi="Calibri" w:cs="Calibri"/>
                <w:b/>
                <w:sz w:val="20"/>
                <w:szCs w:val="20"/>
              </w:rPr>
            </w:pPr>
          </w:p>
        </w:tc>
      </w:tr>
      <w:tr w:rsidR="00A374A9" w14:paraId="3E7F169D" w14:textId="77777777" w:rsidTr="000C7401">
        <w:trPr>
          <w:jc w:val="center"/>
        </w:trPr>
        <w:tc>
          <w:tcPr>
            <w:tcW w:w="1419" w:type="dxa"/>
            <w:shd w:val="clear" w:color="auto" w:fill="auto"/>
          </w:tcPr>
          <w:p w14:paraId="55C33B0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13.12.1A</w:t>
            </w:r>
          </w:p>
        </w:tc>
        <w:tc>
          <w:tcPr>
            <w:tcW w:w="9810" w:type="dxa"/>
            <w:shd w:val="clear" w:color="auto" w:fill="auto"/>
          </w:tcPr>
          <w:p w14:paraId="3DBD1E31" w14:textId="77777777" w:rsidR="00A374A9" w:rsidRDefault="003C2851">
            <w:pPr>
              <w:widowControl w:val="0"/>
              <w:tabs>
                <w:tab w:val="left" w:pos="900"/>
                <w:tab w:val="left" w:pos="990"/>
                <w:tab w:val="left" w:pos="1080"/>
              </w:tabs>
              <w:jc w:val="both"/>
              <w:rPr>
                <w:rFonts w:ascii="Calibri" w:eastAsia="Calibri" w:hAnsi="Calibri" w:cs="Calibri"/>
                <w:sz w:val="20"/>
                <w:szCs w:val="20"/>
              </w:rPr>
            </w:pPr>
            <w:r>
              <w:rPr>
                <w:rFonts w:ascii="Calibri" w:eastAsia="Calibri" w:hAnsi="Calibri" w:cs="Calibri"/>
                <w:sz w:val="20"/>
                <w:szCs w:val="20"/>
              </w:rPr>
              <w:t>Pack house operations shall be geared towards implementing quality management systems and good hygiene practices (GHP).</w:t>
            </w:r>
          </w:p>
        </w:tc>
        <w:tc>
          <w:tcPr>
            <w:tcW w:w="630" w:type="dxa"/>
            <w:shd w:val="clear" w:color="auto" w:fill="auto"/>
          </w:tcPr>
          <w:p w14:paraId="1B3C07AF" w14:textId="777A6D4A" w:rsidR="00A374A9" w:rsidRDefault="000C74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FF7BCB" w14:textId="77777777" w:rsidR="00A374A9" w:rsidRDefault="00A374A9">
            <w:pPr>
              <w:jc w:val="center"/>
              <w:rPr>
                <w:rFonts w:ascii="Calibri" w:eastAsia="Calibri" w:hAnsi="Calibri" w:cs="Calibri"/>
                <w:b/>
                <w:sz w:val="20"/>
                <w:szCs w:val="20"/>
              </w:rPr>
            </w:pPr>
          </w:p>
        </w:tc>
        <w:tc>
          <w:tcPr>
            <w:tcW w:w="2409" w:type="dxa"/>
            <w:shd w:val="clear" w:color="auto" w:fill="auto"/>
          </w:tcPr>
          <w:p w14:paraId="2C3D15EE" w14:textId="2EBFB9FA" w:rsidR="00A374A9" w:rsidRDefault="00264CDA" w:rsidP="00264CDA">
            <w:pPr>
              <w:rPr>
                <w:rFonts w:ascii="Calibri" w:eastAsia="Calibri" w:hAnsi="Calibri" w:cs="Calibri"/>
                <w:b/>
                <w:sz w:val="20"/>
                <w:szCs w:val="20"/>
              </w:rPr>
            </w:pPr>
            <w:r>
              <w:rPr>
                <w:rFonts w:ascii="Calibri" w:eastAsia="Calibri" w:hAnsi="Calibri" w:cs="Calibri"/>
                <w:b/>
                <w:sz w:val="20"/>
                <w:szCs w:val="20"/>
              </w:rPr>
              <w:t>The packhouse was clean and hygienic and maintained to standards. Cleaning logs were verified documented with records between 13-07-2022 and 19-10-2022 sampled</w:t>
            </w:r>
            <w:r w:rsidR="000C7401">
              <w:rPr>
                <w:rFonts w:ascii="Calibri" w:eastAsia="Calibri" w:hAnsi="Calibri" w:cs="Calibri"/>
                <w:b/>
                <w:sz w:val="20"/>
                <w:szCs w:val="20"/>
              </w:rPr>
              <w:t>.</w:t>
            </w:r>
          </w:p>
        </w:tc>
      </w:tr>
      <w:tr w:rsidR="00A374A9" w14:paraId="3A609ACB" w14:textId="77777777">
        <w:trPr>
          <w:jc w:val="center"/>
        </w:trPr>
        <w:tc>
          <w:tcPr>
            <w:tcW w:w="1419" w:type="dxa"/>
            <w:shd w:val="clear" w:color="auto" w:fill="auto"/>
          </w:tcPr>
          <w:p w14:paraId="2C9365F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13.12.2A</w:t>
            </w:r>
          </w:p>
        </w:tc>
        <w:tc>
          <w:tcPr>
            <w:tcW w:w="9810" w:type="dxa"/>
            <w:shd w:val="clear" w:color="auto" w:fill="auto"/>
          </w:tcPr>
          <w:p w14:paraId="2DBC9CC3"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Routine and general cleaning procedures for the facilities and equipment shall be documented, monitored and evaluated for effectiveness.</w:t>
            </w:r>
          </w:p>
          <w:p w14:paraId="37D6B65D"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13.12.8A Pack house cleaning equipment shall be designated for that purpose and coded.</w:t>
            </w:r>
          </w:p>
        </w:tc>
        <w:tc>
          <w:tcPr>
            <w:tcW w:w="630" w:type="dxa"/>
            <w:shd w:val="clear" w:color="auto" w:fill="auto"/>
          </w:tcPr>
          <w:p w14:paraId="431ED93D" w14:textId="74AE4981" w:rsidR="00A374A9" w:rsidRDefault="00264CD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80CFA1" w14:textId="77777777" w:rsidR="00A374A9" w:rsidRDefault="00A374A9">
            <w:pPr>
              <w:jc w:val="center"/>
              <w:rPr>
                <w:rFonts w:ascii="Calibri" w:eastAsia="Calibri" w:hAnsi="Calibri" w:cs="Calibri"/>
                <w:b/>
                <w:sz w:val="20"/>
                <w:szCs w:val="20"/>
              </w:rPr>
            </w:pPr>
          </w:p>
        </w:tc>
        <w:tc>
          <w:tcPr>
            <w:tcW w:w="2409" w:type="dxa"/>
            <w:shd w:val="clear" w:color="auto" w:fill="auto"/>
          </w:tcPr>
          <w:p w14:paraId="15AA1E7F" w14:textId="66007805" w:rsidR="00A374A9" w:rsidRDefault="00264CDA">
            <w:pPr>
              <w:jc w:val="center"/>
              <w:rPr>
                <w:rFonts w:ascii="Calibri" w:eastAsia="Calibri" w:hAnsi="Calibri" w:cs="Calibri"/>
                <w:b/>
                <w:sz w:val="20"/>
                <w:szCs w:val="20"/>
              </w:rPr>
            </w:pPr>
            <w:r w:rsidRPr="00264CDA">
              <w:rPr>
                <w:rFonts w:ascii="Calibri" w:eastAsia="Calibri" w:hAnsi="Calibri" w:cs="Calibri"/>
                <w:b/>
                <w:sz w:val="20"/>
                <w:szCs w:val="20"/>
              </w:rPr>
              <w:t xml:space="preserve">Cleaning logs were verified documented with records between 13-07-2022 and 19-10-2022 </w:t>
            </w:r>
            <w:r w:rsidR="007E388E" w:rsidRPr="00264CDA">
              <w:rPr>
                <w:rFonts w:ascii="Calibri" w:eastAsia="Calibri" w:hAnsi="Calibri" w:cs="Calibri"/>
                <w:b/>
                <w:sz w:val="20"/>
                <w:szCs w:val="20"/>
              </w:rPr>
              <w:t>sampled</w:t>
            </w:r>
            <w:r w:rsidR="007E388E">
              <w:rPr>
                <w:rFonts w:ascii="Calibri" w:eastAsia="Calibri" w:hAnsi="Calibri" w:cs="Calibri"/>
                <w:b/>
                <w:sz w:val="20"/>
                <w:szCs w:val="20"/>
              </w:rPr>
              <w:t>. The</w:t>
            </w:r>
            <w:r>
              <w:rPr>
                <w:rFonts w:ascii="Calibri" w:eastAsia="Calibri" w:hAnsi="Calibri" w:cs="Calibri"/>
                <w:b/>
                <w:sz w:val="20"/>
                <w:szCs w:val="20"/>
              </w:rPr>
              <w:t xml:space="preserve"> logs were evaluated by the packhouse supervisor</w:t>
            </w:r>
          </w:p>
        </w:tc>
      </w:tr>
      <w:tr w:rsidR="00A374A9" w14:paraId="23097C6A" w14:textId="77777777">
        <w:trPr>
          <w:jc w:val="center"/>
        </w:trPr>
        <w:tc>
          <w:tcPr>
            <w:tcW w:w="1419" w:type="dxa"/>
            <w:shd w:val="clear" w:color="auto" w:fill="auto"/>
          </w:tcPr>
          <w:p w14:paraId="271F417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13.12.3A</w:t>
            </w:r>
          </w:p>
        </w:tc>
        <w:tc>
          <w:tcPr>
            <w:tcW w:w="9810" w:type="dxa"/>
            <w:shd w:val="clear" w:color="auto" w:fill="auto"/>
          </w:tcPr>
          <w:p w14:paraId="751FB61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documented and up to date risk assessment that covers the hygiene aspects of the produce handling operation.</w:t>
            </w:r>
          </w:p>
        </w:tc>
        <w:tc>
          <w:tcPr>
            <w:tcW w:w="630" w:type="dxa"/>
            <w:shd w:val="clear" w:color="auto" w:fill="auto"/>
          </w:tcPr>
          <w:p w14:paraId="5C998937" w14:textId="523A5A6C" w:rsidR="00A374A9" w:rsidRDefault="00264CD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931DC60" w14:textId="77777777" w:rsidR="00A374A9" w:rsidRDefault="00A374A9">
            <w:pPr>
              <w:jc w:val="center"/>
              <w:rPr>
                <w:rFonts w:ascii="Calibri" w:eastAsia="Calibri" w:hAnsi="Calibri" w:cs="Calibri"/>
                <w:b/>
                <w:sz w:val="20"/>
                <w:szCs w:val="20"/>
              </w:rPr>
            </w:pPr>
          </w:p>
        </w:tc>
        <w:tc>
          <w:tcPr>
            <w:tcW w:w="2409" w:type="dxa"/>
            <w:shd w:val="clear" w:color="auto" w:fill="auto"/>
          </w:tcPr>
          <w:p w14:paraId="58DFF6BC" w14:textId="059EE903" w:rsidR="00A374A9" w:rsidRDefault="00264CDA" w:rsidP="00264CDA">
            <w:pPr>
              <w:rPr>
                <w:rFonts w:ascii="Calibri" w:eastAsia="Calibri" w:hAnsi="Calibri" w:cs="Calibri"/>
                <w:b/>
                <w:sz w:val="20"/>
                <w:szCs w:val="20"/>
              </w:rPr>
            </w:pPr>
            <w:r>
              <w:rPr>
                <w:rFonts w:ascii="Calibri" w:eastAsia="Calibri" w:hAnsi="Calibri" w:cs="Calibri"/>
                <w:b/>
                <w:sz w:val="20"/>
                <w:szCs w:val="20"/>
              </w:rPr>
              <w:t xml:space="preserve">Documented packhouse hygiene risk assessment that evaluates all possible </w:t>
            </w:r>
            <w:r w:rsidR="000B7B1B">
              <w:rPr>
                <w:rFonts w:ascii="Calibri" w:eastAsia="Calibri" w:hAnsi="Calibri" w:cs="Calibri"/>
                <w:b/>
                <w:sz w:val="20"/>
                <w:szCs w:val="20"/>
              </w:rPr>
              <w:t xml:space="preserve">vulnerabilities in relation to hygiene and puts in place appropriate </w:t>
            </w:r>
            <w:r w:rsidR="000B7B1B">
              <w:rPr>
                <w:rFonts w:ascii="Calibri" w:eastAsia="Calibri" w:hAnsi="Calibri" w:cs="Calibri"/>
                <w:b/>
                <w:sz w:val="20"/>
                <w:szCs w:val="20"/>
              </w:rPr>
              <w:lastRenderedPageBreak/>
              <w:t xml:space="preserve">controls such as cleaning surfaces using the right dosage of </w:t>
            </w:r>
            <w:r w:rsidR="00260341">
              <w:rPr>
                <w:rFonts w:ascii="Calibri" w:eastAsia="Calibri" w:hAnsi="Calibri" w:cs="Calibri"/>
                <w:b/>
                <w:sz w:val="20"/>
                <w:szCs w:val="20"/>
              </w:rPr>
              <w:t>detergents, verifying</w:t>
            </w:r>
            <w:r w:rsidR="000B7B1B">
              <w:rPr>
                <w:rFonts w:ascii="Calibri" w:eastAsia="Calibri" w:hAnsi="Calibri" w:cs="Calibri"/>
                <w:b/>
                <w:sz w:val="20"/>
                <w:szCs w:val="20"/>
              </w:rPr>
              <w:t xml:space="preserve"> the effectiveness of clean surface</w:t>
            </w:r>
          </w:p>
        </w:tc>
      </w:tr>
      <w:tr w:rsidR="00A374A9" w14:paraId="698C71B5" w14:textId="77777777">
        <w:trPr>
          <w:jc w:val="center"/>
        </w:trPr>
        <w:tc>
          <w:tcPr>
            <w:tcW w:w="1419" w:type="dxa"/>
            <w:shd w:val="clear" w:color="auto" w:fill="auto"/>
          </w:tcPr>
          <w:p w14:paraId="3DF6BA7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13.12.4A</w:t>
            </w:r>
          </w:p>
        </w:tc>
        <w:tc>
          <w:tcPr>
            <w:tcW w:w="9810" w:type="dxa"/>
            <w:shd w:val="clear" w:color="auto" w:fill="auto"/>
          </w:tcPr>
          <w:p w14:paraId="3D5D07EE" w14:textId="77777777" w:rsidR="00A374A9" w:rsidRDefault="003C2851">
            <w:pPr>
              <w:tabs>
                <w:tab w:val="left" w:pos="1260"/>
              </w:tabs>
              <w:jc w:val="both"/>
              <w:rPr>
                <w:rFonts w:ascii="Calibri" w:eastAsia="Calibri" w:hAnsi="Calibri" w:cs="Calibri"/>
                <w:sz w:val="20"/>
                <w:szCs w:val="20"/>
              </w:rPr>
            </w:pPr>
            <w:r>
              <w:rPr>
                <w:rFonts w:ascii="Calibri" w:eastAsia="Calibri" w:hAnsi="Calibri" w:cs="Calibri"/>
                <w:sz w:val="20"/>
                <w:szCs w:val="20"/>
              </w:rPr>
              <w:t>A hygiene procedure shall be implemented on the basis of the risk assessments.</w:t>
            </w:r>
          </w:p>
        </w:tc>
        <w:tc>
          <w:tcPr>
            <w:tcW w:w="630" w:type="dxa"/>
            <w:shd w:val="clear" w:color="auto" w:fill="auto"/>
          </w:tcPr>
          <w:p w14:paraId="350609FB" w14:textId="738E8A9A"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3B9B7D4" w14:textId="77777777" w:rsidR="00A374A9" w:rsidRDefault="00A374A9">
            <w:pPr>
              <w:jc w:val="center"/>
              <w:rPr>
                <w:rFonts w:ascii="Calibri" w:eastAsia="Calibri" w:hAnsi="Calibri" w:cs="Calibri"/>
                <w:b/>
                <w:sz w:val="20"/>
                <w:szCs w:val="20"/>
              </w:rPr>
            </w:pPr>
          </w:p>
        </w:tc>
        <w:tc>
          <w:tcPr>
            <w:tcW w:w="2409" w:type="dxa"/>
            <w:shd w:val="clear" w:color="auto" w:fill="auto"/>
          </w:tcPr>
          <w:p w14:paraId="46CE0B18" w14:textId="3809BF1E" w:rsidR="00A374A9" w:rsidRDefault="000B7B1B" w:rsidP="000B7B1B">
            <w:pPr>
              <w:rPr>
                <w:rFonts w:ascii="Calibri" w:eastAsia="Calibri" w:hAnsi="Calibri" w:cs="Calibri"/>
                <w:b/>
                <w:sz w:val="20"/>
                <w:szCs w:val="20"/>
              </w:rPr>
            </w:pPr>
            <w:r>
              <w:rPr>
                <w:rFonts w:ascii="Calibri" w:eastAsia="Calibri" w:hAnsi="Calibri" w:cs="Calibri"/>
                <w:b/>
                <w:sz w:val="20"/>
                <w:szCs w:val="20"/>
              </w:rPr>
              <w:t xml:space="preserve">Documented packhouse hygiene procedure </w:t>
            </w:r>
            <w:r w:rsidR="007E388E">
              <w:rPr>
                <w:rFonts w:ascii="Calibri" w:eastAsia="Calibri" w:hAnsi="Calibri" w:cs="Calibri"/>
                <w:b/>
                <w:sz w:val="20"/>
                <w:szCs w:val="20"/>
              </w:rPr>
              <w:t>MORL, PP</w:t>
            </w:r>
            <w:r>
              <w:rPr>
                <w:rFonts w:ascii="Calibri" w:eastAsia="Calibri" w:hAnsi="Calibri" w:cs="Calibri"/>
                <w:b/>
                <w:sz w:val="20"/>
                <w:szCs w:val="20"/>
              </w:rPr>
              <w:t>.HY.09 in place rev 01</w:t>
            </w:r>
            <w:r w:rsidR="00260341">
              <w:rPr>
                <w:rFonts w:ascii="Calibri" w:eastAsia="Calibri" w:hAnsi="Calibri" w:cs="Calibri"/>
                <w:b/>
                <w:sz w:val="20"/>
                <w:szCs w:val="20"/>
              </w:rPr>
              <w:t xml:space="preserve"> and was well implemented</w:t>
            </w:r>
          </w:p>
        </w:tc>
      </w:tr>
      <w:tr w:rsidR="00A374A9" w14:paraId="0045AF65" w14:textId="77777777">
        <w:trPr>
          <w:jc w:val="center"/>
        </w:trPr>
        <w:tc>
          <w:tcPr>
            <w:tcW w:w="1419" w:type="dxa"/>
            <w:shd w:val="clear" w:color="auto" w:fill="auto"/>
          </w:tcPr>
          <w:p w14:paraId="4BF30C5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13.12.5A</w:t>
            </w:r>
          </w:p>
        </w:tc>
        <w:tc>
          <w:tcPr>
            <w:tcW w:w="9810" w:type="dxa"/>
            <w:shd w:val="clear" w:color="auto" w:fill="auto"/>
          </w:tcPr>
          <w:p w14:paraId="462E1CE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pack house shall have provision for clean toilets, appropriate waste disposal bins and hand washing facilities in the vicinity of their place of work.</w:t>
            </w:r>
          </w:p>
        </w:tc>
        <w:tc>
          <w:tcPr>
            <w:tcW w:w="630" w:type="dxa"/>
            <w:shd w:val="clear" w:color="auto" w:fill="auto"/>
          </w:tcPr>
          <w:p w14:paraId="7218CBCC" w14:textId="470746CA"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C4F3C2F" w14:textId="77777777" w:rsidR="00A374A9" w:rsidRDefault="00A374A9">
            <w:pPr>
              <w:jc w:val="center"/>
              <w:rPr>
                <w:rFonts w:ascii="Calibri" w:eastAsia="Calibri" w:hAnsi="Calibri" w:cs="Calibri"/>
                <w:b/>
                <w:sz w:val="20"/>
                <w:szCs w:val="20"/>
              </w:rPr>
            </w:pPr>
          </w:p>
        </w:tc>
        <w:tc>
          <w:tcPr>
            <w:tcW w:w="2409" w:type="dxa"/>
            <w:shd w:val="clear" w:color="auto" w:fill="auto"/>
          </w:tcPr>
          <w:p w14:paraId="46C4A047" w14:textId="555D9BCD" w:rsidR="00A374A9" w:rsidRDefault="00260341">
            <w:pPr>
              <w:jc w:val="center"/>
              <w:rPr>
                <w:rFonts w:ascii="Calibri" w:eastAsia="Calibri" w:hAnsi="Calibri" w:cs="Calibri"/>
                <w:b/>
                <w:sz w:val="20"/>
                <w:szCs w:val="20"/>
              </w:rPr>
            </w:pPr>
            <w:r>
              <w:rPr>
                <w:rFonts w:ascii="Calibri" w:eastAsia="Calibri" w:hAnsi="Calibri" w:cs="Calibri"/>
                <w:b/>
                <w:sz w:val="20"/>
                <w:szCs w:val="20"/>
              </w:rPr>
              <w:t>Appropriate clean toilets provided and were regularly inspected during working hours and records documented</w:t>
            </w:r>
          </w:p>
        </w:tc>
      </w:tr>
      <w:tr w:rsidR="00A374A9" w14:paraId="318B26DF" w14:textId="77777777">
        <w:trPr>
          <w:jc w:val="center"/>
        </w:trPr>
        <w:tc>
          <w:tcPr>
            <w:tcW w:w="1419" w:type="dxa"/>
            <w:shd w:val="clear" w:color="auto" w:fill="auto"/>
          </w:tcPr>
          <w:p w14:paraId="0C6662E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13.12.6A</w:t>
            </w:r>
          </w:p>
        </w:tc>
        <w:tc>
          <w:tcPr>
            <w:tcW w:w="9810" w:type="dxa"/>
            <w:shd w:val="clear" w:color="auto" w:fill="auto"/>
          </w:tcPr>
          <w:p w14:paraId="4EEBF328" w14:textId="77777777" w:rsidR="00A374A9" w:rsidRDefault="003C2851">
            <w:pPr>
              <w:widowControl w:val="0"/>
              <w:tabs>
                <w:tab w:val="left" w:pos="900"/>
                <w:tab w:val="left" w:pos="1260"/>
              </w:tabs>
              <w:jc w:val="both"/>
              <w:rPr>
                <w:rFonts w:ascii="Calibri" w:eastAsia="Calibri" w:hAnsi="Calibri" w:cs="Calibri"/>
                <w:sz w:val="20"/>
                <w:szCs w:val="20"/>
              </w:rPr>
            </w:pPr>
            <w:r>
              <w:rPr>
                <w:rFonts w:ascii="Calibri" w:eastAsia="Calibri" w:hAnsi="Calibri" w:cs="Calibri"/>
                <w:sz w:val="20"/>
                <w:szCs w:val="20"/>
              </w:rPr>
              <w:t>Work table tops, knives and cutting boards shall be of stainless metal and plastic construction only. These shall be maintained in sound condition and kept clean at all times.</w:t>
            </w:r>
          </w:p>
        </w:tc>
        <w:tc>
          <w:tcPr>
            <w:tcW w:w="630" w:type="dxa"/>
            <w:shd w:val="clear" w:color="auto" w:fill="auto"/>
          </w:tcPr>
          <w:p w14:paraId="4CDC2E32" w14:textId="201BF57F"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E51B91" w14:textId="77777777" w:rsidR="00A374A9" w:rsidRDefault="00A374A9">
            <w:pPr>
              <w:jc w:val="center"/>
              <w:rPr>
                <w:rFonts w:ascii="Calibri" w:eastAsia="Calibri" w:hAnsi="Calibri" w:cs="Calibri"/>
                <w:b/>
                <w:sz w:val="20"/>
                <w:szCs w:val="20"/>
              </w:rPr>
            </w:pPr>
          </w:p>
        </w:tc>
        <w:tc>
          <w:tcPr>
            <w:tcW w:w="2409" w:type="dxa"/>
            <w:shd w:val="clear" w:color="auto" w:fill="auto"/>
          </w:tcPr>
          <w:p w14:paraId="315F56A1" w14:textId="2107B958" w:rsidR="00A374A9" w:rsidRDefault="00260341" w:rsidP="00260341">
            <w:pPr>
              <w:rPr>
                <w:rFonts w:ascii="Calibri" w:eastAsia="Calibri" w:hAnsi="Calibri" w:cs="Calibri"/>
                <w:b/>
                <w:sz w:val="20"/>
                <w:szCs w:val="20"/>
              </w:rPr>
            </w:pPr>
            <w:r>
              <w:rPr>
                <w:rFonts w:ascii="Calibri" w:eastAsia="Calibri" w:hAnsi="Calibri" w:cs="Calibri"/>
                <w:b/>
                <w:sz w:val="20"/>
                <w:szCs w:val="20"/>
              </w:rPr>
              <w:t xml:space="preserve">All product contact surfaces were made of stainless steel and </w:t>
            </w:r>
            <w:r w:rsidR="00BE524B">
              <w:rPr>
                <w:rFonts w:ascii="Calibri" w:eastAsia="Calibri" w:hAnsi="Calibri" w:cs="Calibri"/>
                <w:b/>
                <w:sz w:val="20"/>
                <w:szCs w:val="20"/>
              </w:rPr>
              <w:t>were maintained in sound conditions</w:t>
            </w:r>
          </w:p>
        </w:tc>
      </w:tr>
      <w:tr w:rsidR="00A374A9" w14:paraId="4DF6A433" w14:textId="77777777">
        <w:trPr>
          <w:trHeight w:val="360"/>
          <w:jc w:val="center"/>
        </w:trPr>
        <w:tc>
          <w:tcPr>
            <w:tcW w:w="1419" w:type="dxa"/>
            <w:shd w:val="clear" w:color="auto" w:fill="auto"/>
          </w:tcPr>
          <w:p w14:paraId="425EFE52" w14:textId="77777777" w:rsidR="00A374A9" w:rsidRDefault="003C2851">
            <w:pPr>
              <w:tabs>
                <w:tab w:val="left" w:pos="1260"/>
              </w:tabs>
              <w:jc w:val="both"/>
              <w:rPr>
                <w:rFonts w:ascii="Calibri" w:eastAsia="Calibri" w:hAnsi="Calibri" w:cs="Calibri"/>
                <w:sz w:val="20"/>
                <w:szCs w:val="20"/>
              </w:rPr>
            </w:pPr>
            <w:r>
              <w:rPr>
                <w:rFonts w:ascii="Calibri" w:eastAsia="Calibri" w:hAnsi="Calibri" w:cs="Calibri"/>
                <w:b/>
                <w:sz w:val="20"/>
                <w:szCs w:val="20"/>
              </w:rPr>
              <w:t>13.12.7A</w:t>
            </w:r>
            <w:r>
              <w:rPr>
                <w:rFonts w:ascii="Calibri" w:eastAsia="Calibri" w:hAnsi="Calibri" w:cs="Calibri"/>
                <w:sz w:val="20"/>
                <w:szCs w:val="20"/>
              </w:rPr>
              <w:tab/>
              <w:t xml:space="preserve"> Basic instructions on hygiene shall be appropriately  displayed in the pack house </w:t>
            </w:r>
          </w:p>
        </w:tc>
        <w:tc>
          <w:tcPr>
            <w:tcW w:w="9810" w:type="dxa"/>
            <w:shd w:val="clear" w:color="auto" w:fill="auto"/>
          </w:tcPr>
          <w:p w14:paraId="514F6A4D" w14:textId="77777777" w:rsidR="00A374A9" w:rsidRDefault="003C2851">
            <w:pPr>
              <w:tabs>
                <w:tab w:val="left" w:pos="1260"/>
              </w:tabs>
              <w:jc w:val="both"/>
              <w:rPr>
                <w:rFonts w:ascii="Calibri" w:eastAsia="Calibri" w:hAnsi="Calibri" w:cs="Calibri"/>
                <w:sz w:val="20"/>
                <w:szCs w:val="20"/>
              </w:rPr>
            </w:pPr>
            <w:r>
              <w:rPr>
                <w:rFonts w:ascii="Calibri" w:eastAsia="Calibri" w:hAnsi="Calibri" w:cs="Calibri"/>
                <w:sz w:val="20"/>
                <w:szCs w:val="20"/>
              </w:rPr>
              <w:t xml:space="preserve"> Basic instructions on hygiene shall be appropriately displayed in the pack house.</w:t>
            </w:r>
          </w:p>
        </w:tc>
        <w:tc>
          <w:tcPr>
            <w:tcW w:w="630" w:type="dxa"/>
            <w:shd w:val="clear" w:color="auto" w:fill="auto"/>
          </w:tcPr>
          <w:p w14:paraId="6EADF5FE" w14:textId="7429F8A9" w:rsidR="00A374A9" w:rsidRDefault="00BE524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2C3124D" w14:textId="77777777" w:rsidR="00A374A9" w:rsidRDefault="00A374A9">
            <w:pPr>
              <w:jc w:val="center"/>
              <w:rPr>
                <w:rFonts w:ascii="Calibri" w:eastAsia="Calibri" w:hAnsi="Calibri" w:cs="Calibri"/>
                <w:b/>
                <w:sz w:val="20"/>
                <w:szCs w:val="20"/>
              </w:rPr>
            </w:pPr>
          </w:p>
        </w:tc>
        <w:tc>
          <w:tcPr>
            <w:tcW w:w="2409" w:type="dxa"/>
            <w:shd w:val="clear" w:color="auto" w:fill="auto"/>
          </w:tcPr>
          <w:p w14:paraId="30A1E5B8" w14:textId="07C3A764" w:rsidR="00A374A9" w:rsidRDefault="00BE524B" w:rsidP="00BE524B">
            <w:pPr>
              <w:rPr>
                <w:rFonts w:ascii="Calibri" w:eastAsia="Calibri" w:hAnsi="Calibri" w:cs="Calibri"/>
                <w:b/>
                <w:sz w:val="20"/>
                <w:szCs w:val="20"/>
              </w:rPr>
            </w:pPr>
            <w:r>
              <w:rPr>
                <w:rFonts w:ascii="Calibri" w:eastAsia="Calibri" w:hAnsi="Calibri" w:cs="Calibri"/>
                <w:b/>
                <w:sz w:val="20"/>
                <w:szCs w:val="20"/>
              </w:rPr>
              <w:t>Basic hygiene instructions posted in appropriate Swahili and English language by the entry to the packhouse</w:t>
            </w:r>
          </w:p>
        </w:tc>
      </w:tr>
      <w:tr w:rsidR="00A374A9" w14:paraId="3AA7E212" w14:textId="77777777">
        <w:trPr>
          <w:jc w:val="center"/>
        </w:trPr>
        <w:tc>
          <w:tcPr>
            <w:tcW w:w="1419" w:type="dxa"/>
            <w:shd w:val="clear" w:color="auto" w:fill="DDD9C4"/>
          </w:tcPr>
          <w:p w14:paraId="0A06290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13.13.1</w:t>
            </w:r>
          </w:p>
        </w:tc>
        <w:tc>
          <w:tcPr>
            <w:tcW w:w="9810" w:type="dxa"/>
            <w:shd w:val="clear" w:color="auto" w:fill="DDD9C4"/>
          </w:tcPr>
          <w:p w14:paraId="295F8AC4" w14:textId="77777777" w:rsidR="00A374A9" w:rsidRDefault="003C2851">
            <w:pPr>
              <w:rPr>
                <w:rFonts w:ascii="Calibri" w:eastAsia="Calibri" w:hAnsi="Calibri" w:cs="Calibri"/>
                <w:b/>
                <w:sz w:val="20"/>
                <w:szCs w:val="20"/>
              </w:rPr>
            </w:pPr>
            <w:r>
              <w:rPr>
                <w:rFonts w:ascii="Calibri" w:eastAsia="Calibri" w:hAnsi="Calibri" w:cs="Calibri"/>
                <w:b/>
                <w:sz w:val="20"/>
                <w:szCs w:val="20"/>
              </w:rPr>
              <w:t>Health status</w:t>
            </w:r>
          </w:p>
          <w:p w14:paraId="515B49A8" w14:textId="77777777" w:rsidR="00A374A9" w:rsidRDefault="00A374A9">
            <w:pPr>
              <w:jc w:val="both"/>
              <w:rPr>
                <w:rFonts w:ascii="Calibri" w:eastAsia="Calibri" w:hAnsi="Calibri" w:cs="Calibri"/>
                <w:sz w:val="20"/>
                <w:szCs w:val="20"/>
              </w:rPr>
            </w:pPr>
          </w:p>
        </w:tc>
        <w:tc>
          <w:tcPr>
            <w:tcW w:w="630" w:type="dxa"/>
            <w:shd w:val="clear" w:color="auto" w:fill="auto"/>
          </w:tcPr>
          <w:p w14:paraId="3625A4AC" w14:textId="77777777" w:rsidR="00A374A9" w:rsidRDefault="00A374A9">
            <w:pPr>
              <w:jc w:val="center"/>
              <w:rPr>
                <w:rFonts w:ascii="Calibri" w:eastAsia="Calibri" w:hAnsi="Calibri" w:cs="Calibri"/>
                <w:b/>
                <w:sz w:val="20"/>
                <w:szCs w:val="20"/>
              </w:rPr>
            </w:pPr>
          </w:p>
        </w:tc>
        <w:tc>
          <w:tcPr>
            <w:tcW w:w="630" w:type="dxa"/>
            <w:shd w:val="clear" w:color="auto" w:fill="auto"/>
          </w:tcPr>
          <w:p w14:paraId="5D2B30E0" w14:textId="77777777" w:rsidR="00A374A9" w:rsidRDefault="00A374A9">
            <w:pPr>
              <w:jc w:val="center"/>
              <w:rPr>
                <w:rFonts w:ascii="Calibri" w:eastAsia="Calibri" w:hAnsi="Calibri" w:cs="Calibri"/>
                <w:b/>
                <w:sz w:val="20"/>
                <w:szCs w:val="20"/>
              </w:rPr>
            </w:pPr>
          </w:p>
        </w:tc>
        <w:tc>
          <w:tcPr>
            <w:tcW w:w="2409" w:type="dxa"/>
            <w:shd w:val="clear" w:color="auto" w:fill="auto"/>
          </w:tcPr>
          <w:p w14:paraId="5CFEEBC6" w14:textId="77777777" w:rsidR="00A374A9" w:rsidRDefault="00A374A9">
            <w:pPr>
              <w:jc w:val="center"/>
              <w:rPr>
                <w:rFonts w:ascii="Calibri" w:eastAsia="Calibri" w:hAnsi="Calibri" w:cs="Calibri"/>
                <w:b/>
                <w:sz w:val="20"/>
                <w:szCs w:val="20"/>
              </w:rPr>
            </w:pPr>
          </w:p>
        </w:tc>
      </w:tr>
      <w:tr w:rsidR="00A374A9" w14:paraId="578949CB" w14:textId="77777777">
        <w:trPr>
          <w:jc w:val="center"/>
        </w:trPr>
        <w:tc>
          <w:tcPr>
            <w:tcW w:w="1419" w:type="dxa"/>
            <w:shd w:val="clear" w:color="auto" w:fill="auto"/>
          </w:tcPr>
          <w:p w14:paraId="5598AFE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13.13.1.1</w:t>
            </w:r>
          </w:p>
        </w:tc>
        <w:tc>
          <w:tcPr>
            <w:tcW w:w="9810" w:type="dxa"/>
            <w:shd w:val="clear" w:color="auto" w:fill="auto"/>
          </w:tcPr>
          <w:p w14:paraId="5DA0B87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Personnel working in a pack house for edible produce shall have full medical check-ups once every six months and the records of the examination shall be well documented.</w:t>
            </w:r>
          </w:p>
        </w:tc>
        <w:tc>
          <w:tcPr>
            <w:tcW w:w="630" w:type="dxa"/>
            <w:shd w:val="clear" w:color="auto" w:fill="auto"/>
          </w:tcPr>
          <w:p w14:paraId="79D25425" w14:textId="38A89F96" w:rsidR="00A374A9" w:rsidRDefault="00BE524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F30D40" w14:textId="77777777" w:rsidR="00A374A9" w:rsidRDefault="00A374A9">
            <w:pPr>
              <w:jc w:val="center"/>
              <w:rPr>
                <w:rFonts w:ascii="Calibri" w:eastAsia="Calibri" w:hAnsi="Calibri" w:cs="Calibri"/>
                <w:b/>
                <w:sz w:val="20"/>
                <w:szCs w:val="20"/>
              </w:rPr>
            </w:pPr>
          </w:p>
        </w:tc>
        <w:tc>
          <w:tcPr>
            <w:tcW w:w="2409" w:type="dxa"/>
            <w:shd w:val="clear" w:color="auto" w:fill="auto"/>
          </w:tcPr>
          <w:p w14:paraId="4B5002D4" w14:textId="3864BF2C" w:rsidR="00A374A9" w:rsidRDefault="00BE524B" w:rsidP="00BE524B">
            <w:pPr>
              <w:rPr>
                <w:rFonts w:ascii="Calibri" w:eastAsia="Calibri" w:hAnsi="Calibri" w:cs="Calibri"/>
                <w:b/>
                <w:sz w:val="20"/>
                <w:szCs w:val="20"/>
              </w:rPr>
            </w:pPr>
            <w:r>
              <w:rPr>
                <w:rFonts w:ascii="Calibri" w:eastAsia="Calibri" w:hAnsi="Calibri" w:cs="Calibri"/>
                <w:b/>
                <w:sz w:val="20"/>
                <w:szCs w:val="20"/>
              </w:rPr>
              <w:t xml:space="preserve">All personnel had valid medical certificates done by Rongai subcounty public health officer dated 12-09-2022 and valid to </w:t>
            </w:r>
            <w:r w:rsidR="009E5C7C">
              <w:rPr>
                <w:rFonts w:ascii="Calibri" w:eastAsia="Calibri" w:hAnsi="Calibri" w:cs="Calibri"/>
                <w:b/>
                <w:sz w:val="20"/>
                <w:szCs w:val="20"/>
              </w:rPr>
              <w:t>Feb 2023</w:t>
            </w:r>
          </w:p>
        </w:tc>
      </w:tr>
      <w:tr w:rsidR="00A374A9" w14:paraId="4931307A" w14:textId="77777777">
        <w:trPr>
          <w:jc w:val="center"/>
        </w:trPr>
        <w:tc>
          <w:tcPr>
            <w:tcW w:w="1419" w:type="dxa"/>
            <w:shd w:val="clear" w:color="auto" w:fill="auto"/>
          </w:tcPr>
          <w:p w14:paraId="48E0D53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13.13.1.2</w:t>
            </w:r>
          </w:p>
        </w:tc>
        <w:tc>
          <w:tcPr>
            <w:tcW w:w="9810" w:type="dxa"/>
            <w:shd w:val="clear" w:color="auto" w:fill="auto"/>
          </w:tcPr>
          <w:p w14:paraId="7460DBC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People known, or suspected, to be suffering from, or to be a carrier of a disease or illness likely to be transmitted through produce, should not be allowed to enter any food handling area if there is a likelihood of their contaminating produce. Such an affected person   shall only be allowed to work on fresh produce after a medical officer clears their condition and certifies them as fit.Any person so affected should immediately report illness or symptoms of illness to the management. </w:t>
            </w:r>
          </w:p>
        </w:tc>
        <w:tc>
          <w:tcPr>
            <w:tcW w:w="630" w:type="dxa"/>
            <w:shd w:val="clear" w:color="auto" w:fill="auto"/>
          </w:tcPr>
          <w:p w14:paraId="42DD171F" w14:textId="302B89D2" w:rsidR="00A374A9" w:rsidRDefault="009E5C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6CCDD66" w14:textId="77777777" w:rsidR="00A374A9" w:rsidRDefault="00A374A9">
            <w:pPr>
              <w:jc w:val="center"/>
              <w:rPr>
                <w:rFonts w:ascii="Calibri" w:eastAsia="Calibri" w:hAnsi="Calibri" w:cs="Calibri"/>
                <w:b/>
                <w:sz w:val="20"/>
                <w:szCs w:val="20"/>
              </w:rPr>
            </w:pPr>
          </w:p>
        </w:tc>
        <w:tc>
          <w:tcPr>
            <w:tcW w:w="2409" w:type="dxa"/>
            <w:shd w:val="clear" w:color="auto" w:fill="auto"/>
          </w:tcPr>
          <w:p w14:paraId="6C56636D" w14:textId="3BD87164" w:rsidR="00A374A9" w:rsidRDefault="009E5C7C" w:rsidP="009E5C7C">
            <w:pPr>
              <w:rPr>
                <w:rFonts w:ascii="Calibri" w:eastAsia="Calibri" w:hAnsi="Calibri" w:cs="Calibri"/>
                <w:b/>
                <w:sz w:val="20"/>
                <w:szCs w:val="20"/>
              </w:rPr>
            </w:pPr>
            <w:r>
              <w:rPr>
                <w:rFonts w:ascii="Calibri" w:eastAsia="Calibri" w:hAnsi="Calibri" w:cs="Calibri"/>
                <w:b/>
                <w:sz w:val="20"/>
                <w:szCs w:val="20"/>
              </w:rPr>
              <w:t xml:space="preserve">All personnel are evaluated of having any known disease that can be </w:t>
            </w:r>
            <w:r w:rsidR="00B93E5F">
              <w:rPr>
                <w:rFonts w:ascii="Calibri" w:eastAsia="Calibri" w:hAnsi="Calibri" w:cs="Calibri"/>
                <w:b/>
                <w:sz w:val="20"/>
                <w:szCs w:val="20"/>
              </w:rPr>
              <w:t>transmitted. All</w:t>
            </w:r>
            <w:r>
              <w:rPr>
                <w:rFonts w:ascii="Calibri" w:eastAsia="Calibri" w:hAnsi="Calibri" w:cs="Calibri"/>
                <w:b/>
                <w:sz w:val="20"/>
                <w:szCs w:val="20"/>
              </w:rPr>
              <w:t xml:space="preserve"> visitors are screed using the </w:t>
            </w:r>
            <w:r w:rsidR="007E388E">
              <w:rPr>
                <w:rFonts w:ascii="Calibri" w:eastAsia="Calibri" w:hAnsi="Calibri" w:cs="Calibri"/>
                <w:b/>
                <w:sz w:val="20"/>
                <w:szCs w:val="20"/>
              </w:rPr>
              <w:t>visitor’s</w:t>
            </w:r>
            <w:r>
              <w:rPr>
                <w:rFonts w:ascii="Calibri" w:eastAsia="Calibri" w:hAnsi="Calibri" w:cs="Calibri"/>
                <w:b/>
                <w:sz w:val="20"/>
                <w:szCs w:val="20"/>
              </w:rPr>
              <w:t xml:space="preserve"> questionnaire where they </w:t>
            </w:r>
            <w:r w:rsidR="007E388E">
              <w:rPr>
                <w:rFonts w:ascii="Calibri" w:eastAsia="Calibri" w:hAnsi="Calibri" w:cs="Calibri"/>
                <w:b/>
                <w:sz w:val="20"/>
                <w:szCs w:val="20"/>
              </w:rPr>
              <w:t>can</w:t>
            </w:r>
            <w:r>
              <w:rPr>
                <w:rFonts w:ascii="Calibri" w:eastAsia="Calibri" w:hAnsi="Calibri" w:cs="Calibri"/>
                <w:b/>
                <w:sz w:val="20"/>
                <w:szCs w:val="20"/>
              </w:rPr>
              <w:t xml:space="preserve"> declare </w:t>
            </w:r>
            <w:r>
              <w:rPr>
                <w:rFonts w:ascii="Calibri" w:eastAsia="Calibri" w:hAnsi="Calibri" w:cs="Calibri"/>
                <w:b/>
                <w:sz w:val="20"/>
                <w:szCs w:val="20"/>
              </w:rPr>
              <w:lastRenderedPageBreak/>
              <w:t xml:space="preserve">their health </w:t>
            </w:r>
            <w:r w:rsidR="00093827">
              <w:rPr>
                <w:rFonts w:ascii="Calibri" w:eastAsia="Calibri" w:hAnsi="Calibri" w:cs="Calibri"/>
                <w:b/>
                <w:sz w:val="20"/>
                <w:szCs w:val="20"/>
              </w:rPr>
              <w:t>status. Workers</w:t>
            </w:r>
            <w:r>
              <w:rPr>
                <w:rFonts w:ascii="Calibri" w:eastAsia="Calibri" w:hAnsi="Calibri" w:cs="Calibri"/>
                <w:b/>
                <w:sz w:val="20"/>
                <w:szCs w:val="20"/>
              </w:rPr>
              <w:t xml:space="preserve"> are encouraged to report any illness before start of work</w:t>
            </w:r>
          </w:p>
        </w:tc>
      </w:tr>
      <w:tr w:rsidR="00A374A9" w14:paraId="2E4DA0CA" w14:textId="77777777">
        <w:trPr>
          <w:jc w:val="center"/>
        </w:trPr>
        <w:tc>
          <w:tcPr>
            <w:tcW w:w="1419" w:type="dxa"/>
            <w:shd w:val="clear" w:color="auto" w:fill="auto"/>
          </w:tcPr>
          <w:p w14:paraId="7F1D971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13.13.1.3</w:t>
            </w:r>
          </w:p>
        </w:tc>
        <w:tc>
          <w:tcPr>
            <w:tcW w:w="9810" w:type="dxa"/>
            <w:shd w:val="clear" w:color="auto" w:fill="auto"/>
          </w:tcPr>
          <w:p w14:paraId="2D3AB80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Medical examination of a produce handler should be carried out if clinically or epidemiologically indicated.</w:t>
            </w:r>
          </w:p>
        </w:tc>
        <w:tc>
          <w:tcPr>
            <w:tcW w:w="630" w:type="dxa"/>
            <w:shd w:val="clear" w:color="auto" w:fill="auto"/>
          </w:tcPr>
          <w:p w14:paraId="40B2E0D9" w14:textId="4FD6DE97" w:rsidR="00A374A9" w:rsidRDefault="0009382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68CBC9" w14:textId="77777777" w:rsidR="00A374A9" w:rsidRDefault="00A374A9">
            <w:pPr>
              <w:jc w:val="center"/>
              <w:rPr>
                <w:rFonts w:ascii="Calibri" w:eastAsia="Calibri" w:hAnsi="Calibri" w:cs="Calibri"/>
                <w:b/>
                <w:sz w:val="20"/>
                <w:szCs w:val="20"/>
              </w:rPr>
            </w:pPr>
          </w:p>
        </w:tc>
        <w:tc>
          <w:tcPr>
            <w:tcW w:w="2409" w:type="dxa"/>
            <w:shd w:val="clear" w:color="auto" w:fill="auto"/>
          </w:tcPr>
          <w:p w14:paraId="345EA786" w14:textId="3148A3C2" w:rsidR="00A374A9" w:rsidRDefault="00093827">
            <w:pPr>
              <w:jc w:val="center"/>
              <w:rPr>
                <w:rFonts w:ascii="Calibri" w:eastAsia="Calibri" w:hAnsi="Calibri" w:cs="Calibri"/>
                <w:b/>
                <w:sz w:val="20"/>
                <w:szCs w:val="20"/>
              </w:rPr>
            </w:pPr>
            <w:r w:rsidRPr="00093827">
              <w:rPr>
                <w:rFonts w:ascii="Calibri" w:eastAsia="Calibri" w:hAnsi="Calibri" w:cs="Calibri"/>
                <w:b/>
                <w:sz w:val="20"/>
                <w:szCs w:val="20"/>
              </w:rPr>
              <w:t>All personnel had valid medical certificates done by Rongai subcounty public health officer dated 12-09-2022 and valid to Feb 2023</w:t>
            </w:r>
          </w:p>
        </w:tc>
      </w:tr>
      <w:tr w:rsidR="00A374A9" w14:paraId="25B185A0" w14:textId="77777777">
        <w:trPr>
          <w:jc w:val="center"/>
        </w:trPr>
        <w:tc>
          <w:tcPr>
            <w:tcW w:w="1419" w:type="dxa"/>
            <w:vMerge w:val="restart"/>
            <w:shd w:val="clear" w:color="auto" w:fill="FFFFFF"/>
          </w:tcPr>
          <w:p w14:paraId="731E287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13.13.4</w:t>
            </w:r>
          </w:p>
        </w:tc>
        <w:tc>
          <w:tcPr>
            <w:tcW w:w="9810" w:type="dxa"/>
            <w:shd w:val="clear" w:color="auto" w:fill="DDD9C4"/>
          </w:tcPr>
          <w:p w14:paraId="670266B1" w14:textId="2EC1A9BE" w:rsidR="00A374A9" w:rsidRDefault="003C2851">
            <w:pPr>
              <w:jc w:val="both"/>
              <w:rPr>
                <w:rFonts w:ascii="Calibri" w:eastAsia="Calibri" w:hAnsi="Calibri" w:cs="Calibri"/>
                <w:sz w:val="20"/>
                <w:szCs w:val="20"/>
              </w:rPr>
            </w:pPr>
            <w:r>
              <w:rPr>
                <w:rFonts w:ascii="Calibri" w:eastAsia="Calibri" w:hAnsi="Calibri" w:cs="Calibri"/>
                <w:b/>
                <w:sz w:val="20"/>
                <w:szCs w:val="20"/>
              </w:rPr>
              <w:t xml:space="preserve">Personal </w:t>
            </w:r>
            <w:r w:rsidR="007E388E">
              <w:rPr>
                <w:rFonts w:ascii="Calibri" w:eastAsia="Calibri" w:hAnsi="Calibri" w:cs="Calibri"/>
                <w:b/>
                <w:sz w:val="20"/>
                <w:szCs w:val="20"/>
              </w:rPr>
              <w:t>behavior</w:t>
            </w:r>
          </w:p>
        </w:tc>
        <w:tc>
          <w:tcPr>
            <w:tcW w:w="630" w:type="dxa"/>
            <w:shd w:val="clear" w:color="auto" w:fill="auto"/>
          </w:tcPr>
          <w:p w14:paraId="622A8704" w14:textId="77777777" w:rsidR="00A374A9" w:rsidRDefault="00A374A9">
            <w:pPr>
              <w:jc w:val="center"/>
              <w:rPr>
                <w:rFonts w:ascii="Calibri" w:eastAsia="Calibri" w:hAnsi="Calibri" w:cs="Calibri"/>
                <w:b/>
                <w:sz w:val="20"/>
                <w:szCs w:val="20"/>
              </w:rPr>
            </w:pPr>
          </w:p>
        </w:tc>
        <w:tc>
          <w:tcPr>
            <w:tcW w:w="630" w:type="dxa"/>
            <w:shd w:val="clear" w:color="auto" w:fill="auto"/>
          </w:tcPr>
          <w:p w14:paraId="148A81D1" w14:textId="77777777" w:rsidR="00A374A9" w:rsidRDefault="00A374A9">
            <w:pPr>
              <w:jc w:val="center"/>
              <w:rPr>
                <w:rFonts w:ascii="Calibri" w:eastAsia="Calibri" w:hAnsi="Calibri" w:cs="Calibri"/>
                <w:b/>
                <w:sz w:val="20"/>
                <w:szCs w:val="20"/>
              </w:rPr>
            </w:pPr>
          </w:p>
        </w:tc>
        <w:tc>
          <w:tcPr>
            <w:tcW w:w="2409" w:type="dxa"/>
            <w:shd w:val="clear" w:color="auto" w:fill="auto"/>
          </w:tcPr>
          <w:p w14:paraId="20A2EED8" w14:textId="77777777" w:rsidR="00A374A9" w:rsidRDefault="00A374A9">
            <w:pPr>
              <w:jc w:val="center"/>
              <w:rPr>
                <w:rFonts w:ascii="Calibri" w:eastAsia="Calibri" w:hAnsi="Calibri" w:cs="Calibri"/>
                <w:b/>
                <w:sz w:val="20"/>
                <w:szCs w:val="20"/>
              </w:rPr>
            </w:pPr>
          </w:p>
        </w:tc>
      </w:tr>
      <w:tr w:rsidR="00A374A9" w14:paraId="3A2AB67E" w14:textId="77777777">
        <w:trPr>
          <w:jc w:val="center"/>
        </w:trPr>
        <w:tc>
          <w:tcPr>
            <w:tcW w:w="1419" w:type="dxa"/>
            <w:vMerge/>
            <w:shd w:val="clear" w:color="auto" w:fill="FFFFFF"/>
          </w:tcPr>
          <w:p w14:paraId="26600499" w14:textId="77777777" w:rsidR="00A374A9" w:rsidRDefault="00A374A9">
            <w:pPr>
              <w:jc w:val="right"/>
              <w:rPr>
                <w:rFonts w:ascii="Calibri" w:eastAsia="Calibri" w:hAnsi="Calibri" w:cs="Calibri"/>
                <w:sz w:val="20"/>
                <w:szCs w:val="20"/>
              </w:rPr>
            </w:pPr>
          </w:p>
        </w:tc>
        <w:tc>
          <w:tcPr>
            <w:tcW w:w="9810" w:type="dxa"/>
            <w:shd w:val="clear" w:color="auto" w:fill="auto"/>
          </w:tcPr>
          <w:p w14:paraId="4C9D2145" w14:textId="5DD41D22" w:rsidR="00A374A9" w:rsidRDefault="003C2851">
            <w:pPr>
              <w:jc w:val="both"/>
              <w:rPr>
                <w:rFonts w:ascii="Calibri" w:eastAsia="Calibri" w:hAnsi="Calibri" w:cs="Calibri"/>
                <w:sz w:val="20"/>
                <w:szCs w:val="20"/>
              </w:rPr>
            </w:pPr>
            <w:r>
              <w:rPr>
                <w:rFonts w:ascii="Calibri" w:eastAsia="Calibri" w:hAnsi="Calibri" w:cs="Calibri"/>
                <w:sz w:val="20"/>
                <w:szCs w:val="20"/>
              </w:rPr>
              <w:t xml:space="preserve">People engaged in produce handling activities should refrain from </w:t>
            </w:r>
            <w:r w:rsidR="007E388E">
              <w:rPr>
                <w:rFonts w:ascii="Calibri" w:eastAsia="Calibri" w:hAnsi="Calibri" w:cs="Calibri"/>
                <w:sz w:val="20"/>
                <w:szCs w:val="20"/>
              </w:rPr>
              <w:t>behavior</w:t>
            </w:r>
            <w:r>
              <w:rPr>
                <w:rFonts w:ascii="Calibri" w:eastAsia="Calibri" w:hAnsi="Calibri" w:cs="Calibri"/>
                <w:sz w:val="20"/>
                <w:szCs w:val="20"/>
              </w:rPr>
              <w:t xml:space="preserve"> which could result in contamination of produce, for example:</w:t>
            </w:r>
          </w:p>
          <w:p w14:paraId="43123D0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i)smoking;</w:t>
            </w:r>
          </w:p>
          <w:p w14:paraId="2DBC94D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ii)spitting;</w:t>
            </w:r>
          </w:p>
          <w:p w14:paraId="36A66DF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iii) chewing or eating;</w:t>
            </w:r>
          </w:p>
          <w:p w14:paraId="29D4AA1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iv) Sneezing or coughing over unprotected produce.</w:t>
            </w:r>
          </w:p>
          <w:p w14:paraId="5E8E11A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Personal effects such as jewellery, watches, pins or other items should not be worn or brought into food handling areas if they pose a threat to the safety and suitability of produce.</w:t>
            </w:r>
          </w:p>
        </w:tc>
        <w:tc>
          <w:tcPr>
            <w:tcW w:w="630" w:type="dxa"/>
            <w:shd w:val="clear" w:color="auto" w:fill="auto"/>
          </w:tcPr>
          <w:p w14:paraId="0B479FE4" w14:textId="58437183" w:rsidR="00A374A9" w:rsidRDefault="0005017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5CDA31A" w14:textId="77777777" w:rsidR="00A374A9" w:rsidRDefault="00A374A9">
            <w:pPr>
              <w:jc w:val="center"/>
              <w:rPr>
                <w:rFonts w:ascii="Calibri" w:eastAsia="Calibri" w:hAnsi="Calibri" w:cs="Calibri"/>
                <w:b/>
                <w:sz w:val="20"/>
                <w:szCs w:val="20"/>
              </w:rPr>
            </w:pPr>
          </w:p>
        </w:tc>
        <w:tc>
          <w:tcPr>
            <w:tcW w:w="2409" w:type="dxa"/>
            <w:shd w:val="clear" w:color="auto" w:fill="auto"/>
          </w:tcPr>
          <w:p w14:paraId="4CF6FBE7" w14:textId="1C9750E7" w:rsidR="00A374A9" w:rsidRDefault="00050173" w:rsidP="00050173">
            <w:pPr>
              <w:rPr>
                <w:rFonts w:ascii="Calibri" w:eastAsia="Calibri" w:hAnsi="Calibri" w:cs="Calibri"/>
                <w:b/>
                <w:sz w:val="20"/>
                <w:szCs w:val="20"/>
              </w:rPr>
            </w:pPr>
            <w:r w:rsidRPr="00050173">
              <w:rPr>
                <w:rFonts w:ascii="Calibri" w:eastAsia="Calibri" w:hAnsi="Calibri" w:cs="Calibri"/>
                <w:b/>
                <w:sz w:val="20"/>
                <w:szCs w:val="20"/>
              </w:rPr>
              <w:t>Basic hygiene instructions posted in appropriate Swahili and English language by the entry to the packhouse</w:t>
            </w:r>
            <w:r>
              <w:rPr>
                <w:rFonts w:ascii="Calibri" w:eastAsia="Calibri" w:hAnsi="Calibri" w:cs="Calibri"/>
                <w:b/>
                <w:sz w:val="20"/>
                <w:szCs w:val="20"/>
              </w:rPr>
              <w:t xml:space="preserve"> </w:t>
            </w:r>
            <w:r w:rsidR="007E388E">
              <w:rPr>
                <w:rFonts w:ascii="Calibri" w:eastAsia="Calibri" w:hAnsi="Calibri" w:cs="Calibri"/>
                <w:b/>
                <w:sz w:val="20"/>
                <w:szCs w:val="20"/>
              </w:rPr>
              <w:t>and</w:t>
            </w:r>
            <w:r>
              <w:rPr>
                <w:rFonts w:ascii="Calibri" w:eastAsia="Calibri" w:hAnsi="Calibri" w:cs="Calibri"/>
                <w:b/>
                <w:sz w:val="20"/>
                <w:szCs w:val="20"/>
              </w:rPr>
              <w:t xml:space="preserve"> entry to the farm and included the dos and </w:t>
            </w:r>
            <w:r w:rsidR="007E388E">
              <w:rPr>
                <w:rFonts w:ascii="Calibri" w:eastAsia="Calibri" w:hAnsi="Calibri" w:cs="Calibri"/>
                <w:b/>
                <w:sz w:val="20"/>
                <w:szCs w:val="20"/>
              </w:rPr>
              <w:t>don’ts</w:t>
            </w:r>
            <w:r>
              <w:rPr>
                <w:rFonts w:ascii="Calibri" w:eastAsia="Calibri" w:hAnsi="Calibri" w:cs="Calibri"/>
                <w:b/>
                <w:sz w:val="20"/>
                <w:szCs w:val="20"/>
              </w:rPr>
              <w:t xml:space="preserve"> while at the site.eg the farm was a restricted no smoking zone</w:t>
            </w:r>
          </w:p>
        </w:tc>
      </w:tr>
      <w:tr w:rsidR="00A374A9" w14:paraId="334A91A1" w14:textId="77777777">
        <w:trPr>
          <w:jc w:val="center"/>
        </w:trPr>
        <w:tc>
          <w:tcPr>
            <w:tcW w:w="1419" w:type="dxa"/>
            <w:vMerge w:val="restart"/>
            <w:shd w:val="clear" w:color="auto" w:fill="FFFFFF"/>
          </w:tcPr>
          <w:p w14:paraId="13A7D6F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13.13.5</w:t>
            </w:r>
          </w:p>
        </w:tc>
        <w:tc>
          <w:tcPr>
            <w:tcW w:w="9810" w:type="dxa"/>
            <w:shd w:val="clear" w:color="auto" w:fill="DDD9C4"/>
          </w:tcPr>
          <w:p w14:paraId="28EF923C" w14:textId="77777777" w:rsidR="00A374A9" w:rsidRDefault="003C2851">
            <w:pPr>
              <w:rPr>
                <w:rFonts w:ascii="Calibri" w:eastAsia="Calibri" w:hAnsi="Calibri" w:cs="Calibri"/>
                <w:b/>
                <w:sz w:val="20"/>
                <w:szCs w:val="20"/>
              </w:rPr>
            </w:pPr>
            <w:r>
              <w:rPr>
                <w:rFonts w:ascii="Calibri" w:eastAsia="Calibri" w:hAnsi="Calibri" w:cs="Calibri"/>
                <w:b/>
                <w:sz w:val="20"/>
                <w:szCs w:val="20"/>
              </w:rPr>
              <w:t>VISITORS</w:t>
            </w:r>
          </w:p>
        </w:tc>
        <w:tc>
          <w:tcPr>
            <w:tcW w:w="630" w:type="dxa"/>
            <w:shd w:val="clear" w:color="auto" w:fill="auto"/>
          </w:tcPr>
          <w:p w14:paraId="09C9D7F9" w14:textId="77777777" w:rsidR="00A374A9" w:rsidRDefault="00A374A9">
            <w:pPr>
              <w:jc w:val="center"/>
              <w:rPr>
                <w:rFonts w:ascii="Calibri" w:eastAsia="Calibri" w:hAnsi="Calibri" w:cs="Calibri"/>
                <w:b/>
                <w:sz w:val="20"/>
                <w:szCs w:val="20"/>
              </w:rPr>
            </w:pPr>
          </w:p>
        </w:tc>
        <w:tc>
          <w:tcPr>
            <w:tcW w:w="630" w:type="dxa"/>
            <w:shd w:val="clear" w:color="auto" w:fill="auto"/>
          </w:tcPr>
          <w:p w14:paraId="1F6F2C92" w14:textId="77777777" w:rsidR="00A374A9" w:rsidRDefault="00A374A9">
            <w:pPr>
              <w:jc w:val="center"/>
              <w:rPr>
                <w:rFonts w:ascii="Calibri" w:eastAsia="Calibri" w:hAnsi="Calibri" w:cs="Calibri"/>
                <w:b/>
                <w:sz w:val="20"/>
                <w:szCs w:val="20"/>
              </w:rPr>
            </w:pPr>
          </w:p>
        </w:tc>
        <w:tc>
          <w:tcPr>
            <w:tcW w:w="2409" w:type="dxa"/>
            <w:shd w:val="clear" w:color="auto" w:fill="auto"/>
          </w:tcPr>
          <w:p w14:paraId="070DB0F6" w14:textId="77777777" w:rsidR="00A374A9" w:rsidRDefault="00A374A9">
            <w:pPr>
              <w:jc w:val="center"/>
              <w:rPr>
                <w:rFonts w:ascii="Calibri" w:eastAsia="Calibri" w:hAnsi="Calibri" w:cs="Calibri"/>
                <w:b/>
                <w:sz w:val="20"/>
                <w:szCs w:val="20"/>
              </w:rPr>
            </w:pPr>
          </w:p>
        </w:tc>
      </w:tr>
      <w:tr w:rsidR="00A374A9" w14:paraId="3E86B5E6" w14:textId="77777777">
        <w:trPr>
          <w:jc w:val="center"/>
        </w:trPr>
        <w:tc>
          <w:tcPr>
            <w:tcW w:w="1419" w:type="dxa"/>
            <w:vMerge/>
            <w:shd w:val="clear" w:color="auto" w:fill="FFFFFF"/>
          </w:tcPr>
          <w:p w14:paraId="4EC1932C" w14:textId="77777777" w:rsidR="00A374A9" w:rsidRDefault="00A374A9">
            <w:pPr>
              <w:jc w:val="right"/>
              <w:rPr>
                <w:rFonts w:ascii="Calibri" w:eastAsia="Calibri" w:hAnsi="Calibri" w:cs="Calibri"/>
                <w:sz w:val="20"/>
                <w:szCs w:val="20"/>
              </w:rPr>
            </w:pPr>
          </w:p>
        </w:tc>
        <w:tc>
          <w:tcPr>
            <w:tcW w:w="9810" w:type="dxa"/>
            <w:shd w:val="clear" w:color="auto" w:fill="auto"/>
          </w:tcPr>
          <w:p w14:paraId="7337D5F9" w14:textId="77777777" w:rsidR="00A374A9" w:rsidRDefault="003C2851">
            <w:pPr>
              <w:rPr>
                <w:rFonts w:ascii="Calibri" w:eastAsia="Calibri" w:hAnsi="Calibri" w:cs="Calibri"/>
                <w:b/>
                <w:sz w:val="20"/>
                <w:szCs w:val="20"/>
              </w:rPr>
            </w:pPr>
            <w:r>
              <w:rPr>
                <w:rFonts w:ascii="Calibri" w:eastAsia="Calibri" w:hAnsi="Calibri" w:cs="Calibri"/>
                <w:sz w:val="20"/>
                <w:szCs w:val="20"/>
              </w:rPr>
              <w:t>Visitors to produce manufacturing, processing or handling areas should, where appropriate, wear protective clothing and adhere to the other personal hygiene provisions in this section.</w:t>
            </w:r>
          </w:p>
          <w:p w14:paraId="4018AD3D"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 xml:space="preserve">Access to post-harvest handling areas shall be restricted. No unauthorized person shall be allowed access to the pack house. Authorized visitors entering the pack house shall only be allowed in after briefing on the importance of hygiene and shall be provided with appropriate protective clothing and adhere to the other personal hygiene provisions in this section. A record of visitors to the pack house shall be maintained. </w:t>
            </w:r>
          </w:p>
        </w:tc>
        <w:tc>
          <w:tcPr>
            <w:tcW w:w="630" w:type="dxa"/>
            <w:shd w:val="clear" w:color="auto" w:fill="auto"/>
          </w:tcPr>
          <w:p w14:paraId="0DBAD9B3" w14:textId="572F1216" w:rsidR="00A374A9" w:rsidRDefault="0005017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43E6804" w14:textId="77777777" w:rsidR="00A374A9" w:rsidRDefault="00A374A9">
            <w:pPr>
              <w:jc w:val="center"/>
              <w:rPr>
                <w:rFonts w:ascii="Calibri" w:eastAsia="Calibri" w:hAnsi="Calibri" w:cs="Calibri"/>
                <w:b/>
                <w:sz w:val="20"/>
                <w:szCs w:val="20"/>
              </w:rPr>
            </w:pPr>
          </w:p>
        </w:tc>
        <w:tc>
          <w:tcPr>
            <w:tcW w:w="2409" w:type="dxa"/>
            <w:shd w:val="clear" w:color="auto" w:fill="auto"/>
          </w:tcPr>
          <w:p w14:paraId="79293FEF" w14:textId="59E294DB" w:rsidR="00A374A9" w:rsidRDefault="00050173" w:rsidP="00050173">
            <w:pPr>
              <w:rPr>
                <w:rFonts w:ascii="Calibri" w:eastAsia="Calibri" w:hAnsi="Calibri" w:cs="Calibri"/>
                <w:b/>
                <w:sz w:val="20"/>
                <w:szCs w:val="20"/>
              </w:rPr>
            </w:pPr>
            <w:r>
              <w:rPr>
                <w:rFonts w:ascii="Calibri" w:eastAsia="Calibri" w:hAnsi="Calibri" w:cs="Calibri"/>
                <w:b/>
                <w:sz w:val="20"/>
                <w:szCs w:val="20"/>
              </w:rPr>
              <w:t xml:space="preserve">Visitors were required to declare their health status </w:t>
            </w:r>
            <w:r w:rsidR="007E388E">
              <w:rPr>
                <w:rFonts w:ascii="Calibri" w:eastAsia="Calibri" w:hAnsi="Calibri" w:cs="Calibri"/>
                <w:b/>
                <w:sz w:val="20"/>
                <w:szCs w:val="20"/>
              </w:rPr>
              <w:t>and</w:t>
            </w:r>
            <w:r>
              <w:rPr>
                <w:rFonts w:ascii="Calibri" w:eastAsia="Calibri" w:hAnsi="Calibri" w:cs="Calibri"/>
                <w:b/>
                <w:sz w:val="20"/>
                <w:szCs w:val="20"/>
              </w:rPr>
              <w:t xml:space="preserve"> were required to be in full gear appropriate for the facility and this was provided by the organization</w:t>
            </w:r>
          </w:p>
        </w:tc>
      </w:tr>
      <w:tr w:rsidR="00A374A9" w14:paraId="59EA10CA" w14:textId="77777777">
        <w:trPr>
          <w:jc w:val="center"/>
        </w:trPr>
        <w:tc>
          <w:tcPr>
            <w:tcW w:w="1419" w:type="dxa"/>
            <w:shd w:val="clear" w:color="auto" w:fill="DDD9C4"/>
          </w:tcPr>
          <w:p w14:paraId="50FD1EF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w:t>
            </w:r>
          </w:p>
        </w:tc>
        <w:tc>
          <w:tcPr>
            <w:tcW w:w="9810" w:type="dxa"/>
            <w:shd w:val="clear" w:color="auto" w:fill="DDD9C4"/>
          </w:tcPr>
          <w:p w14:paraId="199A68A4"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Post-harvest washing</w:t>
            </w:r>
          </w:p>
        </w:tc>
        <w:tc>
          <w:tcPr>
            <w:tcW w:w="630" w:type="dxa"/>
            <w:shd w:val="clear" w:color="auto" w:fill="auto"/>
          </w:tcPr>
          <w:p w14:paraId="53AD0CCE" w14:textId="77777777" w:rsidR="00A374A9" w:rsidRDefault="00A374A9">
            <w:pPr>
              <w:jc w:val="center"/>
              <w:rPr>
                <w:rFonts w:ascii="Calibri" w:eastAsia="Calibri" w:hAnsi="Calibri" w:cs="Calibri"/>
                <w:b/>
                <w:sz w:val="20"/>
                <w:szCs w:val="20"/>
              </w:rPr>
            </w:pPr>
          </w:p>
        </w:tc>
        <w:tc>
          <w:tcPr>
            <w:tcW w:w="630" w:type="dxa"/>
            <w:shd w:val="clear" w:color="auto" w:fill="auto"/>
          </w:tcPr>
          <w:p w14:paraId="30D121A4" w14:textId="77777777" w:rsidR="00A374A9" w:rsidRDefault="00A374A9">
            <w:pPr>
              <w:jc w:val="center"/>
              <w:rPr>
                <w:rFonts w:ascii="Calibri" w:eastAsia="Calibri" w:hAnsi="Calibri" w:cs="Calibri"/>
                <w:b/>
                <w:sz w:val="20"/>
                <w:szCs w:val="20"/>
              </w:rPr>
            </w:pPr>
          </w:p>
        </w:tc>
        <w:tc>
          <w:tcPr>
            <w:tcW w:w="2409" w:type="dxa"/>
            <w:shd w:val="clear" w:color="auto" w:fill="auto"/>
          </w:tcPr>
          <w:p w14:paraId="62044C25" w14:textId="77777777" w:rsidR="00A374A9" w:rsidRDefault="00A374A9">
            <w:pPr>
              <w:jc w:val="center"/>
              <w:rPr>
                <w:rFonts w:ascii="Calibri" w:eastAsia="Calibri" w:hAnsi="Calibri" w:cs="Calibri"/>
                <w:b/>
                <w:sz w:val="20"/>
                <w:szCs w:val="20"/>
              </w:rPr>
            </w:pPr>
          </w:p>
        </w:tc>
      </w:tr>
      <w:tr w:rsidR="00A374A9" w14:paraId="24E71F41" w14:textId="77777777" w:rsidTr="00925644">
        <w:trPr>
          <w:jc w:val="center"/>
        </w:trPr>
        <w:tc>
          <w:tcPr>
            <w:tcW w:w="1419" w:type="dxa"/>
            <w:shd w:val="clear" w:color="auto" w:fill="auto"/>
          </w:tcPr>
          <w:p w14:paraId="0392FE1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13.14.1A</w:t>
            </w:r>
          </w:p>
        </w:tc>
        <w:tc>
          <w:tcPr>
            <w:tcW w:w="9810" w:type="dxa"/>
            <w:shd w:val="clear" w:color="auto" w:fill="auto"/>
          </w:tcPr>
          <w:p w14:paraId="392955C6"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Water for washing produce shall be potable including recycled Water.</w:t>
            </w:r>
          </w:p>
        </w:tc>
        <w:tc>
          <w:tcPr>
            <w:tcW w:w="630" w:type="dxa"/>
            <w:shd w:val="clear" w:color="auto" w:fill="auto"/>
          </w:tcPr>
          <w:p w14:paraId="01CC5BFC" w14:textId="345AB8B9"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F177DD" w14:textId="77777777" w:rsidR="00A374A9" w:rsidRDefault="00A374A9">
            <w:pPr>
              <w:jc w:val="center"/>
              <w:rPr>
                <w:rFonts w:ascii="Calibri" w:eastAsia="Calibri" w:hAnsi="Calibri" w:cs="Calibri"/>
                <w:b/>
                <w:sz w:val="20"/>
                <w:szCs w:val="20"/>
              </w:rPr>
            </w:pPr>
          </w:p>
        </w:tc>
        <w:tc>
          <w:tcPr>
            <w:tcW w:w="2409" w:type="dxa"/>
            <w:shd w:val="clear" w:color="auto" w:fill="auto"/>
          </w:tcPr>
          <w:p w14:paraId="25901E4C" w14:textId="64FA2815" w:rsidR="00A374A9" w:rsidRDefault="00B93E5F" w:rsidP="00B93E5F">
            <w:pPr>
              <w:rPr>
                <w:rFonts w:ascii="Calibri" w:eastAsia="Calibri" w:hAnsi="Calibri" w:cs="Calibri"/>
                <w:b/>
                <w:sz w:val="20"/>
                <w:szCs w:val="20"/>
              </w:rPr>
            </w:pPr>
            <w:r>
              <w:rPr>
                <w:rFonts w:ascii="Calibri" w:eastAsia="Calibri" w:hAnsi="Calibri" w:cs="Calibri"/>
                <w:b/>
                <w:sz w:val="20"/>
                <w:szCs w:val="20"/>
              </w:rPr>
              <w:t xml:space="preserve">Washing is done with plain water to </w:t>
            </w:r>
            <w:r w:rsidR="00315212">
              <w:rPr>
                <w:rFonts w:ascii="Calibri" w:eastAsia="Calibri" w:hAnsi="Calibri" w:cs="Calibri"/>
                <w:b/>
                <w:sz w:val="20"/>
                <w:szCs w:val="20"/>
              </w:rPr>
              <w:t>remove</w:t>
            </w:r>
            <w:r>
              <w:rPr>
                <w:rFonts w:ascii="Calibri" w:eastAsia="Calibri" w:hAnsi="Calibri" w:cs="Calibri"/>
                <w:b/>
                <w:sz w:val="20"/>
                <w:szCs w:val="20"/>
              </w:rPr>
              <w:t xml:space="preserve"> solid </w:t>
            </w:r>
            <w:r w:rsidR="007E388E">
              <w:rPr>
                <w:rFonts w:ascii="Calibri" w:eastAsia="Calibri" w:hAnsi="Calibri" w:cs="Calibri"/>
                <w:b/>
                <w:sz w:val="20"/>
                <w:szCs w:val="20"/>
              </w:rPr>
              <w:t>particles,</w:t>
            </w:r>
            <w:r>
              <w:rPr>
                <w:rFonts w:ascii="Calibri" w:eastAsia="Calibri" w:hAnsi="Calibri" w:cs="Calibri"/>
                <w:b/>
                <w:sz w:val="20"/>
                <w:szCs w:val="20"/>
              </w:rPr>
              <w:t xml:space="preserve"> and this was reviewed done by water which is </w:t>
            </w:r>
            <w:r w:rsidR="00D07E41">
              <w:rPr>
                <w:rFonts w:ascii="Calibri" w:eastAsia="Calibri" w:hAnsi="Calibri" w:cs="Calibri"/>
                <w:b/>
                <w:sz w:val="20"/>
                <w:szCs w:val="20"/>
              </w:rPr>
              <w:t xml:space="preserve">treated using chlorine and residual chlorine monitored daily with records sampled between 12-06-2022 and 23-10-22 </w:t>
            </w:r>
            <w:r w:rsidR="00315212">
              <w:rPr>
                <w:rFonts w:ascii="Calibri" w:eastAsia="Calibri" w:hAnsi="Calibri" w:cs="Calibri"/>
                <w:b/>
                <w:sz w:val="20"/>
                <w:szCs w:val="20"/>
              </w:rPr>
              <w:lastRenderedPageBreak/>
              <w:t>sampled. No use of recycled water</w:t>
            </w:r>
          </w:p>
        </w:tc>
      </w:tr>
      <w:tr w:rsidR="00A374A9" w14:paraId="3567E5D4" w14:textId="77777777" w:rsidTr="00925644">
        <w:trPr>
          <w:jc w:val="center"/>
        </w:trPr>
        <w:tc>
          <w:tcPr>
            <w:tcW w:w="1419" w:type="dxa"/>
            <w:shd w:val="clear" w:color="auto" w:fill="auto"/>
          </w:tcPr>
          <w:p w14:paraId="51A6CBB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13.14.2A</w:t>
            </w:r>
          </w:p>
        </w:tc>
        <w:tc>
          <w:tcPr>
            <w:tcW w:w="9810" w:type="dxa"/>
            <w:shd w:val="clear" w:color="auto" w:fill="auto"/>
          </w:tcPr>
          <w:p w14:paraId="06E11F4B"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 xml:space="preserve">Based upon risk assessments, water for post-harvest washing shall be analysed on a regular basis by a competent laboratory to ascertain its freedom from microbial, chemical and physical contaminants. </w:t>
            </w:r>
          </w:p>
        </w:tc>
        <w:tc>
          <w:tcPr>
            <w:tcW w:w="630" w:type="dxa"/>
            <w:shd w:val="clear" w:color="auto" w:fill="auto"/>
          </w:tcPr>
          <w:p w14:paraId="057A397F" w14:textId="0EDD35DF"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CFC67EC" w14:textId="77777777" w:rsidR="00A374A9" w:rsidRDefault="00A374A9">
            <w:pPr>
              <w:jc w:val="center"/>
              <w:rPr>
                <w:rFonts w:ascii="Calibri" w:eastAsia="Calibri" w:hAnsi="Calibri" w:cs="Calibri"/>
                <w:b/>
                <w:sz w:val="20"/>
                <w:szCs w:val="20"/>
              </w:rPr>
            </w:pPr>
          </w:p>
        </w:tc>
        <w:tc>
          <w:tcPr>
            <w:tcW w:w="2409" w:type="dxa"/>
            <w:shd w:val="clear" w:color="auto" w:fill="auto"/>
          </w:tcPr>
          <w:p w14:paraId="3A2B97B6" w14:textId="2144A06E" w:rsidR="00A374A9" w:rsidRDefault="007E388E" w:rsidP="00315212">
            <w:pPr>
              <w:rPr>
                <w:rFonts w:ascii="Calibri" w:eastAsia="Calibri" w:hAnsi="Calibri" w:cs="Calibri"/>
                <w:b/>
                <w:sz w:val="20"/>
                <w:szCs w:val="20"/>
              </w:rPr>
            </w:pPr>
            <w:r>
              <w:rPr>
                <w:rFonts w:ascii="Calibri" w:eastAsia="Calibri" w:hAnsi="Calibri" w:cs="Calibri"/>
                <w:b/>
                <w:sz w:val="20"/>
                <w:szCs w:val="20"/>
              </w:rPr>
              <w:t>Post-harvest</w:t>
            </w:r>
            <w:r w:rsidR="00315212">
              <w:rPr>
                <w:rFonts w:ascii="Calibri" w:eastAsia="Calibri" w:hAnsi="Calibri" w:cs="Calibri"/>
                <w:b/>
                <w:sz w:val="20"/>
                <w:szCs w:val="20"/>
              </w:rPr>
              <w:t xml:space="preserve"> washing risk assessment in place rev 02 dated </w:t>
            </w:r>
            <w:r w:rsidR="0055314C">
              <w:rPr>
                <w:rFonts w:ascii="Calibri" w:eastAsia="Calibri" w:hAnsi="Calibri" w:cs="Calibri"/>
                <w:b/>
                <w:sz w:val="20"/>
                <w:szCs w:val="20"/>
              </w:rPr>
              <w:t xml:space="preserve">Feb 2022 and water was </w:t>
            </w:r>
            <w:r>
              <w:rPr>
                <w:rFonts w:ascii="Calibri" w:eastAsia="Calibri" w:hAnsi="Calibri" w:cs="Calibri"/>
                <w:b/>
                <w:sz w:val="20"/>
                <w:szCs w:val="20"/>
              </w:rPr>
              <w:t>analyzed</w:t>
            </w:r>
            <w:r w:rsidR="0055314C">
              <w:rPr>
                <w:rFonts w:ascii="Calibri" w:eastAsia="Calibri" w:hAnsi="Calibri" w:cs="Calibri"/>
                <w:b/>
                <w:sz w:val="20"/>
                <w:szCs w:val="20"/>
              </w:rPr>
              <w:t xml:space="preserve"> by crop nutritional laboratories with the latest report detailed in the report above and was compliant to the requirements of </w:t>
            </w:r>
            <w:r w:rsidR="005B43E5">
              <w:rPr>
                <w:rFonts w:ascii="Calibri" w:eastAsia="Calibri" w:hAnsi="Calibri" w:cs="Calibri"/>
                <w:b/>
                <w:sz w:val="20"/>
                <w:szCs w:val="20"/>
              </w:rPr>
              <w:t>drinking</w:t>
            </w:r>
            <w:r w:rsidR="0055314C">
              <w:rPr>
                <w:rFonts w:ascii="Calibri" w:eastAsia="Calibri" w:hAnsi="Calibri" w:cs="Calibri"/>
                <w:b/>
                <w:sz w:val="20"/>
                <w:szCs w:val="20"/>
              </w:rPr>
              <w:t xml:space="preserve"> water specification KS EAS 12:2018</w:t>
            </w:r>
          </w:p>
        </w:tc>
      </w:tr>
      <w:tr w:rsidR="00A374A9" w14:paraId="6A9B3ED1" w14:textId="77777777" w:rsidTr="00925644">
        <w:trPr>
          <w:jc w:val="center"/>
        </w:trPr>
        <w:tc>
          <w:tcPr>
            <w:tcW w:w="1419" w:type="dxa"/>
            <w:shd w:val="clear" w:color="auto" w:fill="auto"/>
          </w:tcPr>
          <w:p w14:paraId="6DE8BF2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13.14.3B</w:t>
            </w:r>
          </w:p>
        </w:tc>
        <w:tc>
          <w:tcPr>
            <w:tcW w:w="9810" w:type="dxa"/>
            <w:shd w:val="clear" w:color="auto" w:fill="auto"/>
          </w:tcPr>
          <w:p w14:paraId="14F9D313"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All waste water shall, where possible, be re-cycled through constructed wetlands.</w:t>
            </w:r>
          </w:p>
        </w:tc>
        <w:tc>
          <w:tcPr>
            <w:tcW w:w="630" w:type="dxa"/>
            <w:shd w:val="clear" w:color="auto" w:fill="auto"/>
          </w:tcPr>
          <w:p w14:paraId="4F233148" w14:textId="73773FE0"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266589" w14:textId="77777777" w:rsidR="00A374A9" w:rsidRDefault="00A374A9">
            <w:pPr>
              <w:jc w:val="center"/>
              <w:rPr>
                <w:rFonts w:ascii="Calibri" w:eastAsia="Calibri" w:hAnsi="Calibri" w:cs="Calibri"/>
                <w:b/>
                <w:sz w:val="20"/>
                <w:szCs w:val="20"/>
              </w:rPr>
            </w:pPr>
          </w:p>
        </w:tc>
        <w:tc>
          <w:tcPr>
            <w:tcW w:w="2409" w:type="dxa"/>
            <w:shd w:val="clear" w:color="auto" w:fill="auto"/>
          </w:tcPr>
          <w:p w14:paraId="2011EC19" w14:textId="284DF55A" w:rsidR="00A374A9" w:rsidRDefault="007E388E" w:rsidP="0055314C">
            <w:pPr>
              <w:rPr>
                <w:rFonts w:ascii="Calibri" w:eastAsia="Calibri" w:hAnsi="Calibri" w:cs="Calibri"/>
                <w:b/>
                <w:sz w:val="20"/>
                <w:szCs w:val="20"/>
              </w:rPr>
            </w:pPr>
            <w:r>
              <w:rPr>
                <w:rFonts w:ascii="Calibri" w:eastAsia="Calibri" w:hAnsi="Calibri" w:cs="Calibri"/>
                <w:b/>
                <w:sz w:val="20"/>
                <w:szCs w:val="20"/>
              </w:rPr>
              <w:t>Wastewater</w:t>
            </w:r>
            <w:r w:rsidR="0055314C">
              <w:rPr>
                <w:rFonts w:ascii="Calibri" w:eastAsia="Calibri" w:hAnsi="Calibri" w:cs="Calibri"/>
                <w:b/>
                <w:sz w:val="20"/>
                <w:szCs w:val="20"/>
              </w:rPr>
              <w:t xml:space="preserve"> was disposed off in a soak pit located at the </w:t>
            </w:r>
            <w:r>
              <w:rPr>
                <w:rFonts w:ascii="Calibri" w:eastAsia="Calibri" w:hAnsi="Calibri" w:cs="Calibri"/>
                <w:b/>
                <w:sz w:val="20"/>
                <w:szCs w:val="20"/>
              </w:rPr>
              <w:t>site and</w:t>
            </w:r>
            <w:r w:rsidR="005B43E5">
              <w:rPr>
                <w:rFonts w:ascii="Calibri" w:eastAsia="Calibri" w:hAnsi="Calibri" w:cs="Calibri"/>
                <w:b/>
                <w:sz w:val="20"/>
                <w:szCs w:val="20"/>
              </w:rPr>
              <w:t xml:space="preserve"> was used in watering flower beds</w:t>
            </w:r>
          </w:p>
        </w:tc>
      </w:tr>
      <w:tr w:rsidR="00A374A9" w14:paraId="23B0A5BB" w14:textId="77777777" w:rsidTr="00925644">
        <w:trPr>
          <w:jc w:val="center"/>
        </w:trPr>
        <w:tc>
          <w:tcPr>
            <w:tcW w:w="1419" w:type="dxa"/>
            <w:shd w:val="clear" w:color="auto" w:fill="auto"/>
          </w:tcPr>
          <w:p w14:paraId="60C5B98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13.14.4A</w:t>
            </w:r>
          </w:p>
        </w:tc>
        <w:tc>
          <w:tcPr>
            <w:tcW w:w="9810" w:type="dxa"/>
            <w:shd w:val="clear" w:color="auto" w:fill="auto"/>
          </w:tcPr>
          <w:p w14:paraId="1C6C706D"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Records of data showing non-conformance with the quality requirements specified in relevant standards shall be followed up with a written account of corrective measures taken.</w:t>
            </w:r>
          </w:p>
        </w:tc>
        <w:tc>
          <w:tcPr>
            <w:tcW w:w="630" w:type="dxa"/>
            <w:shd w:val="clear" w:color="auto" w:fill="auto"/>
          </w:tcPr>
          <w:p w14:paraId="0721D866" w14:textId="5DDB5033"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8776984" w14:textId="77777777" w:rsidR="00A374A9" w:rsidRDefault="00A374A9">
            <w:pPr>
              <w:jc w:val="center"/>
              <w:rPr>
                <w:rFonts w:ascii="Calibri" w:eastAsia="Calibri" w:hAnsi="Calibri" w:cs="Calibri"/>
                <w:b/>
                <w:sz w:val="20"/>
                <w:szCs w:val="20"/>
              </w:rPr>
            </w:pPr>
          </w:p>
        </w:tc>
        <w:tc>
          <w:tcPr>
            <w:tcW w:w="2409" w:type="dxa"/>
            <w:shd w:val="clear" w:color="auto" w:fill="auto"/>
          </w:tcPr>
          <w:p w14:paraId="5817CA16" w14:textId="531628F8" w:rsidR="00A374A9" w:rsidRDefault="005B43E5" w:rsidP="005B43E5">
            <w:pPr>
              <w:rPr>
                <w:rFonts w:ascii="Calibri" w:eastAsia="Calibri" w:hAnsi="Calibri" w:cs="Calibri"/>
                <w:b/>
                <w:sz w:val="20"/>
                <w:szCs w:val="20"/>
              </w:rPr>
            </w:pPr>
            <w:r>
              <w:rPr>
                <w:rFonts w:ascii="Calibri" w:eastAsia="Calibri" w:hAnsi="Calibri" w:cs="Calibri"/>
                <w:b/>
                <w:sz w:val="20"/>
                <w:szCs w:val="20"/>
              </w:rPr>
              <w:t xml:space="preserve">Records in place in case of any </w:t>
            </w:r>
            <w:r w:rsidR="007E388E">
              <w:rPr>
                <w:rFonts w:ascii="Calibri" w:eastAsia="Calibri" w:hAnsi="Calibri" w:cs="Calibri"/>
                <w:b/>
                <w:sz w:val="20"/>
                <w:szCs w:val="20"/>
              </w:rPr>
              <w:t>non-compliance</w:t>
            </w:r>
            <w:r>
              <w:rPr>
                <w:rFonts w:ascii="Calibri" w:eastAsia="Calibri" w:hAnsi="Calibri" w:cs="Calibri"/>
                <w:b/>
                <w:sz w:val="20"/>
                <w:szCs w:val="20"/>
              </w:rPr>
              <w:t xml:space="preserve"> on how the organization would document and develop a corrective action plan. Reports reviewed were compliant</w:t>
            </w:r>
          </w:p>
        </w:tc>
      </w:tr>
      <w:tr w:rsidR="00A374A9" w14:paraId="396DD9C0" w14:textId="77777777">
        <w:trPr>
          <w:jc w:val="center"/>
        </w:trPr>
        <w:tc>
          <w:tcPr>
            <w:tcW w:w="1419" w:type="dxa"/>
            <w:shd w:val="clear" w:color="auto" w:fill="DDD9C4"/>
          </w:tcPr>
          <w:p w14:paraId="4AD2B47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13.15</w:t>
            </w:r>
          </w:p>
        </w:tc>
        <w:tc>
          <w:tcPr>
            <w:tcW w:w="9810" w:type="dxa"/>
            <w:shd w:val="clear" w:color="auto" w:fill="DDD9C4"/>
          </w:tcPr>
          <w:p w14:paraId="10617E7D"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Post-harvest treatments</w:t>
            </w:r>
          </w:p>
        </w:tc>
        <w:tc>
          <w:tcPr>
            <w:tcW w:w="630" w:type="dxa"/>
            <w:shd w:val="clear" w:color="auto" w:fill="auto"/>
          </w:tcPr>
          <w:p w14:paraId="073E4BAB" w14:textId="77777777" w:rsidR="00A374A9" w:rsidRDefault="00A374A9">
            <w:pPr>
              <w:jc w:val="center"/>
              <w:rPr>
                <w:rFonts w:ascii="Calibri" w:eastAsia="Calibri" w:hAnsi="Calibri" w:cs="Calibri"/>
                <w:b/>
                <w:sz w:val="20"/>
                <w:szCs w:val="20"/>
              </w:rPr>
            </w:pPr>
          </w:p>
        </w:tc>
        <w:tc>
          <w:tcPr>
            <w:tcW w:w="630" w:type="dxa"/>
            <w:shd w:val="clear" w:color="auto" w:fill="auto"/>
          </w:tcPr>
          <w:p w14:paraId="7BE992D1" w14:textId="77777777" w:rsidR="00A374A9" w:rsidRDefault="00A374A9">
            <w:pPr>
              <w:jc w:val="center"/>
              <w:rPr>
                <w:rFonts w:ascii="Calibri" w:eastAsia="Calibri" w:hAnsi="Calibri" w:cs="Calibri"/>
                <w:b/>
                <w:sz w:val="20"/>
                <w:szCs w:val="20"/>
              </w:rPr>
            </w:pPr>
          </w:p>
        </w:tc>
        <w:tc>
          <w:tcPr>
            <w:tcW w:w="2409" w:type="dxa"/>
            <w:shd w:val="clear" w:color="auto" w:fill="auto"/>
          </w:tcPr>
          <w:p w14:paraId="4AB268DE" w14:textId="77777777" w:rsidR="00A374A9" w:rsidRDefault="00A374A9">
            <w:pPr>
              <w:jc w:val="center"/>
              <w:rPr>
                <w:rFonts w:ascii="Calibri" w:eastAsia="Calibri" w:hAnsi="Calibri" w:cs="Calibri"/>
                <w:b/>
                <w:sz w:val="20"/>
                <w:szCs w:val="20"/>
              </w:rPr>
            </w:pPr>
          </w:p>
        </w:tc>
      </w:tr>
      <w:tr w:rsidR="00A374A9" w14:paraId="32006011" w14:textId="77777777">
        <w:trPr>
          <w:jc w:val="center"/>
        </w:trPr>
        <w:tc>
          <w:tcPr>
            <w:tcW w:w="1419" w:type="dxa"/>
            <w:shd w:val="clear" w:color="auto" w:fill="auto"/>
          </w:tcPr>
          <w:p w14:paraId="4647711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13.15.1A</w:t>
            </w:r>
          </w:p>
        </w:tc>
        <w:tc>
          <w:tcPr>
            <w:tcW w:w="9810" w:type="dxa"/>
            <w:shd w:val="clear" w:color="auto" w:fill="auto"/>
          </w:tcPr>
          <w:p w14:paraId="3DC97C9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Use of post-harvest treatments shall be justified and documented</w:t>
            </w:r>
            <w:r>
              <w:rPr>
                <w:rFonts w:ascii="Calibri" w:eastAsia="Calibri" w:hAnsi="Calibri" w:cs="Calibri"/>
                <w:sz w:val="20"/>
                <w:szCs w:val="20"/>
              </w:rPr>
              <w:tab/>
              <w:t>Use of post-harvest treatments shall be justified and documented.</w:t>
            </w:r>
          </w:p>
        </w:tc>
        <w:tc>
          <w:tcPr>
            <w:tcW w:w="630" w:type="dxa"/>
            <w:shd w:val="clear" w:color="auto" w:fill="auto"/>
          </w:tcPr>
          <w:p w14:paraId="75BE2191" w14:textId="7C3F4547" w:rsidR="00A374A9" w:rsidRDefault="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1AC106" w14:textId="77777777" w:rsidR="00A374A9" w:rsidRDefault="00A374A9">
            <w:pPr>
              <w:jc w:val="center"/>
              <w:rPr>
                <w:rFonts w:ascii="Calibri" w:eastAsia="Calibri" w:hAnsi="Calibri" w:cs="Calibri"/>
                <w:b/>
                <w:sz w:val="20"/>
                <w:szCs w:val="20"/>
              </w:rPr>
            </w:pPr>
          </w:p>
        </w:tc>
        <w:tc>
          <w:tcPr>
            <w:tcW w:w="2409" w:type="dxa"/>
            <w:shd w:val="clear" w:color="auto" w:fill="auto"/>
          </w:tcPr>
          <w:p w14:paraId="0F6BB4B6" w14:textId="75EACE70" w:rsidR="00A374A9" w:rsidRDefault="00B93E5F" w:rsidP="00B93E5F">
            <w:pPr>
              <w:rPr>
                <w:rFonts w:ascii="Calibri" w:eastAsia="Calibri" w:hAnsi="Calibri" w:cs="Calibri"/>
                <w:b/>
                <w:sz w:val="20"/>
                <w:szCs w:val="20"/>
              </w:rPr>
            </w:pPr>
            <w:r>
              <w:rPr>
                <w:rFonts w:ascii="Calibri" w:eastAsia="Calibri" w:hAnsi="Calibri" w:cs="Calibri"/>
                <w:b/>
                <w:sz w:val="20"/>
                <w:szCs w:val="20"/>
              </w:rPr>
              <w:t xml:space="preserve">No </w:t>
            </w:r>
            <w:r w:rsidR="00194A1E">
              <w:rPr>
                <w:rFonts w:ascii="Calibri" w:eastAsia="Calibri" w:hAnsi="Calibri" w:cs="Calibri"/>
                <w:b/>
                <w:sz w:val="20"/>
                <w:szCs w:val="20"/>
              </w:rPr>
              <w:t>post-harvest</w:t>
            </w:r>
            <w:r>
              <w:rPr>
                <w:rFonts w:ascii="Calibri" w:eastAsia="Calibri" w:hAnsi="Calibri" w:cs="Calibri"/>
                <w:b/>
                <w:sz w:val="20"/>
                <w:szCs w:val="20"/>
              </w:rPr>
              <w:t xml:space="preserve"> treatments done</w:t>
            </w:r>
          </w:p>
        </w:tc>
      </w:tr>
      <w:tr w:rsidR="00194A1E" w14:paraId="778C712F" w14:textId="77777777">
        <w:trPr>
          <w:jc w:val="center"/>
        </w:trPr>
        <w:tc>
          <w:tcPr>
            <w:tcW w:w="1419" w:type="dxa"/>
            <w:shd w:val="clear" w:color="auto" w:fill="auto"/>
          </w:tcPr>
          <w:p w14:paraId="53723D9F"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13.15.2A</w:t>
            </w:r>
          </w:p>
        </w:tc>
        <w:tc>
          <w:tcPr>
            <w:tcW w:w="9810" w:type="dxa"/>
            <w:shd w:val="clear" w:color="auto" w:fill="auto"/>
          </w:tcPr>
          <w:p w14:paraId="60B2E79C" w14:textId="77777777" w:rsidR="00194A1E" w:rsidRDefault="00194A1E" w:rsidP="00194A1E">
            <w:pPr>
              <w:tabs>
                <w:tab w:val="left" w:pos="1080"/>
              </w:tabs>
              <w:jc w:val="both"/>
              <w:rPr>
                <w:rFonts w:ascii="Calibri" w:eastAsia="Calibri" w:hAnsi="Calibri" w:cs="Calibri"/>
                <w:sz w:val="20"/>
                <w:szCs w:val="20"/>
              </w:rPr>
            </w:pPr>
            <w:r>
              <w:rPr>
                <w:rFonts w:ascii="Calibri" w:eastAsia="Calibri" w:hAnsi="Calibri" w:cs="Calibri"/>
                <w:sz w:val="20"/>
                <w:szCs w:val="20"/>
              </w:rPr>
              <w:t xml:space="preserve">Use of post-harvest chemicals shall be strictly controlled and all such cases shall be recorded and used in compliance with the product label requirements. Permitted post-harvest chemicals and food grade waxes shall only be used if no alternative exists to maintain good produce quality. </w:t>
            </w:r>
          </w:p>
        </w:tc>
        <w:tc>
          <w:tcPr>
            <w:tcW w:w="630" w:type="dxa"/>
            <w:shd w:val="clear" w:color="auto" w:fill="auto"/>
          </w:tcPr>
          <w:p w14:paraId="4A6C2643" w14:textId="5509AE6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204A2F8"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76ECDAA2" w14:textId="773623C4"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No post-harvest treatments done</w:t>
            </w:r>
          </w:p>
        </w:tc>
      </w:tr>
      <w:tr w:rsidR="00194A1E" w14:paraId="2316C794" w14:textId="77777777">
        <w:trPr>
          <w:jc w:val="center"/>
        </w:trPr>
        <w:tc>
          <w:tcPr>
            <w:tcW w:w="1419" w:type="dxa"/>
            <w:shd w:val="clear" w:color="auto" w:fill="auto"/>
          </w:tcPr>
          <w:p w14:paraId="61DF0D7C"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13.15.3</w:t>
            </w:r>
          </w:p>
        </w:tc>
        <w:tc>
          <w:tcPr>
            <w:tcW w:w="9810" w:type="dxa"/>
            <w:shd w:val="clear" w:color="auto" w:fill="auto"/>
          </w:tcPr>
          <w:p w14:paraId="4515402A" w14:textId="77777777" w:rsidR="00194A1E" w:rsidRDefault="00194A1E" w:rsidP="00194A1E">
            <w:pPr>
              <w:jc w:val="both"/>
              <w:rPr>
                <w:rFonts w:ascii="Calibri" w:eastAsia="Calibri" w:hAnsi="Calibri" w:cs="Calibri"/>
                <w:sz w:val="20"/>
                <w:szCs w:val="20"/>
              </w:rPr>
            </w:pPr>
            <w:r>
              <w:rPr>
                <w:rFonts w:ascii="Calibri" w:eastAsia="Calibri" w:hAnsi="Calibri" w:cs="Calibri"/>
                <w:sz w:val="20"/>
                <w:szCs w:val="20"/>
              </w:rPr>
              <w:t>There shall be a record of all the post-harvest treatment products in use.  All post-harvest treatment products used shall be approved by competent authority.</w:t>
            </w:r>
          </w:p>
        </w:tc>
        <w:tc>
          <w:tcPr>
            <w:tcW w:w="630" w:type="dxa"/>
            <w:shd w:val="clear" w:color="auto" w:fill="auto"/>
          </w:tcPr>
          <w:p w14:paraId="5B4B573C" w14:textId="0F0B005D"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45E79AD"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676EDCBA" w14:textId="73070625"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No post-harvest treatments done</w:t>
            </w:r>
          </w:p>
        </w:tc>
      </w:tr>
      <w:tr w:rsidR="00194A1E" w14:paraId="57F1C5EE" w14:textId="77777777">
        <w:trPr>
          <w:jc w:val="center"/>
        </w:trPr>
        <w:tc>
          <w:tcPr>
            <w:tcW w:w="1419" w:type="dxa"/>
            <w:shd w:val="clear" w:color="auto" w:fill="auto"/>
          </w:tcPr>
          <w:p w14:paraId="3BF343D8"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13.15.4A</w:t>
            </w:r>
          </w:p>
        </w:tc>
        <w:tc>
          <w:tcPr>
            <w:tcW w:w="9810" w:type="dxa"/>
            <w:shd w:val="clear" w:color="auto" w:fill="auto"/>
          </w:tcPr>
          <w:p w14:paraId="7E7E8F74" w14:textId="77777777" w:rsidR="00194A1E" w:rsidRDefault="00194A1E" w:rsidP="00194A1E">
            <w:pPr>
              <w:jc w:val="both"/>
              <w:rPr>
                <w:rFonts w:ascii="Calibri" w:eastAsia="Calibri" w:hAnsi="Calibri" w:cs="Calibri"/>
                <w:sz w:val="20"/>
                <w:szCs w:val="20"/>
              </w:rPr>
            </w:pPr>
            <w:r>
              <w:rPr>
                <w:rFonts w:ascii="Calibri" w:eastAsia="Calibri" w:hAnsi="Calibri" w:cs="Calibri"/>
                <w:sz w:val="20"/>
                <w:szCs w:val="20"/>
              </w:rPr>
              <w:t>The technically responsible persons for post-harvest treatments shall be one of demonstrable competence attained through training.</w:t>
            </w:r>
          </w:p>
        </w:tc>
        <w:tc>
          <w:tcPr>
            <w:tcW w:w="630" w:type="dxa"/>
            <w:shd w:val="clear" w:color="auto" w:fill="auto"/>
          </w:tcPr>
          <w:p w14:paraId="58525B1C" w14:textId="66FB794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A7E38AE"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0751608D" w14:textId="6F83A1A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No post-harvest treatments done</w:t>
            </w:r>
          </w:p>
        </w:tc>
      </w:tr>
      <w:tr w:rsidR="00194A1E" w14:paraId="422F1174" w14:textId="77777777">
        <w:trPr>
          <w:jc w:val="center"/>
        </w:trPr>
        <w:tc>
          <w:tcPr>
            <w:tcW w:w="1419" w:type="dxa"/>
            <w:shd w:val="clear" w:color="auto" w:fill="auto"/>
          </w:tcPr>
          <w:p w14:paraId="71432AF4"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13.15.5A</w:t>
            </w:r>
          </w:p>
        </w:tc>
        <w:tc>
          <w:tcPr>
            <w:tcW w:w="9810" w:type="dxa"/>
            <w:shd w:val="clear" w:color="auto" w:fill="auto"/>
          </w:tcPr>
          <w:p w14:paraId="38D3B745" w14:textId="77777777" w:rsidR="00194A1E" w:rsidRDefault="00194A1E" w:rsidP="00194A1E">
            <w:pPr>
              <w:tabs>
                <w:tab w:val="left" w:pos="1080"/>
              </w:tabs>
              <w:jc w:val="both"/>
              <w:rPr>
                <w:rFonts w:ascii="Calibri" w:eastAsia="Calibri" w:hAnsi="Calibri" w:cs="Calibri"/>
                <w:sz w:val="20"/>
                <w:szCs w:val="20"/>
              </w:rPr>
            </w:pPr>
            <w:r>
              <w:rPr>
                <w:rFonts w:ascii="Calibri" w:eastAsia="Calibri" w:hAnsi="Calibri" w:cs="Calibri"/>
                <w:sz w:val="20"/>
                <w:szCs w:val="20"/>
              </w:rPr>
              <w:t>The batch/lot of treated produce shall be appropriately documented as is the geographical area, the name or reference of the farm or produce handling site where the treatment was undertaken.</w:t>
            </w:r>
          </w:p>
        </w:tc>
        <w:tc>
          <w:tcPr>
            <w:tcW w:w="630" w:type="dxa"/>
            <w:shd w:val="clear" w:color="auto" w:fill="auto"/>
          </w:tcPr>
          <w:p w14:paraId="2D2AA9CF" w14:textId="0F84882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C13893"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07A43918" w14:textId="27DDEA13"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No post-harvest treatments done</w:t>
            </w:r>
          </w:p>
        </w:tc>
      </w:tr>
      <w:tr w:rsidR="00194A1E" w14:paraId="1EF3A7A6" w14:textId="77777777">
        <w:trPr>
          <w:jc w:val="center"/>
        </w:trPr>
        <w:tc>
          <w:tcPr>
            <w:tcW w:w="1419" w:type="dxa"/>
            <w:shd w:val="clear" w:color="auto" w:fill="auto"/>
          </w:tcPr>
          <w:p w14:paraId="22BD70C6"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13.15.6A</w:t>
            </w:r>
          </w:p>
        </w:tc>
        <w:tc>
          <w:tcPr>
            <w:tcW w:w="9810" w:type="dxa"/>
            <w:shd w:val="clear" w:color="auto" w:fill="auto"/>
          </w:tcPr>
          <w:p w14:paraId="589C2968" w14:textId="77777777" w:rsidR="00194A1E" w:rsidRDefault="00194A1E" w:rsidP="00194A1E">
            <w:pPr>
              <w:tabs>
                <w:tab w:val="left" w:pos="1080"/>
              </w:tabs>
              <w:jc w:val="both"/>
              <w:rPr>
                <w:rFonts w:ascii="Calibri" w:eastAsia="Calibri" w:hAnsi="Calibri" w:cs="Calibri"/>
                <w:b/>
                <w:sz w:val="20"/>
                <w:szCs w:val="20"/>
              </w:rPr>
            </w:pPr>
            <w:r>
              <w:rPr>
                <w:rFonts w:ascii="Calibri" w:eastAsia="Calibri" w:hAnsi="Calibri" w:cs="Calibri"/>
                <w:sz w:val="20"/>
                <w:szCs w:val="20"/>
              </w:rPr>
              <w:t>Date of application, type of treatment used for product application, the trade name, active ingredients of the products used/applied, volume or weight shall be recorded in the post-harvest crop protection products application records. The operator name shall also be recorded in the same records.</w:t>
            </w:r>
            <w:r>
              <w:rPr>
                <w:rFonts w:ascii="Calibri" w:eastAsia="Calibri" w:hAnsi="Calibri" w:cs="Calibri"/>
                <w:b/>
                <w:sz w:val="20"/>
                <w:szCs w:val="20"/>
              </w:rPr>
              <w:t xml:space="preserve"> </w:t>
            </w:r>
          </w:p>
        </w:tc>
        <w:tc>
          <w:tcPr>
            <w:tcW w:w="630" w:type="dxa"/>
            <w:shd w:val="clear" w:color="auto" w:fill="auto"/>
          </w:tcPr>
          <w:p w14:paraId="79ED4D93" w14:textId="1A77ED85"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FC5F598"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086B7EFF" w14:textId="0769A35D"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No post-harvest treatments done</w:t>
            </w:r>
          </w:p>
        </w:tc>
      </w:tr>
      <w:tr w:rsidR="00A374A9" w14:paraId="779EF99F" w14:textId="77777777">
        <w:trPr>
          <w:trHeight w:val="540"/>
          <w:jc w:val="center"/>
        </w:trPr>
        <w:tc>
          <w:tcPr>
            <w:tcW w:w="1419" w:type="dxa"/>
            <w:shd w:val="clear" w:color="auto" w:fill="DDD9C4"/>
          </w:tcPr>
          <w:p w14:paraId="047348D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13.17</w:t>
            </w:r>
          </w:p>
        </w:tc>
        <w:tc>
          <w:tcPr>
            <w:tcW w:w="9810" w:type="dxa"/>
            <w:shd w:val="clear" w:color="auto" w:fill="DDD9C4"/>
          </w:tcPr>
          <w:p w14:paraId="55BD7EFF" w14:textId="77777777" w:rsidR="00A374A9" w:rsidRDefault="003C2851">
            <w:pPr>
              <w:keepNext/>
              <w:widowControl w:val="0"/>
              <w:tabs>
                <w:tab w:val="left" w:pos="1080"/>
              </w:tabs>
              <w:jc w:val="both"/>
              <w:rPr>
                <w:rFonts w:ascii="Calibri" w:eastAsia="Calibri" w:hAnsi="Calibri" w:cs="Calibri"/>
                <w:b/>
                <w:sz w:val="20"/>
                <w:szCs w:val="20"/>
              </w:rPr>
            </w:pPr>
            <w:r>
              <w:rPr>
                <w:rFonts w:ascii="Calibri" w:eastAsia="Calibri" w:hAnsi="Calibri" w:cs="Calibri"/>
                <w:b/>
                <w:sz w:val="20"/>
                <w:szCs w:val="20"/>
              </w:rPr>
              <w:t>Cold chain Management</w:t>
            </w:r>
          </w:p>
        </w:tc>
        <w:tc>
          <w:tcPr>
            <w:tcW w:w="630" w:type="dxa"/>
            <w:shd w:val="clear" w:color="auto" w:fill="auto"/>
          </w:tcPr>
          <w:p w14:paraId="61BDED41" w14:textId="77777777" w:rsidR="00A374A9" w:rsidRDefault="00A374A9">
            <w:pPr>
              <w:jc w:val="center"/>
              <w:rPr>
                <w:rFonts w:ascii="Calibri" w:eastAsia="Calibri" w:hAnsi="Calibri" w:cs="Calibri"/>
                <w:b/>
                <w:sz w:val="20"/>
                <w:szCs w:val="20"/>
              </w:rPr>
            </w:pPr>
          </w:p>
        </w:tc>
        <w:tc>
          <w:tcPr>
            <w:tcW w:w="630" w:type="dxa"/>
            <w:shd w:val="clear" w:color="auto" w:fill="auto"/>
          </w:tcPr>
          <w:p w14:paraId="4E43B0AD" w14:textId="77777777" w:rsidR="00A374A9" w:rsidRDefault="00A374A9">
            <w:pPr>
              <w:jc w:val="center"/>
              <w:rPr>
                <w:rFonts w:ascii="Calibri" w:eastAsia="Calibri" w:hAnsi="Calibri" w:cs="Calibri"/>
                <w:b/>
                <w:sz w:val="20"/>
                <w:szCs w:val="20"/>
              </w:rPr>
            </w:pPr>
          </w:p>
        </w:tc>
        <w:tc>
          <w:tcPr>
            <w:tcW w:w="2409" w:type="dxa"/>
            <w:shd w:val="clear" w:color="auto" w:fill="auto"/>
          </w:tcPr>
          <w:p w14:paraId="15DDC36D" w14:textId="77777777" w:rsidR="00A374A9" w:rsidRDefault="00A374A9">
            <w:pPr>
              <w:jc w:val="center"/>
              <w:rPr>
                <w:rFonts w:ascii="Calibri" w:eastAsia="Calibri" w:hAnsi="Calibri" w:cs="Calibri"/>
                <w:b/>
                <w:sz w:val="20"/>
                <w:szCs w:val="20"/>
              </w:rPr>
            </w:pPr>
          </w:p>
        </w:tc>
      </w:tr>
      <w:tr w:rsidR="00A374A9" w14:paraId="5416F9EC" w14:textId="77777777">
        <w:trPr>
          <w:jc w:val="center"/>
        </w:trPr>
        <w:tc>
          <w:tcPr>
            <w:tcW w:w="1419" w:type="dxa"/>
            <w:shd w:val="clear" w:color="auto" w:fill="auto"/>
          </w:tcPr>
          <w:p w14:paraId="28DB3E7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13.17.1A</w:t>
            </w:r>
          </w:p>
        </w:tc>
        <w:tc>
          <w:tcPr>
            <w:tcW w:w="9810" w:type="dxa"/>
            <w:shd w:val="clear" w:color="auto" w:fill="auto"/>
          </w:tcPr>
          <w:p w14:paraId="7DF88F9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ensure Cold chain facilities that are of satisfactory structural conditions and of adequate cleanliness. </w:t>
            </w:r>
          </w:p>
        </w:tc>
        <w:tc>
          <w:tcPr>
            <w:tcW w:w="630" w:type="dxa"/>
            <w:shd w:val="clear" w:color="auto" w:fill="auto"/>
          </w:tcPr>
          <w:p w14:paraId="43A928FC" w14:textId="537DDE54" w:rsidR="00A374A9" w:rsidRDefault="0057789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962E14" w14:textId="77777777" w:rsidR="00A374A9" w:rsidRDefault="00A374A9">
            <w:pPr>
              <w:jc w:val="center"/>
              <w:rPr>
                <w:rFonts w:ascii="Calibri" w:eastAsia="Calibri" w:hAnsi="Calibri" w:cs="Calibri"/>
                <w:b/>
                <w:sz w:val="20"/>
                <w:szCs w:val="20"/>
              </w:rPr>
            </w:pPr>
          </w:p>
        </w:tc>
        <w:tc>
          <w:tcPr>
            <w:tcW w:w="2409" w:type="dxa"/>
            <w:shd w:val="clear" w:color="auto" w:fill="auto"/>
          </w:tcPr>
          <w:p w14:paraId="5B7289A2" w14:textId="161AC112" w:rsidR="00A374A9" w:rsidRDefault="00577890" w:rsidP="00577890">
            <w:pPr>
              <w:rPr>
                <w:rFonts w:ascii="Calibri" w:eastAsia="Calibri" w:hAnsi="Calibri" w:cs="Calibri"/>
                <w:b/>
                <w:sz w:val="20"/>
                <w:szCs w:val="20"/>
              </w:rPr>
            </w:pPr>
            <w:r>
              <w:rPr>
                <w:rFonts w:ascii="Calibri" w:eastAsia="Calibri" w:hAnsi="Calibri" w:cs="Calibri"/>
                <w:b/>
                <w:sz w:val="20"/>
                <w:szCs w:val="20"/>
              </w:rPr>
              <w:t>The cold rooms were appropriate and were made of PET Plastic material on the wall which was easily cleanable.</w:t>
            </w:r>
          </w:p>
        </w:tc>
      </w:tr>
      <w:tr w:rsidR="00A374A9" w14:paraId="2D89D01B" w14:textId="77777777">
        <w:trPr>
          <w:jc w:val="center"/>
        </w:trPr>
        <w:tc>
          <w:tcPr>
            <w:tcW w:w="1419" w:type="dxa"/>
            <w:shd w:val="clear" w:color="auto" w:fill="auto"/>
          </w:tcPr>
          <w:p w14:paraId="107EA60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13.17.2A</w:t>
            </w:r>
          </w:p>
        </w:tc>
        <w:tc>
          <w:tcPr>
            <w:tcW w:w="9810" w:type="dxa"/>
            <w:shd w:val="clear" w:color="auto" w:fill="auto"/>
          </w:tcPr>
          <w:p w14:paraId="65B5405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color w:val="000000"/>
                <w:sz w:val="20"/>
                <w:szCs w:val="20"/>
              </w:rPr>
              <w:t>Produce should be maintained under recommended temperature and humidity at all times.</w:t>
            </w:r>
            <w:r>
              <w:rPr>
                <w:rFonts w:ascii="Calibri" w:eastAsia="Calibri" w:hAnsi="Calibri" w:cs="Calibri"/>
                <w:sz w:val="20"/>
                <w:szCs w:val="20"/>
              </w:rPr>
              <w:t xml:space="preserve"> </w:t>
            </w:r>
          </w:p>
        </w:tc>
        <w:tc>
          <w:tcPr>
            <w:tcW w:w="630" w:type="dxa"/>
            <w:shd w:val="clear" w:color="auto" w:fill="auto"/>
          </w:tcPr>
          <w:p w14:paraId="757196CD" w14:textId="7CD2CA13" w:rsidR="00A374A9" w:rsidRDefault="0057789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1B330D5" w14:textId="77777777" w:rsidR="00A374A9" w:rsidRDefault="00A374A9">
            <w:pPr>
              <w:jc w:val="center"/>
              <w:rPr>
                <w:rFonts w:ascii="Calibri" w:eastAsia="Calibri" w:hAnsi="Calibri" w:cs="Calibri"/>
                <w:b/>
                <w:sz w:val="20"/>
                <w:szCs w:val="20"/>
              </w:rPr>
            </w:pPr>
          </w:p>
        </w:tc>
        <w:tc>
          <w:tcPr>
            <w:tcW w:w="2409" w:type="dxa"/>
            <w:shd w:val="clear" w:color="auto" w:fill="auto"/>
          </w:tcPr>
          <w:p w14:paraId="726526AE" w14:textId="66ED3822" w:rsidR="00A374A9" w:rsidRDefault="00577890">
            <w:pPr>
              <w:jc w:val="center"/>
              <w:rPr>
                <w:rFonts w:ascii="Calibri" w:eastAsia="Calibri" w:hAnsi="Calibri" w:cs="Calibri"/>
                <w:b/>
                <w:sz w:val="20"/>
                <w:szCs w:val="20"/>
              </w:rPr>
            </w:pPr>
            <w:r>
              <w:rPr>
                <w:rFonts w:ascii="Calibri" w:eastAsia="Calibri" w:hAnsi="Calibri" w:cs="Calibri"/>
                <w:b/>
                <w:sz w:val="20"/>
                <w:szCs w:val="20"/>
              </w:rPr>
              <w:t xml:space="preserve">Produce was kept at temperatures of below 4 </w:t>
            </w:r>
            <w:r w:rsidR="007E388E">
              <w:rPr>
                <w:rFonts w:ascii="Calibri" w:eastAsia="Calibri" w:hAnsi="Calibri" w:cs="Calibri"/>
                <w:b/>
                <w:sz w:val="20"/>
                <w:szCs w:val="20"/>
              </w:rPr>
              <w:t>degrees</w:t>
            </w:r>
            <w:r>
              <w:rPr>
                <w:rFonts w:ascii="Calibri" w:eastAsia="Calibri" w:hAnsi="Calibri" w:cs="Calibri"/>
                <w:b/>
                <w:sz w:val="20"/>
                <w:szCs w:val="20"/>
              </w:rPr>
              <w:t xml:space="preserve"> Celsius and monitored every 2 hours with records in place for the monitoring process</w:t>
            </w:r>
          </w:p>
        </w:tc>
      </w:tr>
      <w:tr w:rsidR="00A374A9" w14:paraId="29C8C7EB" w14:textId="77777777">
        <w:trPr>
          <w:jc w:val="center"/>
        </w:trPr>
        <w:tc>
          <w:tcPr>
            <w:tcW w:w="1419" w:type="dxa"/>
            <w:shd w:val="clear" w:color="auto" w:fill="auto"/>
          </w:tcPr>
          <w:p w14:paraId="1B016F0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13.17.3A</w:t>
            </w:r>
          </w:p>
        </w:tc>
        <w:tc>
          <w:tcPr>
            <w:tcW w:w="9810" w:type="dxa"/>
            <w:shd w:val="clear" w:color="auto" w:fill="auto"/>
          </w:tcPr>
          <w:p w14:paraId="210E3E5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Harvested produce shall be moved from the field into cool, preferably refrigerated conditions as quickly as possible, ideally within 2 hours of harvest. Produce temperature shall be reduced uniformly as fast as possible</w:t>
            </w:r>
          </w:p>
        </w:tc>
        <w:tc>
          <w:tcPr>
            <w:tcW w:w="630" w:type="dxa"/>
            <w:shd w:val="clear" w:color="auto" w:fill="auto"/>
          </w:tcPr>
          <w:p w14:paraId="3A7B13D5" w14:textId="685B67B4" w:rsidR="00A374A9" w:rsidRDefault="003B07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EB4A600" w14:textId="77777777" w:rsidR="00A374A9" w:rsidRDefault="00A374A9">
            <w:pPr>
              <w:jc w:val="center"/>
              <w:rPr>
                <w:rFonts w:ascii="Calibri" w:eastAsia="Calibri" w:hAnsi="Calibri" w:cs="Calibri"/>
                <w:b/>
                <w:sz w:val="20"/>
                <w:szCs w:val="20"/>
              </w:rPr>
            </w:pPr>
          </w:p>
        </w:tc>
        <w:tc>
          <w:tcPr>
            <w:tcW w:w="2409" w:type="dxa"/>
            <w:shd w:val="clear" w:color="auto" w:fill="auto"/>
          </w:tcPr>
          <w:p w14:paraId="13511CC1" w14:textId="706B1E8C" w:rsidR="00A374A9" w:rsidRDefault="003B077B">
            <w:pPr>
              <w:jc w:val="center"/>
              <w:rPr>
                <w:rFonts w:ascii="Calibri" w:eastAsia="Calibri" w:hAnsi="Calibri" w:cs="Calibri"/>
                <w:b/>
                <w:sz w:val="20"/>
                <w:szCs w:val="20"/>
              </w:rPr>
            </w:pPr>
            <w:r>
              <w:rPr>
                <w:rFonts w:ascii="Calibri" w:eastAsia="Calibri" w:hAnsi="Calibri" w:cs="Calibri"/>
                <w:b/>
                <w:sz w:val="20"/>
                <w:szCs w:val="20"/>
              </w:rPr>
              <w:t xml:space="preserve">All the farm produce harvested in the farm was moved to the </w:t>
            </w:r>
            <w:r w:rsidR="007E388E">
              <w:rPr>
                <w:rFonts w:ascii="Calibri" w:eastAsia="Calibri" w:hAnsi="Calibri" w:cs="Calibri"/>
                <w:b/>
                <w:sz w:val="20"/>
                <w:szCs w:val="20"/>
              </w:rPr>
              <w:t>packhouse</w:t>
            </w:r>
            <w:r>
              <w:rPr>
                <w:rFonts w:ascii="Calibri" w:eastAsia="Calibri" w:hAnsi="Calibri" w:cs="Calibri"/>
                <w:b/>
                <w:sz w:val="20"/>
                <w:szCs w:val="20"/>
              </w:rPr>
              <w:t xml:space="preserve"> within 30 minutes to eliminate </w:t>
            </w:r>
            <w:r w:rsidR="007E388E">
              <w:rPr>
                <w:rFonts w:ascii="Calibri" w:eastAsia="Calibri" w:hAnsi="Calibri" w:cs="Calibri"/>
                <w:b/>
                <w:sz w:val="20"/>
                <w:szCs w:val="20"/>
              </w:rPr>
              <w:t>buildup</w:t>
            </w:r>
            <w:r>
              <w:rPr>
                <w:rFonts w:ascii="Calibri" w:eastAsia="Calibri" w:hAnsi="Calibri" w:cs="Calibri"/>
                <w:b/>
                <w:sz w:val="20"/>
                <w:szCs w:val="20"/>
              </w:rPr>
              <w:t xml:space="preserve"> of field heat</w:t>
            </w:r>
            <w:r w:rsidR="005B5CBF">
              <w:rPr>
                <w:rFonts w:ascii="Calibri" w:eastAsia="Calibri" w:hAnsi="Calibri" w:cs="Calibri"/>
                <w:b/>
                <w:sz w:val="20"/>
                <w:szCs w:val="20"/>
              </w:rPr>
              <w:t xml:space="preserve"> and hence this ensures the product quality was kept as required</w:t>
            </w:r>
          </w:p>
        </w:tc>
      </w:tr>
      <w:tr w:rsidR="00A374A9" w14:paraId="7053D26C" w14:textId="77777777">
        <w:trPr>
          <w:jc w:val="center"/>
        </w:trPr>
        <w:tc>
          <w:tcPr>
            <w:tcW w:w="1419" w:type="dxa"/>
            <w:shd w:val="clear" w:color="auto" w:fill="auto"/>
          </w:tcPr>
          <w:p w14:paraId="16AA57D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13.17.4B</w:t>
            </w:r>
          </w:p>
        </w:tc>
        <w:tc>
          <w:tcPr>
            <w:tcW w:w="9810" w:type="dxa"/>
            <w:shd w:val="clear" w:color="auto" w:fill="auto"/>
          </w:tcPr>
          <w:p w14:paraId="1FF99CC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Pre-coolers must be maintained in accordance with the manufacturer’s recommendations. The cold store doors shall be capable of being opened from the inside while the door screens shall permit vehicle loading with minimum increase in produce temperature</w:t>
            </w:r>
          </w:p>
        </w:tc>
        <w:tc>
          <w:tcPr>
            <w:tcW w:w="630" w:type="dxa"/>
            <w:shd w:val="clear" w:color="auto" w:fill="auto"/>
          </w:tcPr>
          <w:p w14:paraId="4600D39D" w14:textId="256FE0D5"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C30CE5" w14:textId="77777777" w:rsidR="00A374A9" w:rsidRDefault="00A374A9">
            <w:pPr>
              <w:jc w:val="center"/>
              <w:rPr>
                <w:rFonts w:ascii="Calibri" w:eastAsia="Calibri" w:hAnsi="Calibri" w:cs="Calibri"/>
                <w:b/>
                <w:sz w:val="20"/>
                <w:szCs w:val="20"/>
              </w:rPr>
            </w:pPr>
          </w:p>
        </w:tc>
        <w:tc>
          <w:tcPr>
            <w:tcW w:w="2409" w:type="dxa"/>
            <w:shd w:val="clear" w:color="auto" w:fill="auto"/>
          </w:tcPr>
          <w:p w14:paraId="5DD28561" w14:textId="5FB1ABDA" w:rsidR="00A374A9" w:rsidRDefault="005B5CBF">
            <w:pPr>
              <w:jc w:val="center"/>
              <w:rPr>
                <w:rFonts w:ascii="Calibri" w:eastAsia="Calibri" w:hAnsi="Calibri" w:cs="Calibri"/>
                <w:b/>
                <w:sz w:val="20"/>
                <w:szCs w:val="20"/>
              </w:rPr>
            </w:pPr>
            <w:r>
              <w:rPr>
                <w:rFonts w:ascii="Calibri" w:eastAsia="Calibri" w:hAnsi="Calibri" w:cs="Calibri"/>
                <w:b/>
                <w:sz w:val="20"/>
                <w:szCs w:val="20"/>
              </w:rPr>
              <w:t xml:space="preserve">Doors in the cold room </w:t>
            </w:r>
            <w:r w:rsidR="007E388E">
              <w:rPr>
                <w:rFonts w:ascii="Calibri" w:eastAsia="Calibri" w:hAnsi="Calibri" w:cs="Calibri"/>
                <w:b/>
                <w:sz w:val="20"/>
                <w:szCs w:val="20"/>
              </w:rPr>
              <w:t>self-sealing</w:t>
            </w:r>
            <w:r>
              <w:rPr>
                <w:rFonts w:ascii="Calibri" w:eastAsia="Calibri" w:hAnsi="Calibri" w:cs="Calibri"/>
                <w:b/>
                <w:sz w:val="20"/>
                <w:szCs w:val="20"/>
              </w:rPr>
              <w:t xml:space="preserve"> and were constructed with appropriate fabric materials</w:t>
            </w:r>
            <w:r w:rsidR="007E19B3">
              <w:rPr>
                <w:rFonts w:ascii="Calibri" w:eastAsia="Calibri" w:hAnsi="Calibri" w:cs="Calibri"/>
                <w:b/>
                <w:sz w:val="20"/>
                <w:szCs w:val="20"/>
              </w:rPr>
              <w:t>.</w:t>
            </w:r>
            <w:r w:rsidR="007E388E">
              <w:rPr>
                <w:rFonts w:ascii="Calibri" w:eastAsia="Calibri" w:hAnsi="Calibri" w:cs="Calibri"/>
                <w:b/>
                <w:sz w:val="20"/>
                <w:szCs w:val="20"/>
              </w:rPr>
              <w:t xml:space="preserve"> Cold-room</w:t>
            </w:r>
            <w:r w:rsidR="007E19B3">
              <w:rPr>
                <w:rFonts w:ascii="Calibri" w:eastAsia="Calibri" w:hAnsi="Calibri" w:cs="Calibri"/>
                <w:b/>
                <w:sz w:val="20"/>
                <w:szCs w:val="20"/>
              </w:rPr>
              <w:t xml:space="preserve"> was serviced by the manufacture and was newly installed in the year</w:t>
            </w:r>
          </w:p>
        </w:tc>
      </w:tr>
      <w:tr w:rsidR="00A374A9" w14:paraId="6328BF96" w14:textId="77777777">
        <w:trPr>
          <w:jc w:val="center"/>
        </w:trPr>
        <w:tc>
          <w:tcPr>
            <w:tcW w:w="1419" w:type="dxa"/>
            <w:shd w:val="clear" w:color="auto" w:fill="auto"/>
          </w:tcPr>
          <w:p w14:paraId="5ABC608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13.17.5A</w:t>
            </w:r>
          </w:p>
        </w:tc>
        <w:tc>
          <w:tcPr>
            <w:tcW w:w="9810" w:type="dxa"/>
            <w:shd w:val="clear" w:color="auto" w:fill="auto"/>
          </w:tcPr>
          <w:p w14:paraId="07D13A6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cold stores shall be cleaned, disinfected, and, if found necessary through risk assessment, fumigated on a regular basis and records maintained</w:t>
            </w:r>
          </w:p>
        </w:tc>
        <w:tc>
          <w:tcPr>
            <w:tcW w:w="630" w:type="dxa"/>
            <w:shd w:val="clear" w:color="auto" w:fill="auto"/>
          </w:tcPr>
          <w:p w14:paraId="00B921FC" w14:textId="08CA8505"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59815C" w14:textId="77777777" w:rsidR="00A374A9" w:rsidRDefault="00A374A9">
            <w:pPr>
              <w:jc w:val="center"/>
              <w:rPr>
                <w:rFonts w:ascii="Calibri" w:eastAsia="Calibri" w:hAnsi="Calibri" w:cs="Calibri"/>
                <w:b/>
                <w:sz w:val="20"/>
                <w:szCs w:val="20"/>
              </w:rPr>
            </w:pPr>
          </w:p>
        </w:tc>
        <w:tc>
          <w:tcPr>
            <w:tcW w:w="2409" w:type="dxa"/>
            <w:shd w:val="clear" w:color="auto" w:fill="auto"/>
          </w:tcPr>
          <w:p w14:paraId="59C484D5" w14:textId="1ECBE22D" w:rsidR="00A374A9" w:rsidRDefault="007E19B3" w:rsidP="007E19B3">
            <w:pPr>
              <w:rPr>
                <w:rFonts w:ascii="Calibri" w:eastAsia="Calibri" w:hAnsi="Calibri" w:cs="Calibri"/>
                <w:b/>
                <w:sz w:val="20"/>
                <w:szCs w:val="20"/>
              </w:rPr>
            </w:pPr>
            <w:r>
              <w:rPr>
                <w:rFonts w:ascii="Calibri" w:eastAsia="Calibri" w:hAnsi="Calibri" w:cs="Calibri"/>
                <w:b/>
                <w:sz w:val="20"/>
                <w:szCs w:val="20"/>
              </w:rPr>
              <w:t xml:space="preserve">Cold rooms are cleaned </w:t>
            </w:r>
            <w:r w:rsidR="00D0684C">
              <w:rPr>
                <w:rFonts w:ascii="Calibri" w:eastAsia="Calibri" w:hAnsi="Calibri" w:cs="Calibri"/>
                <w:b/>
                <w:sz w:val="20"/>
                <w:szCs w:val="20"/>
              </w:rPr>
              <w:t xml:space="preserve">weekly after product dispatch and before loading any more products and dis infected using </w:t>
            </w:r>
            <w:r w:rsidR="007E388E">
              <w:rPr>
                <w:rFonts w:ascii="Calibri" w:eastAsia="Calibri" w:hAnsi="Calibri" w:cs="Calibri"/>
                <w:b/>
                <w:sz w:val="20"/>
                <w:szCs w:val="20"/>
              </w:rPr>
              <w:t>chlorine-based</w:t>
            </w:r>
            <w:r w:rsidR="00D0684C">
              <w:rPr>
                <w:rFonts w:ascii="Calibri" w:eastAsia="Calibri" w:hAnsi="Calibri" w:cs="Calibri"/>
                <w:b/>
                <w:sz w:val="20"/>
                <w:szCs w:val="20"/>
              </w:rPr>
              <w:t xml:space="preserve"> sanitizer which is applied before rinsing with water</w:t>
            </w:r>
          </w:p>
        </w:tc>
      </w:tr>
      <w:tr w:rsidR="00A374A9" w14:paraId="6A3ECD75" w14:textId="77777777">
        <w:trPr>
          <w:jc w:val="center"/>
        </w:trPr>
        <w:tc>
          <w:tcPr>
            <w:tcW w:w="1419" w:type="dxa"/>
            <w:shd w:val="clear" w:color="auto" w:fill="auto"/>
          </w:tcPr>
          <w:p w14:paraId="2D4AC006" w14:textId="77777777" w:rsidR="00A374A9" w:rsidRDefault="003C2851">
            <w:pPr>
              <w:rPr>
                <w:rFonts w:ascii="Calibri" w:eastAsia="Calibri" w:hAnsi="Calibri" w:cs="Calibri"/>
                <w:sz w:val="20"/>
                <w:szCs w:val="20"/>
              </w:rPr>
            </w:pPr>
            <w:r>
              <w:rPr>
                <w:rFonts w:ascii="Calibri" w:eastAsia="Calibri" w:hAnsi="Calibri" w:cs="Calibri"/>
                <w:b/>
                <w:sz w:val="20"/>
                <w:szCs w:val="20"/>
              </w:rPr>
              <w:lastRenderedPageBreak/>
              <w:t>13.17.6A</w:t>
            </w:r>
          </w:p>
          <w:p w14:paraId="27B57A8D" w14:textId="77777777" w:rsidR="00A374A9" w:rsidRDefault="00A374A9">
            <w:pPr>
              <w:jc w:val="right"/>
              <w:rPr>
                <w:rFonts w:ascii="Calibri" w:eastAsia="Calibri" w:hAnsi="Calibri" w:cs="Calibri"/>
                <w:sz w:val="20"/>
                <w:szCs w:val="20"/>
              </w:rPr>
            </w:pPr>
          </w:p>
          <w:p w14:paraId="782B3AED" w14:textId="77777777" w:rsidR="00A374A9" w:rsidRDefault="00A374A9">
            <w:pPr>
              <w:jc w:val="right"/>
              <w:rPr>
                <w:rFonts w:ascii="Calibri" w:eastAsia="Calibri" w:hAnsi="Calibri" w:cs="Calibri"/>
                <w:sz w:val="20"/>
                <w:szCs w:val="20"/>
              </w:rPr>
            </w:pPr>
          </w:p>
        </w:tc>
        <w:tc>
          <w:tcPr>
            <w:tcW w:w="9810" w:type="dxa"/>
            <w:shd w:val="clear" w:color="auto" w:fill="auto"/>
          </w:tcPr>
          <w:p w14:paraId="2D808FC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Transportation system shall include facilities for maintaining produce temperature at the recommended level. Records shall be kept at every phase of dispatch. Refrigerated transport is highly recommended. </w:t>
            </w:r>
          </w:p>
        </w:tc>
        <w:tc>
          <w:tcPr>
            <w:tcW w:w="630" w:type="dxa"/>
            <w:shd w:val="clear" w:color="auto" w:fill="auto"/>
          </w:tcPr>
          <w:p w14:paraId="3818C4E6" w14:textId="13CE9F19"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466BD8" w14:textId="77777777" w:rsidR="00A374A9" w:rsidRDefault="00A374A9">
            <w:pPr>
              <w:jc w:val="center"/>
              <w:rPr>
                <w:rFonts w:ascii="Calibri" w:eastAsia="Calibri" w:hAnsi="Calibri" w:cs="Calibri"/>
                <w:b/>
                <w:sz w:val="20"/>
                <w:szCs w:val="20"/>
              </w:rPr>
            </w:pPr>
          </w:p>
        </w:tc>
        <w:tc>
          <w:tcPr>
            <w:tcW w:w="2409" w:type="dxa"/>
            <w:shd w:val="clear" w:color="auto" w:fill="auto"/>
          </w:tcPr>
          <w:p w14:paraId="0DA41177" w14:textId="43FED0D2" w:rsidR="00A374A9" w:rsidRDefault="000C038B" w:rsidP="00D0684C">
            <w:pPr>
              <w:rPr>
                <w:rFonts w:ascii="Calibri" w:eastAsia="Calibri" w:hAnsi="Calibri" w:cs="Calibri"/>
                <w:b/>
                <w:sz w:val="20"/>
                <w:szCs w:val="20"/>
              </w:rPr>
            </w:pPr>
            <w:r>
              <w:rPr>
                <w:rFonts w:ascii="Calibri" w:eastAsia="Calibri" w:hAnsi="Calibri" w:cs="Calibri"/>
                <w:b/>
                <w:sz w:val="20"/>
                <w:szCs w:val="20"/>
              </w:rPr>
              <w:t xml:space="preserve">The customers come to pick the products using refrigerated trucks from the dispatch bay and hence </w:t>
            </w:r>
            <w:r w:rsidR="007E388E">
              <w:rPr>
                <w:rFonts w:ascii="Calibri" w:eastAsia="Calibri" w:hAnsi="Calibri" w:cs="Calibri"/>
                <w:b/>
                <w:sz w:val="20"/>
                <w:szCs w:val="20"/>
              </w:rPr>
              <w:t>oversaw</w:t>
            </w:r>
            <w:r>
              <w:rPr>
                <w:rFonts w:ascii="Calibri" w:eastAsia="Calibri" w:hAnsi="Calibri" w:cs="Calibri"/>
                <w:b/>
                <w:sz w:val="20"/>
                <w:szCs w:val="20"/>
              </w:rPr>
              <w:t xml:space="preserve"> maintaining the cold chain for the product during transit</w:t>
            </w:r>
          </w:p>
        </w:tc>
      </w:tr>
      <w:tr w:rsidR="00A374A9" w14:paraId="0B50C7E3" w14:textId="77777777">
        <w:trPr>
          <w:jc w:val="center"/>
        </w:trPr>
        <w:tc>
          <w:tcPr>
            <w:tcW w:w="1419" w:type="dxa"/>
            <w:shd w:val="clear" w:color="auto" w:fill="DDD9C4"/>
          </w:tcPr>
          <w:p w14:paraId="065CE96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13.18</w:t>
            </w:r>
          </w:p>
        </w:tc>
        <w:tc>
          <w:tcPr>
            <w:tcW w:w="9810" w:type="dxa"/>
            <w:shd w:val="clear" w:color="auto" w:fill="DDD9C4"/>
          </w:tcPr>
          <w:p w14:paraId="3573F85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Produce Transport</w:t>
            </w:r>
          </w:p>
        </w:tc>
        <w:tc>
          <w:tcPr>
            <w:tcW w:w="630" w:type="dxa"/>
            <w:shd w:val="clear" w:color="auto" w:fill="auto"/>
          </w:tcPr>
          <w:p w14:paraId="3D0A806A" w14:textId="77777777" w:rsidR="00A374A9" w:rsidRDefault="00A374A9">
            <w:pPr>
              <w:jc w:val="center"/>
              <w:rPr>
                <w:rFonts w:ascii="Calibri" w:eastAsia="Calibri" w:hAnsi="Calibri" w:cs="Calibri"/>
                <w:b/>
                <w:sz w:val="20"/>
                <w:szCs w:val="20"/>
              </w:rPr>
            </w:pPr>
          </w:p>
        </w:tc>
        <w:tc>
          <w:tcPr>
            <w:tcW w:w="630" w:type="dxa"/>
            <w:shd w:val="clear" w:color="auto" w:fill="auto"/>
          </w:tcPr>
          <w:p w14:paraId="56ED2A70" w14:textId="77777777" w:rsidR="00A374A9" w:rsidRDefault="00A374A9">
            <w:pPr>
              <w:jc w:val="center"/>
              <w:rPr>
                <w:rFonts w:ascii="Calibri" w:eastAsia="Calibri" w:hAnsi="Calibri" w:cs="Calibri"/>
                <w:b/>
                <w:sz w:val="20"/>
                <w:szCs w:val="20"/>
              </w:rPr>
            </w:pPr>
          </w:p>
        </w:tc>
        <w:tc>
          <w:tcPr>
            <w:tcW w:w="2409" w:type="dxa"/>
            <w:shd w:val="clear" w:color="auto" w:fill="auto"/>
          </w:tcPr>
          <w:p w14:paraId="6381F2E9" w14:textId="77777777" w:rsidR="00A374A9" w:rsidRDefault="00A374A9">
            <w:pPr>
              <w:jc w:val="center"/>
              <w:rPr>
                <w:rFonts w:ascii="Calibri" w:eastAsia="Calibri" w:hAnsi="Calibri" w:cs="Calibri"/>
                <w:b/>
                <w:sz w:val="20"/>
                <w:szCs w:val="20"/>
              </w:rPr>
            </w:pPr>
          </w:p>
        </w:tc>
      </w:tr>
      <w:tr w:rsidR="00242DDC" w14:paraId="475F46B7" w14:textId="77777777">
        <w:trPr>
          <w:jc w:val="center"/>
        </w:trPr>
        <w:tc>
          <w:tcPr>
            <w:tcW w:w="1419" w:type="dxa"/>
            <w:shd w:val="clear" w:color="auto" w:fill="auto"/>
          </w:tcPr>
          <w:p w14:paraId="351110E1" w14:textId="77777777" w:rsidR="00242DDC" w:rsidRDefault="00242DDC" w:rsidP="00242DDC">
            <w:pPr>
              <w:jc w:val="right"/>
              <w:rPr>
                <w:rFonts w:ascii="Calibri" w:eastAsia="Calibri" w:hAnsi="Calibri" w:cs="Calibri"/>
                <w:b/>
                <w:sz w:val="20"/>
                <w:szCs w:val="20"/>
              </w:rPr>
            </w:pPr>
            <w:r>
              <w:rPr>
                <w:rFonts w:ascii="Calibri" w:eastAsia="Calibri" w:hAnsi="Calibri" w:cs="Calibri"/>
                <w:b/>
                <w:sz w:val="20"/>
                <w:szCs w:val="20"/>
              </w:rPr>
              <w:t>13.18.1A.</w:t>
            </w:r>
          </w:p>
        </w:tc>
        <w:tc>
          <w:tcPr>
            <w:tcW w:w="9810" w:type="dxa"/>
            <w:shd w:val="clear" w:color="auto" w:fill="auto"/>
          </w:tcPr>
          <w:p w14:paraId="6AC1512A" w14:textId="77777777" w:rsidR="00242DDC" w:rsidRDefault="00242DDC" w:rsidP="00242DDC">
            <w:pPr>
              <w:widowControl w:val="0"/>
              <w:tabs>
                <w:tab w:val="left" w:pos="990"/>
              </w:tabs>
              <w:jc w:val="both"/>
              <w:rPr>
                <w:rFonts w:ascii="Calibri" w:eastAsia="Calibri" w:hAnsi="Calibri" w:cs="Calibri"/>
                <w:sz w:val="20"/>
                <w:szCs w:val="20"/>
              </w:rPr>
            </w:pPr>
            <w:r>
              <w:rPr>
                <w:rFonts w:ascii="Calibri" w:eastAsia="Calibri" w:hAnsi="Calibri" w:cs="Calibri"/>
                <w:sz w:val="20"/>
                <w:szCs w:val="20"/>
              </w:rPr>
              <w:t>The transport vessel shall be cleaned, disinfected, and, if found to be necessary by risk assessment, fumigated on a regular basis and records maintained.</w:t>
            </w:r>
          </w:p>
        </w:tc>
        <w:tc>
          <w:tcPr>
            <w:tcW w:w="630" w:type="dxa"/>
            <w:shd w:val="clear" w:color="auto" w:fill="auto"/>
          </w:tcPr>
          <w:p w14:paraId="1553B8C3" w14:textId="3867481E" w:rsidR="00242DDC" w:rsidRDefault="00242DDC" w:rsidP="00242D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7E3D806" w14:textId="77777777" w:rsidR="00242DDC" w:rsidRDefault="00242DDC" w:rsidP="00242DDC">
            <w:pPr>
              <w:jc w:val="center"/>
              <w:rPr>
                <w:rFonts w:ascii="Calibri" w:eastAsia="Calibri" w:hAnsi="Calibri" w:cs="Calibri"/>
                <w:b/>
                <w:sz w:val="20"/>
                <w:szCs w:val="20"/>
              </w:rPr>
            </w:pPr>
          </w:p>
        </w:tc>
        <w:tc>
          <w:tcPr>
            <w:tcW w:w="2409" w:type="dxa"/>
            <w:shd w:val="clear" w:color="auto" w:fill="auto"/>
          </w:tcPr>
          <w:p w14:paraId="6607DAF0" w14:textId="415A9943" w:rsidR="00242DDC" w:rsidRDefault="00242DDC" w:rsidP="00242DDC">
            <w:pPr>
              <w:jc w:val="center"/>
            </w:pPr>
            <w:r w:rsidRPr="00AB71FA">
              <w:t xml:space="preserve">The customers come to pick the products using refrigerated trucks from the dispatch bay and hence </w:t>
            </w:r>
            <w:r w:rsidR="007E388E" w:rsidRPr="00AB71FA">
              <w:t>oversaw</w:t>
            </w:r>
            <w:r w:rsidRPr="00AB71FA">
              <w:t xml:space="preserve"> maintaining the cold chain for the product during transit</w:t>
            </w:r>
            <w:r>
              <w:t>.</w:t>
            </w:r>
          </w:p>
          <w:p w14:paraId="0AE32717" w14:textId="34421524" w:rsidR="00242DDC" w:rsidRDefault="00242DDC" w:rsidP="00242DDC">
            <w:pPr>
              <w:jc w:val="center"/>
              <w:rPr>
                <w:rFonts w:ascii="Calibri" w:eastAsia="Calibri" w:hAnsi="Calibri" w:cs="Calibri"/>
                <w:b/>
                <w:sz w:val="20"/>
                <w:szCs w:val="20"/>
              </w:rPr>
            </w:pPr>
            <w:r>
              <w:t xml:space="preserve">The </w:t>
            </w:r>
            <w:r w:rsidR="007E388E">
              <w:t>farm transport</w:t>
            </w:r>
            <w:r>
              <w:t xml:space="preserve"> equipment was reviewed cleaned and verified before going to pick the product from the farm to the packhouse</w:t>
            </w:r>
          </w:p>
        </w:tc>
      </w:tr>
      <w:tr w:rsidR="00242DDC" w14:paraId="6886A831" w14:textId="77777777">
        <w:trPr>
          <w:jc w:val="center"/>
        </w:trPr>
        <w:tc>
          <w:tcPr>
            <w:tcW w:w="1419" w:type="dxa"/>
            <w:shd w:val="clear" w:color="auto" w:fill="auto"/>
          </w:tcPr>
          <w:p w14:paraId="2D28BE83" w14:textId="77777777" w:rsidR="00242DDC" w:rsidRDefault="00242DDC" w:rsidP="00242DDC">
            <w:pPr>
              <w:jc w:val="right"/>
              <w:rPr>
                <w:rFonts w:ascii="Calibri" w:eastAsia="Calibri" w:hAnsi="Calibri" w:cs="Calibri"/>
                <w:b/>
                <w:sz w:val="20"/>
                <w:szCs w:val="20"/>
              </w:rPr>
            </w:pPr>
            <w:r>
              <w:rPr>
                <w:rFonts w:ascii="Calibri" w:eastAsia="Calibri" w:hAnsi="Calibri" w:cs="Calibri"/>
                <w:b/>
                <w:sz w:val="20"/>
                <w:szCs w:val="20"/>
              </w:rPr>
              <w:t>13.18.2A</w:t>
            </w:r>
          </w:p>
        </w:tc>
        <w:tc>
          <w:tcPr>
            <w:tcW w:w="9810" w:type="dxa"/>
            <w:shd w:val="clear" w:color="auto" w:fill="auto"/>
          </w:tcPr>
          <w:p w14:paraId="0F216DE0" w14:textId="77777777" w:rsidR="00242DDC" w:rsidRDefault="00242DDC" w:rsidP="00242DDC">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Transportation of produce shall be done in such a manner so as to avoid mechanical damage due to bruising or stacking.</w:t>
            </w:r>
          </w:p>
        </w:tc>
        <w:tc>
          <w:tcPr>
            <w:tcW w:w="630" w:type="dxa"/>
            <w:shd w:val="clear" w:color="auto" w:fill="auto"/>
          </w:tcPr>
          <w:p w14:paraId="1080EC64" w14:textId="0322DFFB" w:rsidR="00242DDC" w:rsidRDefault="00242DDC" w:rsidP="00242D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CF96CC7" w14:textId="77777777" w:rsidR="00242DDC" w:rsidRDefault="00242DDC" w:rsidP="00242DDC">
            <w:pPr>
              <w:jc w:val="center"/>
              <w:rPr>
                <w:rFonts w:ascii="Calibri" w:eastAsia="Calibri" w:hAnsi="Calibri" w:cs="Calibri"/>
                <w:b/>
                <w:sz w:val="20"/>
                <w:szCs w:val="20"/>
              </w:rPr>
            </w:pPr>
          </w:p>
        </w:tc>
        <w:tc>
          <w:tcPr>
            <w:tcW w:w="2409" w:type="dxa"/>
            <w:shd w:val="clear" w:color="auto" w:fill="auto"/>
          </w:tcPr>
          <w:p w14:paraId="325F2D47" w14:textId="1F996C60" w:rsidR="00242DDC" w:rsidRDefault="00242DDC" w:rsidP="00242DDC">
            <w:pPr>
              <w:jc w:val="center"/>
            </w:pPr>
            <w:r w:rsidRPr="00AB71FA">
              <w:t xml:space="preserve">The customers come to pick the products using refrigerated trucks from the dispatch bay and hence </w:t>
            </w:r>
            <w:r w:rsidR="007E388E" w:rsidRPr="00AB71FA">
              <w:t>oversaw</w:t>
            </w:r>
            <w:r w:rsidRPr="00AB71FA">
              <w:t xml:space="preserve"> maintaining the cold chain for the product during transit</w:t>
            </w:r>
            <w:r w:rsidR="00EE4AF8">
              <w:t>.</w:t>
            </w:r>
          </w:p>
          <w:p w14:paraId="47CEEDD4" w14:textId="30BAA6A8" w:rsidR="00EE4AF8" w:rsidRDefault="00EE4AF8" w:rsidP="00242DDC">
            <w:pPr>
              <w:jc w:val="center"/>
              <w:rPr>
                <w:rFonts w:ascii="Calibri" w:eastAsia="Calibri" w:hAnsi="Calibri" w:cs="Calibri"/>
                <w:b/>
                <w:sz w:val="20"/>
                <w:szCs w:val="20"/>
              </w:rPr>
            </w:pPr>
            <w:r>
              <w:t xml:space="preserve">Farm produce to the factory was reviewed transported in crates </w:t>
            </w:r>
            <w:r>
              <w:lastRenderedPageBreak/>
              <w:t>and he crates were made of plastic material</w:t>
            </w:r>
          </w:p>
        </w:tc>
      </w:tr>
      <w:tr w:rsidR="00A374A9" w14:paraId="63330C59" w14:textId="77777777">
        <w:trPr>
          <w:jc w:val="center"/>
        </w:trPr>
        <w:tc>
          <w:tcPr>
            <w:tcW w:w="1419" w:type="dxa"/>
            <w:shd w:val="clear" w:color="auto" w:fill="DDD9C4"/>
          </w:tcPr>
          <w:p w14:paraId="10EF594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 xml:space="preserve">13.19    </w:t>
            </w:r>
          </w:p>
        </w:tc>
        <w:tc>
          <w:tcPr>
            <w:tcW w:w="9810" w:type="dxa"/>
            <w:shd w:val="clear" w:color="auto" w:fill="DDD9C4"/>
          </w:tcPr>
          <w:p w14:paraId="494023AD" w14:textId="77777777" w:rsidR="00A374A9" w:rsidRDefault="003C2851">
            <w:pPr>
              <w:keepNext/>
              <w:rPr>
                <w:rFonts w:ascii="Calibri" w:eastAsia="Calibri" w:hAnsi="Calibri" w:cs="Calibri"/>
                <w:sz w:val="20"/>
                <w:szCs w:val="20"/>
              </w:rPr>
            </w:pPr>
            <w:r>
              <w:rPr>
                <w:rFonts w:ascii="Calibri" w:eastAsia="Calibri" w:hAnsi="Calibri" w:cs="Calibri"/>
                <w:b/>
                <w:sz w:val="20"/>
                <w:szCs w:val="20"/>
              </w:rPr>
              <w:t>Temperature monitoring</w:t>
            </w:r>
          </w:p>
        </w:tc>
        <w:tc>
          <w:tcPr>
            <w:tcW w:w="630" w:type="dxa"/>
            <w:shd w:val="clear" w:color="auto" w:fill="auto"/>
          </w:tcPr>
          <w:p w14:paraId="3CA57080" w14:textId="77777777" w:rsidR="00A374A9" w:rsidRDefault="00A374A9">
            <w:pPr>
              <w:jc w:val="center"/>
              <w:rPr>
                <w:rFonts w:ascii="Calibri" w:eastAsia="Calibri" w:hAnsi="Calibri" w:cs="Calibri"/>
                <w:b/>
                <w:sz w:val="20"/>
                <w:szCs w:val="20"/>
              </w:rPr>
            </w:pPr>
          </w:p>
        </w:tc>
        <w:tc>
          <w:tcPr>
            <w:tcW w:w="630" w:type="dxa"/>
            <w:shd w:val="clear" w:color="auto" w:fill="auto"/>
          </w:tcPr>
          <w:p w14:paraId="31D9B15F" w14:textId="77777777" w:rsidR="00A374A9" w:rsidRDefault="00A374A9">
            <w:pPr>
              <w:jc w:val="center"/>
              <w:rPr>
                <w:rFonts w:ascii="Calibri" w:eastAsia="Calibri" w:hAnsi="Calibri" w:cs="Calibri"/>
                <w:b/>
                <w:sz w:val="20"/>
                <w:szCs w:val="20"/>
              </w:rPr>
            </w:pPr>
          </w:p>
        </w:tc>
        <w:tc>
          <w:tcPr>
            <w:tcW w:w="2409" w:type="dxa"/>
            <w:shd w:val="clear" w:color="auto" w:fill="auto"/>
          </w:tcPr>
          <w:p w14:paraId="07765F4F" w14:textId="77777777" w:rsidR="00A374A9" w:rsidRDefault="00A374A9">
            <w:pPr>
              <w:jc w:val="center"/>
              <w:rPr>
                <w:rFonts w:ascii="Calibri" w:eastAsia="Calibri" w:hAnsi="Calibri" w:cs="Calibri"/>
                <w:b/>
                <w:sz w:val="20"/>
                <w:szCs w:val="20"/>
              </w:rPr>
            </w:pPr>
          </w:p>
        </w:tc>
      </w:tr>
      <w:tr w:rsidR="00A374A9" w14:paraId="41009FF1" w14:textId="77777777">
        <w:trPr>
          <w:jc w:val="center"/>
        </w:trPr>
        <w:tc>
          <w:tcPr>
            <w:tcW w:w="1419" w:type="dxa"/>
            <w:shd w:val="clear" w:color="auto" w:fill="auto"/>
          </w:tcPr>
          <w:p w14:paraId="386DAA7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13.19.1A</w:t>
            </w:r>
            <w:r>
              <w:rPr>
                <w:rFonts w:ascii="Calibri" w:eastAsia="Calibri" w:hAnsi="Calibri" w:cs="Calibri"/>
                <w:sz w:val="20"/>
                <w:szCs w:val="20"/>
              </w:rPr>
              <w:t xml:space="preserve">  </w:t>
            </w:r>
          </w:p>
        </w:tc>
        <w:tc>
          <w:tcPr>
            <w:tcW w:w="9810" w:type="dxa"/>
            <w:shd w:val="clear" w:color="auto" w:fill="auto"/>
          </w:tcPr>
          <w:p w14:paraId="62309168"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Equipment for temperature measurement with the required calibration status shall be in place to provide regular monitoring Records of all monitoring results and any corrective actions shall be maintained.</w:t>
            </w:r>
          </w:p>
        </w:tc>
        <w:tc>
          <w:tcPr>
            <w:tcW w:w="630" w:type="dxa"/>
            <w:shd w:val="clear" w:color="auto" w:fill="auto"/>
          </w:tcPr>
          <w:p w14:paraId="7C47333F" w14:textId="7E1D7B8B"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285EA60" w14:textId="77777777" w:rsidR="00A374A9" w:rsidRDefault="00A374A9">
            <w:pPr>
              <w:jc w:val="center"/>
              <w:rPr>
                <w:rFonts w:ascii="Calibri" w:eastAsia="Calibri" w:hAnsi="Calibri" w:cs="Calibri"/>
                <w:b/>
                <w:sz w:val="20"/>
                <w:szCs w:val="20"/>
              </w:rPr>
            </w:pPr>
          </w:p>
        </w:tc>
        <w:tc>
          <w:tcPr>
            <w:tcW w:w="2409" w:type="dxa"/>
            <w:shd w:val="clear" w:color="auto" w:fill="auto"/>
          </w:tcPr>
          <w:p w14:paraId="767D53B1" w14:textId="19DA29ED" w:rsidR="00A374A9" w:rsidRDefault="00CA0C20" w:rsidP="00CA0C20">
            <w:pPr>
              <w:rPr>
                <w:rFonts w:ascii="Calibri" w:eastAsia="Calibri" w:hAnsi="Calibri" w:cs="Calibri"/>
                <w:b/>
                <w:sz w:val="20"/>
                <w:szCs w:val="20"/>
              </w:rPr>
            </w:pPr>
            <w:r>
              <w:rPr>
                <w:rFonts w:ascii="Calibri" w:eastAsia="Calibri" w:hAnsi="Calibri" w:cs="Calibri"/>
                <w:b/>
                <w:sz w:val="20"/>
                <w:szCs w:val="20"/>
              </w:rPr>
              <w:t xml:space="preserve">All the temperature monitoring devices were reviewed calibrated appropriately </w:t>
            </w:r>
            <w:r w:rsidR="005A7D32">
              <w:rPr>
                <w:rFonts w:ascii="Calibri" w:eastAsia="Calibri" w:hAnsi="Calibri" w:cs="Calibri"/>
                <w:b/>
                <w:sz w:val="20"/>
                <w:szCs w:val="20"/>
              </w:rPr>
              <w:t>by QAS with calibration records reviewed detailed in the report above</w:t>
            </w:r>
          </w:p>
        </w:tc>
      </w:tr>
      <w:tr w:rsidR="00A374A9" w14:paraId="0D0273B4" w14:textId="77777777">
        <w:trPr>
          <w:jc w:val="center"/>
        </w:trPr>
        <w:tc>
          <w:tcPr>
            <w:tcW w:w="1419" w:type="dxa"/>
            <w:shd w:val="clear" w:color="auto" w:fill="auto"/>
          </w:tcPr>
          <w:p w14:paraId="5004B71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13.19.2A</w:t>
            </w:r>
          </w:p>
        </w:tc>
        <w:tc>
          <w:tcPr>
            <w:tcW w:w="9810" w:type="dxa"/>
            <w:shd w:val="clear" w:color="auto" w:fill="auto"/>
          </w:tcPr>
          <w:p w14:paraId="5FF0E5B0"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Produce temperature shall be monitored based on recommended temperatures, and situations outside normal holding temperatures shall be reacted to and corrected as fast as possible. Records shall be kept of all of the monitoring results and any corrective actions</w:t>
            </w:r>
          </w:p>
        </w:tc>
        <w:tc>
          <w:tcPr>
            <w:tcW w:w="630" w:type="dxa"/>
            <w:shd w:val="clear" w:color="auto" w:fill="auto"/>
          </w:tcPr>
          <w:p w14:paraId="37A88633" w14:textId="059E0CD8"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73136A1" w14:textId="77777777" w:rsidR="00A374A9" w:rsidRDefault="00A374A9">
            <w:pPr>
              <w:jc w:val="center"/>
              <w:rPr>
                <w:rFonts w:ascii="Calibri" w:eastAsia="Calibri" w:hAnsi="Calibri" w:cs="Calibri"/>
                <w:b/>
                <w:sz w:val="20"/>
                <w:szCs w:val="20"/>
              </w:rPr>
            </w:pPr>
          </w:p>
        </w:tc>
        <w:tc>
          <w:tcPr>
            <w:tcW w:w="2409" w:type="dxa"/>
            <w:shd w:val="clear" w:color="auto" w:fill="auto"/>
          </w:tcPr>
          <w:p w14:paraId="1609B21B" w14:textId="228852BD" w:rsidR="00A374A9" w:rsidRDefault="00CA0C20" w:rsidP="00CA0C20">
            <w:pPr>
              <w:rPr>
                <w:rFonts w:ascii="Calibri" w:eastAsia="Calibri" w:hAnsi="Calibri" w:cs="Calibri"/>
                <w:b/>
                <w:sz w:val="20"/>
                <w:szCs w:val="20"/>
              </w:rPr>
            </w:pPr>
            <w:r>
              <w:rPr>
                <w:rFonts w:ascii="Calibri" w:eastAsia="Calibri" w:hAnsi="Calibri" w:cs="Calibri"/>
                <w:b/>
                <w:sz w:val="20"/>
                <w:szCs w:val="20"/>
              </w:rPr>
              <w:t>Produce temperatures at intake, during processing and storage are recorded as detailed out in the report above including sampled dates</w:t>
            </w:r>
          </w:p>
        </w:tc>
      </w:tr>
      <w:tr w:rsidR="00A374A9" w14:paraId="19D1B5AA" w14:textId="77777777">
        <w:trPr>
          <w:jc w:val="center"/>
        </w:trPr>
        <w:tc>
          <w:tcPr>
            <w:tcW w:w="1419" w:type="dxa"/>
            <w:shd w:val="clear" w:color="auto" w:fill="auto"/>
          </w:tcPr>
          <w:p w14:paraId="321D753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13.19.3A</w:t>
            </w:r>
          </w:p>
        </w:tc>
        <w:tc>
          <w:tcPr>
            <w:tcW w:w="9810" w:type="dxa"/>
            <w:shd w:val="clear" w:color="auto" w:fill="auto"/>
          </w:tcPr>
          <w:p w14:paraId="2F269AFE" w14:textId="77777777" w:rsidR="00A374A9" w:rsidRDefault="003C2851">
            <w:pPr>
              <w:widowControl w:val="0"/>
              <w:tabs>
                <w:tab w:val="left" w:pos="900"/>
              </w:tabs>
              <w:jc w:val="both"/>
              <w:rPr>
                <w:rFonts w:ascii="Calibri" w:eastAsia="Calibri" w:hAnsi="Calibri" w:cs="Calibri"/>
                <w:sz w:val="20"/>
                <w:szCs w:val="20"/>
              </w:rPr>
            </w:pPr>
            <w:r>
              <w:rPr>
                <w:rFonts w:ascii="Calibri" w:eastAsia="Calibri" w:hAnsi="Calibri" w:cs="Calibri"/>
                <w:sz w:val="20"/>
                <w:szCs w:val="20"/>
              </w:rPr>
              <w:t xml:space="preserve"> Produce handlers such as drivers and freight forwarders shall receive written instructions on maintaining temperature levels.</w:t>
            </w:r>
          </w:p>
        </w:tc>
        <w:tc>
          <w:tcPr>
            <w:tcW w:w="630" w:type="dxa"/>
            <w:shd w:val="clear" w:color="auto" w:fill="auto"/>
          </w:tcPr>
          <w:p w14:paraId="7714DE35" w14:textId="6B35A4E4"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69D9295" w14:textId="77777777" w:rsidR="00A374A9" w:rsidRDefault="00A374A9">
            <w:pPr>
              <w:jc w:val="center"/>
              <w:rPr>
                <w:rFonts w:ascii="Calibri" w:eastAsia="Calibri" w:hAnsi="Calibri" w:cs="Calibri"/>
                <w:b/>
                <w:sz w:val="20"/>
                <w:szCs w:val="20"/>
              </w:rPr>
            </w:pPr>
          </w:p>
        </w:tc>
        <w:tc>
          <w:tcPr>
            <w:tcW w:w="2409" w:type="dxa"/>
            <w:shd w:val="clear" w:color="auto" w:fill="auto"/>
          </w:tcPr>
          <w:p w14:paraId="160D5DBC" w14:textId="2640E080" w:rsidR="00A374A9" w:rsidRDefault="00CA0C20" w:rsidP="00CA0C20">
            <w:pPr>
              <w:rPr>
                <w:rFonts w:ascii="Calibri" w:eastAsia="Calibri" w:hAnsi="Calibri" w:cs="Calibri"/>
                <w:b/>
                <w:sz w:val="20"/>
                <w:szCs w:val="20"/>
              </w:rPr>
            </w:pPr>
            <w:r>
              <w:rPr>
                <w:rFonts w:ascii="Calibri" w:eastAsia="Calibri" w:hAnsi="Calibri" w:cs="Calibri"/>
                <w:b/>
                <w:sz w:val="20"/>
                <w:szCs w:val="20"/>
              </w:rPr>
              <w:t xml:space="preserve">Instructions are issued to the transporter and the customer who </w:t>
            </w:r>
            <w:r w:rsidR="007E388E">
              <w:rPr>
                <w:rFonts w:ascii="Calibri" w:eastAsia="Calibri" w:hAnsi="Calibri" w:cs="Calibri"/>
                <w:b/>
                <w:sz w:val="20"/>
                <w:szCs w:val="20"/>
              </w:rPr>
              <w:t>oversee</w:t>
            </w:r>
            <w:r>
              <w:rPr>
                <w:rFonts w:ascii="Calibri" w:eastAsia="Calibri" w:hAnsi="Calibri" w:cs="Calibri"/>
                <w:b/>
                <w:sz w:val="20"/>
                <w:szCs w:val="20"/>
              </w:rPr>
              <w:t xml:space="preserve"> transporting the material </w:t>
            </w:r>
          </w:p>
        </w:tc>
      </w:tr>
      <w:tr w:rsidR="00A374A9" w14:paraId="333C7E26" w14:textId="77777777">
        <w:trPr>
          <w:jc w:val="center"/>
        </w:trPr>
        <w:tc>
          <w:tcPr>
            <w:tcW w:w="1419" w:type="dxa"/>
            <w:shd w:val="clear" w:color="auto" w:fill="DDD9C4"/>
          </w:tcPr>
          <w:p w14:paraId="1D32EF5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13.20</w:t>
            </w:r>
          </w:p>
        </w:tc>
        <w:tc>
          <w:tcPr>
            <w:tcW w:w="9810" w:type="dxa"/>
            <w:shd w:val="clear" w:color="auto" w:fill="DDD9C4"/>
          </w:tcPr>
          <w:p w14:paraId="46156387" w14:textId="77777777" w:rsidR="00A374A9" w:rsidRDefault="003C2851">
            <w:pPr>
              <w:keepNext/>
              <w:widowControl w:val="0"/>
              <w:jc w:val="both"/>
              <w:rPr>
                <w:rFonts w:ascii="Calibri" w:eastAsia="Calibri" w:hAnsi="Calibri" w:cs="Calibri"/>
                <w:b/>
                <w:sz w:val="20"/>
                <w:szCs w:val="20"/>
              </w:rPr>
            </w:pPr>
            <w:r>
              <w:rPr>
                <w:rFonts w:ascii="Calibri" w:eastAsia="Calibri" w:hAnsi="Calibri" w:cs="Calibri"/>
                <w:b/>
                <w:sz w:val="20"/>
                <w:szCs w:val="20"/>
              </w:rPr>
              <w:t xml:space="preserve">Packaging </w:t>
            </w:r>
          </w:p>
        </w:tc>
        <w:tc>
          <w:tcPr>
            <w:tcW w:w="630" w:type="dxa"/>
            <w:shd w:val="clear" w:color="auto" w:fill="auto"/>
          </w:tcPr>
          <w:p w14:paraId="3D981A58" w14:textId="77777777" w:rsidR="00A374A9" w:rsidRDefault="00A374A9">
            <w:pPr>
              <w:jc w:val="center"/>
              <w:rPr>
                <w:rFonts w:ascii="Calibri" w:eastAsia="Calibri" w:hAnsi="Calibri" w:cs="Calibri"/>
                <w:b/>
                <w:sz w:val="20"/>
                <w:szCs w:val="20"/>
              </w:rPr>
            </w:pPr>
          </w:p>
        </w:tc>
        <w:tc>
          <w:tcPr>
            <w:tcW w:w="630" w:type="dxa"/>
            <w:shd w:val="clear" w:color="auto" w:fill="auto"/>
          </w:tcPr>
          <w:p w14:paraId="0F3775D1" w14:textId="77777777" w:rsidR="00A374A9" w:rsidRDefault="00A374A9">
            <w:pPr>
              <w:jc w:val="center"/>
              <w:rPr>
                <w:rFonts w:ascii="Calibri" w:eastAsia="Calibri" w:hAnsi="Calibri" w:cs="Calibri"/>
                <w:b/>
                <w:sz w:val="20"/>
                <w:szCs w:val="20"/>
              </w:rPr>
            </w:pPr>
          </w:p>
        </w:tc>
        <w:tc>
          <w:tcPr>
            <w:tcW w:w="2409" w:type="dxa"/>
            <w:shd w:val="clear" w:color="auto" w:fill="auto"/>
          </w:tcPr>
          <w:p w14:paraId="5DAF9037" w14:textId="77777777" w:rsidR="00A374A9" w:rsidRDefault="00A374A9">
            <w:pPr>
              <w:jc w:val="center"/>
              <w:rPr>
                <w:rFonts w:ascii="Calibri" w:eastAsia="Calibri" w:hAnsi="Calibri" w:cs="Calibri"/>
                <w:b/>
                <w:sz w:val="20"/>
                <w:szCs w:val="20"/>
              </w:rPr>
            </w:pPr>
          </w:p>
        </w:tc>
      </w:tr>
      <w:tr w:rsidR="00A374A9" w14:paraId="4F5579C8" w14:textId="77777777">
        <w:trPr>
          <w:jc w:val="center"/>
        </w:trPr>
        <w:tc>
          <w:tcPr>
            <w:tcW w:w="1419" w:type="dxa"/>
            <w:shd w:val="clear" w:color="auto" w:fill="auto"/>
          </w:tcPr>
          <w:p w14:paraId="32C04E6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13.20.1A</w:t>
            </w:r>
          </w:p>
        </w:tc>
        <w:tc>
          <w:tcPr>
            <w:tcW w:w="9810" w:type="dxa"/>
            <w:shd w:val="clear" w:color="auto" w:fill="auto"/>
          </w:tcPr>
          <w:p w14:paraId="168D5E2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Packaging material for food shall be of food grade quality and of such a design as to protect the produce from any contamination. Packaging material shall ensure product quality, safety and integrity and shall be in conformance to the Kenya Standards for Packaging of produce.</w:t>
            </w:r>
          </w:p>
        </w:tc>
        <w:tc>
          <w:tcPr>
            <w:tcW w:w="630" w:type="dxa"/>
            <w:shd w:val="clear" w:color="auto" w:fill="auto"/>
          </w:tcPr>
          <w:p w14:paraId="4862AF20" w14:textId="7AB870C2" w:rsidR="00A374A9" w:rsidRDefault="006C4B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E5431B" w14:textId="77777777" w:rsidR="00A374A9" w:rsidRDefault="00A374A9">
            <w:pPr>
              <w:jc w:val="center"/>
              <w:rPr>
                <w:rFonts w:ascii="Calibri" w:eastAsia="Calibri" w:hAnsi="Calibri" w:cs="Calibri"/>
                <w:b/>
                <w:sz w:val="20"/>
                <w:szCs w:val="20"/>
              </w:rPr>
            </w:pPr>
          </w:p>
        </w:tc>
        <w:tc>
          <w:tcPr>
            <w:tcW w:w="2409" w:type="dxa"/>
            <w:shd w:val="clear" w:color="auto" w:fill="auto"/>
          </w:tcPr>
          <w:p w14:paraId="524C2C8A" w14:textId="01CFDFC4" w:rsidR="00A374A9" w:rsidRDefault="006C4BDC">
            <w:pPr>
              <w:jc w:val="center"/>
              <w:rPr>
                <w:rFonts w:ascii="Calibri" w:eastAsia="Calibri" w:hAnsi="Calibri" w:cs="Calibri"/>
                <w:b/>
                <w:sz w:val="20"/>
                <w:szCs w:val="20"/>
              </w:rPr>
            </w:pPr>
            <w:r>
              <w:rPr>
                <w:rFonts w:ascii="Calibri" w:eastAsia="Calibri" w:hAnsi="Calibri" w:cs="Calibri"/>
                <w:b/>
                <w:sz w:val="20"/>
                <w:szCs w:val="20"/>
              </w:rPr>
              <w:t>All avocados were packed in corrugated boxes which were appropriate for use in a food factory</w:t>
            </w:r>
          </w:p>
        </w:tc>
      </w:tr>
      <w:tr w:rsidR="00A374A9" w14:paraId="0175F2C6" w14:textId="77777777">
        <w:trPr>
          <w:jc w:val="center"/>
        </w:trPr>
        <w:tc>
          <w:tcPr>
            <w:tcW w:w="1419" w:type="dxa"/>
            <w:shd w:val="clear" w:color="auto" w:fill="auto"/>
          </w:tcPr>
          <w:p w14:paraId="1D2DCAB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13.20.2A</w:t>
            </w:r>
          </w:p>
        </w:tc>
        <w:tc>
          <w:tcPr>
            <w:tcW w:w="9810" w:type="dxa"/>
            <w:shd w:val="clear" w:color="auto" w:fill="auto"/>
          </w:tcPr>
          <w:p w14:paraId="00C6BF40" w14:textId="77777777" w:rsidR="00A374A9" w:rsidRDefault="003C2851">
            <w:pPr>
              <w:widowControl w:val="0"/>
              <w:tabs>
                <w:tab w:val="left" w:pos="1170"/>
                <w:tab w:val="left" w:pos="1260"/>
              </w:tabs>
              <w:jc w:val="both"/>
              <w:rPr>
                <w:rFonts w:ascii="Calibri" w:eastAsia="Calibri" w:hAnsi="Calibri" w:cs="Calibri"/>
                <w:sz w:val="20"/>
                <w:szCs w:val="20"/>
              </w:rPr>
            </w:pPr>
            <w:r>
              <w:rPr>
                <w:rFonts w:ascii="Calibri" w:eastAsia="Calibri" w:hAnsi="Calibri" w:cs="Calibri"/>
                <w:sz w:val="20"/>
                <w:szCs w:val="20"/>
              </w:rPr>
              <w:t>Where used, cartons shall be assembled correctly with tabs fully locked in position. No staples shall be used in produce packaging. The pre-cooling vents shall be correctly aligned.</w:t>
            </w:r>
          </w:p>
        </w:tc>
        <w:tc>
          <w:tcPr>
            <w:tcW w:w="630" w:type="dxa"/>
            <w:shd w:val="clear" w:color="auto" w:fill="auto"/>
          </w:tcPr>
          <w:p w14:paraId="63A3BBE3" w14:textId="60F4713F"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B6BD1CE" w14:textId="77777777" w:rsidR="00A374A9" w:rsidRDefault="00A374A9">
            <w:pPr>
              <w:jc w:val="center"/>
              <w:rPr>
                <w:rFonts w:ascii="Calibri" w:eastAsia="Calibri" w:hAnsi="Calibri" w:cs="Calibri"/>
                <w:b/>
                <w:sz w:val="20"/>
                <w:szCs w:val="20"/>
              </w:rPr>
            </w:pPr>
          </w:p>
        </w:tc>
        <w:tc>
          <w:tcPr>
            <w:tcW w:w="2409" w:type="dxa"/>
            <w:shd w:val="clear" w:color="auto" w:fill="auto"/>
          </w:tcPr>
          <w:p w14:paraId="125C7EB7" w14:textId="6B5231E8" w:rsidR="00A374A9" w:rsidRDefault="006C4BDC">
            <w:pPr>
              <w:jc w:val="center"/>
              <w:rPr>
                <w:rFonts w:ascii="Calibri" w:eastAsia="Calibri" w:hAnsi="Calibri" w:cs="Calibri"/>
                <w:b/>
                <w:sz w:val="20"/>
                <w:szCs w:val="20"/>
              </w:rPr>
            </w:pPr>
            <w:r>
              <w:rPr>
                <w:rFonts w:ascii="Calibri" w:eastAsia="Calibri" w:hAnsi="Calibri" w:cs="Calibri"/>
                <w:b/>
                <w:sz w:val="20"/>
                <w:szCs w:val="20"/>
              </w:rPr>
              <w:t xml:space="preserve">No use of staples </w:t>
            </w:r>
            <w:r w:rsidR="007E388E">
              <w:rPr>
                <w:rFonts w:ascii="Calibri" w:eastAsia="Calibri" w:hAnsi="Calibri" w:cs="Calibri"/>
                <w:b/>
                <w:sz w:val="20"/>
                <w:szCs w:val="20"/>
              </w:rPr>
              <w:t>as the</w:t>
            </w:r>
            <w:r>
              <w:rPr>
                <w:rFonts w:ascii="Calibri" w:eastAsia="Calibri" w:hAnsi="Calibri" w:cs="Calibri"/>
                <w:b/>
                <w:sz w:val="20"/>
                <w:szCs w:val="20"/>
              </w:rPr>
              <w:t xml:space="preserve"> joints </w:t>
            </w:r>
            <w:r w:rsidR="003E7BD2">
              <w:rPr>
                <w:rFonts w:ascii="Calibri" w:eastAsia="Calibri" w:hAnsi="Calibri" w:cs="Calibri"/>
                <w:b/>
                <w:sz w:val="20"/>
                <w:szCs w:val="20"/>
              </w:rPr>
              <w:t xml:space="preserve">for the cartons were done </w:t>
            </w:r>
            <w:r w:rsidR="007E388E">
              <w:rPr>
                <w:rFonts w:ascii="Calibri" w:eastAsia="Calibri" w:hAnsi="Calibri" w:cs="Calibri"/>
                <w:b/>
                <w:sz w:val="20"/>
                <w:szCs w:val="20"/>
              </w:rPr>
              <w:t>using a</w:t>
            </w:r>
            <w:r w:rsidR="003E7BD2">
              <w:rPr>
                <w:rFonts w:ascii="Calibri" w:eastAsia="Calibri" w:hAnsi="Calibri" w:cs="Calibri"/>
                <w:b/>
                <w:sz w:val="20"/>
                <w:szCs w:val="20"/>
              </w:rPr>
              <w:t xml:space="preserve"> food grade adhesive</w:t>
            </w:r>
          </w:p>
        </w:tc>
      </w:tr>
      <w:tr w:rsidR="00A374A9" w14:paraId="4094FEBF" w14:textId="77777777">
        <w:trPr>
          <w:jc w:val="center"/>
        </w:trPr>
        <w:tc>
          <w:tcPr>
            <w:tcW w:w="1419" w:type="dxa"/>
            <w:shd w:val="clear" w:color="auto" w:fill="auto"/>
          </w:tcPr>
          <w:p w14:paraId="24EF439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13.20.3C</w:t>
            </w:r>
          </w:p>
        </w:tc>
        <w:tc>
          <w:tcPr>
            <w:tcW w:w="9810" w:type="dxa"/>
            <w:shd w:val="clear" w:color="auto" w:fill="auto"/>
          </w:tcPr>
          <w:p w14:paraId="09FFB68C" w14:textId="77777777" w:rsidR="00A374A9" w:rsidRDefault="003C2851">
            <w:pPr>
              <w:widowControl w:val="0"/>
              <w:tabs>
                <w:tab w:val="left" w:pos="1170"/>
                <w:tab w:val="left" w:pos="1260"/>
              </w:tabs>
              <w:jc w:val="both"/>
              <w:rPr>
                <w:rFonts w:ascii="Calibri" w:eastAsia="Calibri" w:hAnsi="Calibri" w:cs="Calibri"/>
                <w:sz w:val="20"/>
                <w:szCs w:val="20"/>
              </w:rPr>
            </w:pPr>
            <w:r>
              <w:rPr>
                <w:rFonts w:ascii="Calibri" w:eastAsia="Calibri" w:hAnsi="Calibri" w:cs="Calibri"/>
                <w:sz w:val="20"/>
                <w:szCs w:val="20"/>
              </w:rPr>
              <w:t>Where required, fumigation or heat treatment of pallets and containers shall be done in accordance with the relevant legislation.</w:t>
            </w:r>
          </w:p>
        </w:tc>
        <w:tc>
          <w:tcPr>
            <w:tcW w:w="630" w:type="dxa"/>
            <w:shd w:val="clear" w:color="auto" w:fill="auto"/>
          </w:tcPr>
          <w:p w14:paraId="320ABF90" w14:textId="09A3E51C"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63B6F6" w14:textId="77777777" w:rsidR="00A374A9" w:rsidRDefault="00A374A9">
            <w:pPr>
              <w:jc w:val="center"/>
              <w:rPr>
                <w:rFonts w:ascii="Calibri" w:eastAsia="Calibri" w:hAnsi="Calibri" w:cs="Calibri"/>
                <w:b/>
                <w:sz w:val="20"/>
                <w:szCs w:val="20"/>
              </w:rPr>
            </w:pPr>
          </w:p>
        </w:tc>
        <w:tc>
          <w:tcPr>
            <w:tcW w:w="2409" w:type="dxa"/>
            <w:shd w:val="clear" w:color="auto" w:fill="auto"/>
          </w:tcPr>
          <w:p w14:paraId="496EF40A" w14:textId="66FB4D33" w:rsidR="00A374A9" w:rsidRDefault="00865561" w:rsidP="00865561">
            <w:pPr>
              <w:rPr>
                <w:rFonts w:ascii="Calibri" w:eastAsia="Calibri" w:hAnsi="Calibri" w:cs="Calibri"/>
                <w:b/>
                <w:sz w:val="20"/>
                <w:szCs w:val="20"/>
              </w:rPr>
            </w:pPr>
            <w:r>
              <w:rPr>
                <w:rFonts w:ascii="Calibri" w:eastAsia="Calibri" w:hAnsi="Calibri" w:cs="Calibri"/>
                <w:b/>
                <w:sz w:val="20"/>
                <w:szCs w:val="20"/>
              </w:rPr>
              <w:t>No pallets use as the organization uses plastic spacers</w:t>
            </w:r>
          </w:p>
        </w:tc>
      </w:tr>
      <w:tr w:rsidR="00A374A9" w14:paraId="508FDBB0" w14:textId="77777777">
        <w:trPr>
          <w:jc w:val="center"/>
        </w:trPr>
        <w:tc>
          <w:tcPr>
            <w:tcW w:w="1419" w:type="dxa"/>
            <w:shd w:val="clear" w:color="auto" w:fill="auto"/>
          </w:tcPr>
          <w:p w14:paraId="2EFDBA6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13.20.4A</w:t>
            </w:r>
          </w:p>
        </w:tc>
        <w:tc>
          <w:tcPr>
            <w:tcW w:w="9810" w:type="dxa"/>
            <w:shd w:val="clear" w:color="auto" w:fill="auto"/>
          </w:tcPr>
          <w:p w14:paraId="56E5EE0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Operators shall ensure packaging and other materials in contact with the produce do not cause contamination. </w:t>
            </w:r>
          </w:p>
        </w:tc>
        <w:tc>
          <w:tcPr>
            <w:tcW w:w="630" w:type="dxa"/>
            <w:shd w:val="clear" w:color="auto" w:fill="auto"/>
          </w:tcPr>
          <w:p w14:paraId="4DE90A69" w14:textId="41AFB82F"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0413AC3" w14:textId="77777777" w:rsidR="00A374A9" w:rsidRDefault="00A374A9">
            <w:pPr>
              <w:jc w:val="center"/>
              <w:rPr>
                <w:rFonts w:ascii="Calibri" w:eastAsia="Calibri" w:hAnsi="Calibri" w:cs="Calibri"/>
                <w:b/>
                <w:sz w:val="20"/>
                <w:szCs w:val="20"/>
              </w:rPr>
            </w:pPr>
          </w:p>
        </w:tc>
        <w:tc>
          <w:tcPr>
            <w:tcW w:w="2409" w:type="dxa"/>
            <w:shd w:val="clear" w:color="auto" w:fill="auto"/>
          </w:tcPr>
          <w:p w14:paraId="6177EB6F" w14:textId="30B5CD6B" w:rsidR="00A374A9" w:rsidRDefault="008E3BD2">
            <w:pPr>
              <w:jc w:val="center"/>
              <w:rPr>
                <w:rFonts w:ascii="Calibri" w:eastAsia="Calibri" w:hAnsi="Calibri" w:cs="Calibri"/>
                <w:b/>
                <w:sz w:val="20"/>
                <w:szCs w:val="20"/>
              </w:rPr>
            </w:pPr>
            <w:r w:rsidRPr="008E3BD2">
              <w:rPr>
                <w:rFonts w:ascii="Calibri" w:eastAsia="Calibri" w:hAnsi="Calibri" w:cs="Calibri"/>
                <w:b/>
                <w:sz w:val="20"/>
                <w:szCs w:val="20"/>
              </w:rPr>
              <w:t>All avocados were packed in corrugated boxes which were appropriate for use in a food factory</w:t>
            </w:r>
          </w:p>
        </w:tc>
      </w:tr>
      <w:tr w:rsidR="00A374A9" w14:paraId="6B06FE76" w14:textId="77777777">
        <w:trPr>
          <w:jc w:val="center"/>
        </w:trPr>
        <w:tc>
          <w:tcPr>
            <w:tcW w:w="1419" w:type="dxa"/>
            <w:shd w:val="clear" w:color="auto" w:fill="auto"/>
          </w:tcPr>
          <w:p w14:paraId="39EBD96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13.20.5A</w:t>
            </w:r>
          </w:p>
        </w:tc>
        <w:tc>
          <w:tcPr>
            <w:tcW w:w="9810" w:type="dxa"/>
            <w:shd w:val="clear" w:color="auto" w:fill="auto"/>
          </w:tcPr>
          <w:p w14:paraId="28006F4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Procedures of storage and stock control of packaging materials shall be done in a manner that will sustain a high status of hygiene and cleanliness. Packaging material shall be held in areas protected from rodent, insect and other </w:t>
            </w:r>
            <w:r>
              <w:rPr>
                <w:rFonts w:ascii="Calibri" w:eastAsia="Calibri" w:hAnsi="Calibri" w:cs="Calibri"/>
                <w:sz w:val="20"/>
                <w:szCs w:val="20"/>
              </w:rPr>
              <w:lastRenderedPageBreak/>
              <w:t xml:space="preserve">pests. The facility shall be designed to protect the packaging material from any adverse weather. </w:t>
            </w:r>
          </w:p>
        </w:tc>
        <w:tc>
          <w:tcPr>
            <w:tcW w:w="630" w:type="dxa"/>
            <w:shd w:val="clear" w:color="auto" w:fill="auto"/>
          </w:tcPr>
          <w:p w14:paraId="33B8EFD9" w14:textId="11E579A0" w:rsidR="00A374A9" w:rsidRDefault="008E3BD2">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58D62C80" w14:textId="77777777" w:rsidR="00A374A9" w:rsidRDefault="00A374A9">
            <w:pPr>
              <w:jc w:val="center"/>
              <w:rPr>
                <w:rFonts w:ascii="Calibri" w:eastAsia="Calibri" w:hAnsi="Calibri" w:cs="Calibri"/>
                <w:b/>
                <w:sz w:val="20"/>
                <w:szCs w:val="20"/>
              </w:rPr>
            </w:pPr>
          </w:p>
        </w:tc>
        <w:tc>
          <w:tcPr>
            <w:tcW w:w="2409" w:type="dxa"/>
            <w:shd w:val="clear" w:color="auto" w:fill="auto"/>
          </w:tcPr>
          <w:p w14:paraId="2B760E15" w14:textId="783BD90C" w:rsidR="00A374A9" w:rsidRDefault="008E3BD2" w:rsidP="008E3BD2">
            <w:pPr>
              <w:rPr>
                <w:rFonts w:ascii="Calibri" w:eastAsia="Calibri" w:hAnsi="Calibri" w:cs="Calibri"/>
                <w:b/>
                <w:sz w:val="20"/>
                <w:szCs w:val="20"/>
              </w:rPr>
            </w:pPr>
            <w:r>
              <w:rPr>
                <w:rFonts w:ascii="Calibri" w:eastAsia="Calibri" w:hAnsi="Calibri" w:cs="Calibri"/>
                <w:b/>
                <w:sz w:val="20"/>
                <w:szCs w:val="20"/>
              </w:rPr>
              <w:t xml:space="preserve">Stock controls were done and Fifo system followed </w:t>
            </w:r>
            <w:r w:rsidR="00E576F1">
              <w:rPr>
                <w:rFonts w:ascii="Calibri" w:eastAsia="Calibri" w:hAnsi="Calibri" w:cs="Calibri"/>
                <w:b/>
                <w:sz w:val="20"/>
                <w:szCs w:val="20"/>
              </w:rPr>
              <w:t xml:space="preserve">for the product and </w:t>
            </w:r>
            <w:r w:rsidR="00E576F1">
              <w:rPr>
                <w:rFonts w:ascii="Calibri" w:eastAsia="Calibri" w:hAnsi="Calibri" w:cs="Calibri"/>
                <w:b/>
                <w:sz w:val="20"/>
                <w:szCs w:val="20"/>
              </w:rPr>
              <w:lastRenderedPageBreak/>
              <w:t>packaging materials</w:t>
            </w:r>
          </w:p>
        </w:tc>
      </w:tr>
      <w:tr w:rsidR="00A374A9" w14:paraId="150C08EB" w14:textId="77777777">
        <w:trPr>
          <w:jc w:val="center"/>
        </w:trPr>
        <w:tc>
          <w:tcPr>
            <w:tcW w:w="1419" w:type="dxa"/>
            <w:shd w:val="clear" w:color="auto" w:fill="auto"/>
          </w:tcPr>
          <w:p w14:paraId="065CF5F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13.20.6A</w:t>
            </w:r>
          </w:p>
        </w:tc>
        <w:tc>
          <w:tcPr>
            <w:tcW w:w="9810" w:type="dxa"/>
            <w:shd w:val="clear" w:color="auto" w:fill="auto"/>
          </w:tcPr>
          <w:p w14:paraId="375503B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Whilst adhering to their customer's requirements, management shall be committed to the use of environmentally friendly packaging materials that should be in conformance to the corresponding legal provisions.</w:t>
            </w:r>
          </w:p>
        </w:tc>
        <w:tc>
          <w:tcPr>
            <w:tcW w:w="630" w:type="dxa"/>
            <w:shd w:val="clear" w:color="auto" w:fill="auto"/>
          </w:tcPr>
          <w:p w14:paraId="537D1890" w14:textId="591FE50D"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244148" w14:textId="77777777" w:rsidR="00A374A9" w:rsidRDefault="00A374A9">
            <w:pPr>
              <w:jc w:val="center"/>
              <w:rPr>
                <w:rFonts w:ascii="Calibri" w:eastAsia="Calibri" w:hAnsi="Calibri" w:cs="Calibri"/>
                <w:b/>
                <w:sz w:val="20"/>
                <w:szCs w:val="20"/>
              </w:rPr>
            </w:pPr>
          </w:p>
        </w:tc>
        <w:tc>
          <w:tcPr>
            <w:tcW w:w="2409" w:type="dxa"/>
            <w:shd w:val="clear" w:color="auto" w:fill="auto"/>
          </w:tcPr>
          <w:p w14:paraId="66E90906" w14:textId="40DE796E" w:rsidR="00A374A9" w:rsidRDefault="00E576F1" w:rsidP="00E576F1">
            <w:pPr>
              <w:rPr>
                <w:rFonts w:ascii="Calibri" w:eastAsia="Calibri" w:hAnsi="Calibri" w:cs="Calibri"/>
                <w:b/>
                <w:sz w:val="20"/>
                <w:szCs w:val="20"/>
              </w:rPr>
            </w:pPr>
            <w:r>
              <w:rPr>
                <w:rFonts w:ascii="Calibri" w:eastAsia="Calibri" w:hAnsi="Calibri" w:cs="Calibri"/>
                <w:b/>
                <w:sz w:val="20"/>
                <w:szCs w:val="20"/>
              </w:rPr>
              <w:t xml:space="preserve">The materials were sourced from </w:t>
            </w:r>
            <w:r w:rsidR="007E388E">
              <w:rPr>
                <w:rFonts w:ascii="Calibri" w:eastAsia="Calibri" w:hAnsi="Calibri" w:cs="Calibri"/>
                <w:b/>
                <w:sz w:val="20"/>
                <w:szCs w:val="20"/>
              </w:rPr>
              <w:t>environmentally</w:t>
            </w:r>
            <w:r>
              <w:rPr>
                <w:rFonts w:ascii="Calibri" w:eastAsia="Calibri" w:hAnsi="Calibri" w:cs="Calibri"/>
                <w:b/>
                <w:sz w:val="20"/>
                <w:szCs w:val="20"/>
              </w:rPr>
              <w:t xml:space="preserve"> friendly sources and the suppliers were certified to schemes on the same </w:t>
            </w:r>
            <w:r w:rsidR="007E388E">
              <w:rPr>
                <w:rFonts w:ascii="Calibri" w:eastAsia="Calibri" w:hAnsi="Calibri" w:cs="Calibri"/>
                <w:b/>
                <w:sz w:val="20"/>
                <w:szCs w:val="20"/>
              </w:rPr>
              <w:t>e.g.,</w:t>
            </w:r>
            <w:r>
              <w:rPr>
                <w:rFonts w:ascii="Calibri" w:eastAsia="Calibri" w:hAnsi="Calibri" w:cs="Calibri"/>
                <w:b/>
                <w:sz w:val="20"/>
                <w:szCs w:val="20"/>
              </w:rPr>
              <w:t xml:space="preserve"> FSC</w:t>
            </w:r>
          </w:p>
        </w:tc>
      </w:tr>
      <w:tr w:rsidR="00A374A9" w14:paraId="49480457" w14:textId="77777777">
        <w:trPr>
          <w:jc w:val="center"/>
        </w:trPr>
        <w:tc>
          <w:tcPr>
            <w:tcW w:w="1419" w:type="dxa"/>
            <w:shd w:val="clear" w:color="auto" w:fill="auto"/>
          </w:tcPr>
          <w:p w14:paraId="09BEE7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13.20.7B</w:t>
            </w:r>
          </w:p>
        </w:tc>
        <w:tc>
          <w:tcPr>
            <w:tcW w:w="9810" w:type="dxa"/>
            <w:shd w:val="clear" w:color="auto" w:fill="auto"/>
          </w:tcPr>
          <w:p w14:paraId="7BB97D5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To avoid produce damage, proper stacking and securing of packaged produce  must be ensured through written instructions to the value chain handlers including but not limited to transporters, loaders, consolidators,  and  freight forwarders.</w:t>
            </w:r>
          </w:p>
        </w:tc>
        <w:tc>
          <w:tcPr>
            <w:tcW w:w="630" w:type="dxa"/>
            <w:shd w:val="clear" w:color="auto" w:fill="auto"/>
          </w:tcPr>
          <w:p w14:paraId="1609D084" w14:textId="1B6A6624"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911912" w14:textId="77777777" w:rsidR="00A374A9" w:rsidRDefault="00A374A9">
            <w:pPr>
              <w:jc w:val="center"/>
              <w:rPr>
                <w:rFonts w:ascii="Calibri" w:eastAsia="Calibri" w:hAnsi="Calibri" w:cs="Calibri"/>
                <w:b/>
                <w:sz w:val="20"/>
                <w:szCs w:val="20"/>
              </w:rPr>
            </w:pPr>
          </w:p>
        </w:tc>
        <w:tc>
          <w:tcPr>
            <w:tcW w:w="2409" w:type="dxa"/>
            <w:shd w:val="clear" w:color="auto" w:fill="auto"/>
          </w:tcPr>
          <w:p w14:paraId="067B7519" w14:textId="14B8631C" w:rsidR="00A374A9" w:rsidRDefault="00D46F53" w:rsidP="00D46F53">
            <w:pPr>
              <w:rPr>
                <w:rFonts w:ascii="Calibri" w:eastAsia="Calibri" w:hAnsi="Calibri" w:cs="Calibri"/>
                <w:b/>
                <w:sz w:val="20"/>
                <w:szCs w:val="20"/>
              </w:rPr>
            </w:pPr>
            <w:r>
              <w:rPr>
                <w:rFonts w:ascii="Calibri" w:eastAsia="Calibri" w:hAnsi="Calibri" w:cs="Calibri"/>
                <w:b/>
                <w:sz w:val="20"/>
                <w:szCs w:val="20"/>
              </w:rPr>
              <w:t xml:space="preserve">The products were stacked </w:t>
            </w:r>
            <w:r w:rsidR="007E388E">
              <w:rPr>
                <w:rFonts w:ascii="Calibri" w:eastAsia="Calibri" w:hAnsi="Calibri" w:cs="Calibri"/>
                <w:b/>
                <w:sz w:val="20"/>
                <w:szCs w:val="20"/>
              </w:rPr>
              <w:t>up to</w:t>
            </w:r>
            <w:r>
              <w:rPr>
                <w:rFonts w:ascii="Calibri" w:eastAsia="Calibri" w:hAnsi="Calibri" w:cs="Calibri"/>
                <w:b/>
                <w:sz w:val="20"/>
                <w:szCs w:val="20"/>
              </w:rPr>
              <w:t xml:space="preserve"> a height of 2.5 m and a tape was in place to measure the height of the pallet</w:t>
            </w:r>
          </w:p>
        </w:tc>
      </w:tr>
      <w:tr w:rsidR="00A374A9" w14:paraId="6AC3DDE6" w14:textId="77777777">
        <w:trPr>
          <w:jc w:val="center"/>
        </w:trPr>
        <w:tc>
          <w:tcPr>
            <w:tcW w:w="1419" w:type="dxa"/>
            <w:shd w:val="clear" w:color="auto" w:fill="auto"/>
          </w:tcPr>
          <w:p w14:paraId="6ADB69A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13.20.8A</w:t>
            </w:r>
          </w:p>
        </w:tc>
        <w:tc>
          <w:tcPr>
            <w:tcW w:w="9810" w:type="dxa"/>
            <w:shd w:val="clear" w:color="auto" w:fill="auto"/>
          </w:tcPr>
          <w:p w14:paraId="7E7102A8" w14:textId="77777777" w:rsidR="00A374A9" w:rsidRDefault="003C2851">
            <w:pPr>
              <w:widowControl w:val="0"/>
              <w:tabs>
                <w:tab w:val="left" w:pos="1170"/>
              </w:tabs>
              <w:jc w:val="both"/>
              <w:rPr>
                <w:rFonts w:ascii="Calibri" w:eastAsia="Calibri" w:hAnsi="Calibri" w:cs="Calibri"/>
                <w:sz w:val="20"/>
                <w:szCs w:val="20"/>
              </w:rPr>
            </w:pPr>
            <w:r>
              <w:rPr>
                <w:rFonts w:ascii="Calibri" w:eastAsia="Calibri" w:hAnsi="Calibri" w:cs="Calibri"/>
                <w:sz w:val="20"/>
                <w:szCs w:val="20"/>
              </w:rPr>
              <w:t xml:space="preserve">Where cartons are used; they shall be assembled correctly with tabs fully locked in position.  Proper stacking of cartons shall be ensured to avoid produce damage. </w:t>
            </w:r>
          </w:p>
        </w:tc>
        <w:tc>
          <w:tcPr>
            <w:tcW w:w="630" w:type="dxa"/>
            <w:shd w:val="clear" w:color="auto" w:fill="auto"/>
          </w:tcPr>
          <w:p w14:paraId="507FE2E3" w14:textId="60640BA4"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530020B" w14:textId="77777777" w:rsidR="00A374A9" w:rsidRDefault="00A374A9">
            <w:pPr>
              <w:jc w:val="center"/>
              <w:rPr>
                <w:rFonts w:ascii="Calibri" w:eastAsia="Calibri" w:hAnsi="Calibri" w:cs="Calibri"/>
                <w:b/>
                <w:sz w:val="20"/>
                <w:szCs w:val="20"/>
              </w:rPr>
            </w:pPr>
          </w:p>
        </w:tc>
        <w:tc>
          <w:tcPr>
            <w:tcW w:w="2409" w:type="dxa"/>
            <w:shd w:val="clear" w:color="auto" w:fill="auto"/>
          </w:tcPr>
          <w:p w14:paraId="2DCB4932" w14:textId="1198F9D2" w:rsidR="00A374A9" w:rsidRDefault="00E36BF5" w:rsidP="00E36BF5">
            <w:pPr>
              <w:rPr>
                <w:rFonts w:ascii="Calibri" w:eastAsia="Calibri" w:hAnsi="Calibri" w:cs="Calibri"/>
                <w:b/>
                <w:sz w:val="20"/>
                <w:szCs w:val="20"/>
              </w:rPr>
            </w:pPr>
            <w:r>
              <w:rPr>
                <w:rFonts w:ascii="Calibri" w:eastAsia="Calibri" w:hAnsi="Calibri" w:cs="Calibri"/>
                <w:b/>
                <w:sz w:val="20"/>
                <w:szCs w:val="20"/>
              </w:rPr>
              <w:t>Proper stacking was reviewed</w:t>
            </w:r>
          </w:p>
        </w:tc>
      </w:tr>
      <w:tr w:rsidR="00A374A9" w14:paraId="224EBF67" w14:textId="77777777">
        <w:trPr>
          <w:jc w:val="center"/>
        </w:trPr>
        <w:tc>
          <w:tcPr>
            <w:tcW w:w="1419" w:type="dxa"/>
            <w:shd w:val="clear" w:color="auto" w:fill="auto"/>
          </w:tcPr>
          <w:p w14:paraId="7724BF7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13.20.9A</w:t>
            </w:r>
          </w:p>
        </w:tc>
        <w:tc>
          <w:tcPr>
            <w:tcW w:w="9810" w:type="dxa"/>
            <w:shd w:val="clear" w:color="auto" w:fill="auto"/>
          </w:tcPr>
          <w:p w14:paraId="57D2C65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Packing material hazard control - Safety hazards associated with the packaging materials must be included in the risk assessment and measures be put in place for the control of each identified hazard. The risk assessment must be documented.</w:t>
            </w:r>
          </w:p>
        </w:tc>
        <w:tc>
          <w:tcPr>
            <w:tcW w:w="630" w:type="dxa"/>
            <w:shd w:val="clear" w:color="auto" w:fill="auto"/>
          </w:tcPr>
          <w:p w14:paraId="4C101721" w14:textId="6F72227D"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541BD1" w14:textId="77777777" w:rsidR="00A374A9" w:rsidRDefault="00A374A9">
            <w:pPr>
              <w:jc w:val="center"/>
              <w:rPr>
                <w:rFonts w:ascii="Calibri" w:eastAsia="Calibri" w:hAnsi="Calibri" w:cs="Calibri"/>
                <w:b/>
                <w:sz w:val="20"/>
                <w:szCs w:val="20"/>
              </w:rPr>
            </w:pPr>
          </w:p>
        </w:tc>
        <w:tc>
          <w:tcPr>
            <w:tcW w:w="2409" w:type="dxa"/>
            <w:shd w:val="clear" w:color="auto" w:fill="auto"/>
          </w:tcPr>
          <w:p w14:paraId="55BBD7B3" w14:textId="0FF4F7BD" w:rsidR="00A374A9" w:rsidRDefault="00E36BF5" w:rsidP="00E36BF5">
            <w:pPr>
              <w:rPr>
                <w:rFonts w:ascii="Calibri" w:eastAsia="Calibri" w:hAnsi="Calibri" w:cs="Calibri"/>
                <w:b/>
                <w:sz w:val="20"/>
                <w:szCs w:val="20"/>
              </w:rPr>
            </w:pPr>
            <w:r>
              <w:rPr>
                <w:rFonts w:ascii="Calibri" w:eastAsia="Calibri" w:hAnsi="Calibri" w:cs="Calibri"/>
                <w:b/>
                <w:sz w:val="20"/>
                <w:szCs w:val="20"/>
              </w:rPr>
              <w:t>No hazards were presented by the packaging material</w:t>
            </w:r>
          </w:p>
        </w:tc>
      </w:tr>
      <w:tr w:rsidR="00A374A9" w14:paraId="72161B78" w14:textId="77777777">
        <w:trPr>
          <w:jc w:val="center"/>
        </w:trPr>
        <w:tc>
          <w:tcPr>
            <w:tcW w:w="1419" w:type="dxa"/>
            <w:shd w:val="clear" w:color="auto" w:fill="DDD9C4"/>
          </w:tcPr>
          <w:p w14:paraId="42118FE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13.21A</w:t>
            </w:r>
          </w:p>
        </w:tc>
        <w:tc>
          <w:tcPr>
            <w:tcW w:w="9810" w:type="dxa"/>
            <w:shd w:val="clear" w:color="auto" w:fill="DDD9C4"/>
          </w:tcPr>
          <w:p w14:paraId="36CBA289" w14:textId="77777777" w:rsidR="00A374A9" w:rsidRDefault="003C2851">
            <w:pPr>
              <w:widowControl w:val="0"/>
              <w:tabs>
                <w:tab w:val="left" w:pos="1170"/>
                <w:tab w:val="left" w:pos="1260"/>
              </w:tabs>
              <w:jc w:val="both"/>
              <w:rPr>
                <w:rFonts w:ascii="Calibri" w:eastAsia="Calibri" w:hAnsi="Calibri" w:cs="Calibri"/>
                <w:b/>
                <w:sz w:val="20"/>
                <w:szCs w:val="20"/>
              </w:rPr>
            </w:pPr>
            <w:r>
              <w:rPr>
                <w:rFonts w:ascii="Calibri" w:eastAsia="Calibri" w:hAnsi="Calibri" w:cs="Calibri"/>
                <w:b/>
                <w:sz w:val="20"/>
                <w:szCs w:val="20"/>
              </w:rPr>
              <w:t>Cleaning materials</w:t>
            </w:r>
          </w:p>
        </w:tc>
        <w:tc>
          <w:tcPr>
            <w:tcW w:w="630" w:type="dxa"/>
            <w:shd w:val="clear" w:color="auto" w:fill="auto"/>
          </w:tcPr>
          <w:p w14:paraId="3D272C06" w14:textId="77777777" w:rsidR="00A374A9" w:rsidRDefault="00A374A9">
            <w:pPr>
              <w:jc w:val="center"/>
              <w:rPr>
                <w:rFonts w:ascii="Calibri" w:eastAsia="Calibri" w:hAnsi="Calibri" w:cs="Calibri"/>
                <w:b/>
                <w:sz w:val="20"/>
                <w:szCs w:val="20"/>
              </w:rPr>
            </w:pPr>
          </w:p>
        </w:tc>
        <w:tc>
          <w:tcPr>
            <w:tcW w:w="630" w:type="dxa"/>
            <w:shd w:val="clear" w:color="auto" w:fill="auto"/>
          </w:tcPr>
          <w:p w14:paraId="22D0BC3F" w14:textId="77777777" w:rsidR="00A374A9" w:rsidRDefault="00A374A9">
            <w:pPr>
              <w:jc w:val="center"/>
              <w:rPr>
                <w:rFonts w:ascii="Calibri" w:eastAsia="Calibri" w:hAnsi="Calibri" w:cs="Calibri"/>
                <w:b/>
                <w:sz w:val="20"/>
                <w:szCs w:val="20"/>
              </w:rPr>
            </w:pPr>
          </w:p>
        </w:tc>
        <w:tc>
          <w:tcPr>
            <w:tcW w:w="2409" w:type="dxa"/>
            <w:shd w:val="clear" w:color="auto" w:fill="auto"/>
          </w:tcPr>
          <w:p w14:paraId="3CD27D1A" w14:textId="77777777" w:rsidR="00A374A9" w:rsidRDefault="00A374A9">
            <w:pPr>
              <w:jc w:val="center"/>
              <w:rPr>
                <w:rFonts w:ascii="Calibri" w:eastAsia="Calibri" w:hAnsi="Calibri" w:cs="Calibri"/>
                <w:b/>
                <w:sz w:val="20"/>
                <w:szCs w:val="20"/>
              </w:rPr>
            </w:pPr>
          </w:p>
        </w:tc>
      </w:tr>
      <w:tr w:rsidR="00A374A9" w14:paraId="3A69C455" w14:textId="77777777">
        <w:trPr>
          <w:jc w:val="center"/>
        </w:trPr>
        <w:tc>
          <w:tcPr>
            <w:tcW w:w="1419" w:type="dxa"/>
            <w:shd w:val="clear" w:color="auto" w:fill="auto"/>
          </w:tcPr>
          <w:p w14:paraId="5528C04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13.21A</w:t>
            </w:r>
          </w:p>
        </w:tc>
        <w:tc>
          <w:tcPr>
            <w:tcW w:w="9810" w:type="dxa"/>
            <w:shd w:val="clear" w:color="auto" w:fill="auto"/>
          </w:tcPr>
          <w:p w14:paraId="176657F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Materials used for cleaning shall be those approved for use and shall be stored and maintained in a designated secure area away from produce and other non-cleaning chemicals. Adequate facilities shall be provided for cleaning and disinfecting of work tools and equipment. Cleaning chemicals used for food contact surfaces shall be food grade. </w:t>
            </w:r>
          </w:p>
        </w:tc>
        <w:tc>
          <w:tcPr>
            <w:tcW w:w="630" w:type="dxa"/>
            <w:shd w:val="clear" w:color="auto" w:fill="auto"/>
          </w:tcPr>
          <w:p w14:paraId="4C495A39" w14:textId="5397299A" w:rsidR="00A374A9" w:rsidRDefault="008C43B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171F17" w14:textId="77777777" w:rsidR="00A374A9" w:rsidRDefault="00A374A9">
            <w:pPr>
              <w:jc w:val="center"/>
              <w:rPr>
                <w:rFonts w:ascii="Calibri" w:eastAsia="Calibri" w:hAnsi="Calibri" w:cs="Calibri"/>
                <w:b/>
                <w:sz w:val="20"/>
                <w:szCs w:val="20"/>
              </w:rPr>
            </w:pPr>
          </w:p>
        </w:tc>
        <w:tc>
          <w:tcPr>
            <w:tcW w:w="2409" w:type="dxa"/>
            <w:shd w:val="clear" w:color="auto" w:fill="auto"/>
          </w:tcPr>
          <w:p w14:paraId="53107BCA" w14:textId="2415FF33" w:rsidR="00A374A9" w:rsidRDefault="00C701F8" w:rsidP="00C701F8">
            <w:pPr>
              <w:rPr>
                <w:rFonts w:ascii="Calibri" w:eastAsia="Calibri" w:hAnsi="Calibri" w:cs="Calibri"/>
                <w:b/>
                <w:sz w:val="20"/>
                <w:szCs w:val="20"/>
              </w:rPr>
            </w:pPr>
            <w:r>
              <w:rPr>
                <w:rFonts w:ascii="Calibri" w:eastAsia="Calibri" w:hAnsi="Calibri" w:cs="Calibri"/>
                <w:b/>
                <w:sz w:val="20"/>
                <w:szCs w:val="20"/>
              </w:rPr>
              <w:t xml:space="preserve">A detergents store was provided and was adequate and was stocked with cleaning </w:t>
            </w:r>
            <w:r w:rsidR="00292F94">
              <w:rPr>
                <w:rFonts w:ascii="Calibri" w:eastAsia="Calibri" w:hAnsi="Calibri" w:cs="Calibri"/>
                <w:b/>
                <w:sz w:val="20"/>
                <w:szCs w:val="20"/>
              </w:rPr>
              <w:t>detergents. A</w:t>
            </w:r>
            <w:r>
              <w:rPr>
                <w:rFonts w:ascii="Calibri" w:eastAsia="Calibri" w:hAnsi="Calibri" w:cs="Calibri"/>
                <w:b/>
                <w:sz w:val="20"/>
                <w:szCs w:val="20"/>
              </w:rPr>
              <w:t xml:space="preserve"> bin card system was in place to monitor </w:t>
            </w:r>
            <w:r w:rsidR="00292F94">
              <w:rPr>
                <w:rFonts w:ascii="Calibri" w:eastAsia="Calibri" w:hAnsi="Calibri" w:cs="Calibri"/>
                <w:b/>
                <w:sz w:val="20"/>
                <w:szCs w:val="20"/>
              </w:rPr>
              <w:t>stocks. All</w:t>
            </w:r>
            <w:r>
              <w:rPr>
                <w:rFonts w:ascii="Calibri" w:eastAsia="Calibri" w:hAnsi="Calibri" w:cs="Calibri"/>
                <w:b/>
                <w:sz w:val="20"/>
                <w:szCs w:val="20"/>
              </w:rPr>
              <w:t xml:space="preserve"> detergents were covered with a certificate of analysis and a material safety data sheet</w:t>
            </w:r>
          </w:p>
        </w:tc>
      </w:tr>
      <w:tr w:rsidR="00A374A9" w14:paraId="70A0676C" w14:textId="77777777">
        <w:trPr>
          <w:jc w:val="center"/>
        </w:trPr>
        <w:tc>
          <w:tcPr>
            <w:tcW w:w="1419" w:type="dxa"/>
            <w:shd w:val="clear" w:color="auto" w:fill="DDD9C4"/>
          </w:tcPr>
          <w:p w14:paraId="069DC37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w:t>
            </w:r>
          </w:p>
        </w:tc>
        <w:tc>
          <w:tcPr>
            <w:tcW w:w="9810" w:type="dxa"/>
            <w:shd w:val="clear" w:color="auto" w:fill="DDD9C4"/>
          </w:tcPr>
          <w:p w14:paraId="6D5FF30F" w14:textId="77777777" w:rsidR="00A374A9" w:rsidRDefault="003C2851">
            <w:pPr>
              <w:tabs>
                <w:tab w:val="left" w:pos="720"/>
                <w:tab w:val="left" w:pos="1080"/>
              </w:tabs>
              <w:jc w:val="both"/>
              <w:rPr>
                <w:rFonts w:ascii="Calibri" w:eastAsia="Calibri" w:hAnsi="Calibri" w:cs="Calibri"/>
                <w:b/>
                <w:sz w:val="20"/>
                <w:szCs w:val="20"/>
              </w:rPr>
            </w:pPr>
            <w:bookmarkStart w:id="1" w:name="_30j0zll" w:colFirst="0" w:colLast="0"/>
            <w:bookmarkEnd w:id="1"/>
            <w:r>
              <w:rPr>
                <w:rFonts w:ascii="Calibri" w:eastAsia="Calibri" w:hAnsi="Calibri" w:cs="Calibri"/>
                <w:b/>
                <w:sz w:val="20"/>
                <w:szCs w:val="20"/>
              </w:rPr>
              <w:t>WORKER HEALTH, SAFETY AND WELFARE</w:t>
            </w:r>
          </w:p>
        </w:tc>
        <w:tc>
          <w:tcPr>
            <w:tcW w:w="630" w:type="dxa"/>
            <w:shd w:val="clear" w:color="auto" w:fill="auto"/>
          </w:tcPr>
          <w:p w14:paraId="14FC6FF4" w14:textId="77777777" w:rsidR="00A374A9" w:rsidRDefault="00A374A9">
            <w:pPr>
              <w:jc w:val="center"/>
              <w:rPr>
                <w:rFonts w:ascii="Calibri" w:eastAsia="Calibri" w:hAnsi="Calibri" w:cs="Calibri"/>
                <w:b/>
                <w:sz w:val="20"/>
                <w:szCs w:val="20"/>
              </w:rPr>
            </w:pPr>
          </w:p>
        </w:tc>
        <w:tc>
          <w:tcPr>
            <w:tcW w:w="630" w:type="dxa"/>
            <w:shd w:val="clear" w:color="auto" w:fill="auto"/>
          </w:tcPr>
          <w:p w14:paraId="335F8D87" w14:textId="77777777" w:rsidR="00A374A9" w:rsidRDefault="00A374A9">
            <w:pPr>
              <w:jc w:val="center"/>
              <w:rPr>
                <w:rFonts w:ascii="Calibri" w:eastAsia="Calibri" w:hAnsi="Calibri" w:cs="Calibri"/>
                <w:b/>
                <w:sz w:val="20"/>
                <w:szCs w:val="20"/>
              </w:rPr>
            </w:pPr>
          </w:p>
        </w:tc>
        <w:tc>
          <w:tcPr>
            <w:tcW w:w="2409" w:type="dxa"/>
            <w:shd w:val="clear" w:color="auto" w:fill="auto"/>
          </w:tcPr>
          <w:p w14:paraId="73C53C1F" w14:textId="77777777" w:rsidR="00A374A9" w:rsidRDefault="00A374A9">
            <w:pPr>
              <w:jc w:val="center"/>
              <w:rPr>
                <w:rFonts w:ascii="Calibri" w:eastAsia="Calibri" w:hAnsi="Calibri" w:cs="Calibri"/>
                <w:b/>
                <w:sz w:val="20"/>
                <w:szCs w:val="20"/>
              </w:rPr>
            </w:pPr>
          </w:p>
        </w:tc>
      </w:tr>
      <w:tr w:rsidR="00A374A9" w14:paraId="30AC5272" w14:textId="77777777">
        <w:trPr>
          <w:jc w:val="center"/>
        </w:trPr>
        <w:tc>
          <w:tcPr>
            <w:tcW w:w="1419" w:type="dxa"/>
            <w:shd w:val="clear" w:color="auto" w:fill="FFFFFF"/>
          </w:tcPr>
          <w:p w14:paraId="54AC854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w:t>
            </w:r>
          </w:p>
        </w:tc>
        <w:tc>
          <w:tcPr>
            <w:tcW w:w="9810" w:type="dxa"/>
            <w:shd w:val="clear" w:color="auto" w:fill="FFFFFF"/>
          </w:tcPr>
          <w:p w14:paraId="7982F0E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b/>
                <w:sz w:val="20"/>
                <w:szCs w:val="20"/>
              </w:rPr>
              <w:t xml:space="preserve">Health </w:t>
            </w:r>
          </w:p>
        </w:tc>
        <w:tc>
          <w:tcPr>
            <w:tcW w:w="630" w:type="dxa"/>
            <w:shd w:val="clear" w:color="auto" w:fill="auto"/>
          </w:tcPr>
          <w:p w14:paraId="2F60B984" w14:textId="77777777" w:rsidR="00A374A9" w:rsidRDefault="00A374A9">
            <w:pPr>
              <w:jc w:val="center"/>
              <w:rPr>
                <w:rFonts w:ascii="Calibri" w:eastAsia="Calibri" w:hAnsi="Calibri" w:cs="Calibri"/>
                <w:b/>
                <w:sz w:val="20"/>
                <w:szCs w:val="20"/>
              </w:rPr>
            </w:pPr>
          </w:p>
        </w:tc>
        <w:tc>
          <w:tcPr>
            <w:tcW w:w="630" w:type="dxa"/>
            <w:shd w:val="clear" w:color="auto" w:fill="auto"/>
          </w:tcPr>
          <w:p w14:paraId="2CB9D080" w14:textId="77777777" w:rsidR="00A374A9" w:rsidRDefault="00A374A9">
            <w:pPr>
              <w:jc w:val="center"/>
              <w:rPr>
                <w:rFonts w:ascii="Calibri" w:eastAsia="Calibri" w:hAnsi="Calibri" w:cs="Calibri"/>
                <w:b/>
                <w:sz w:val="20"/>
                <w:szCs w:val="20"/>
              </w:rPr>
            </w:pPr>
          </w:p>
        </w:tc>
        <w:tc>
          <w:tcPr>
            <w:tcW w:w="2409" w:type="dxa"/>
            <w:shd w:val="clear" w:color="auto" w:fill="auto"/>
          </w:tcPr>
          <w:p w14:paraId="6F808647" w14:textId="77777777" w:rsidR="00A374A9" w:rsidRDefault="00A374A9">
            <w:pPr>
              <w:jc w:val="center"/>
              <w:rPr>
                <w:rFonts w:ascii="Calibri" w:eastAsia="Calibri" w:hAnsi="Calibri" w:cs="Calibri"/>
                <w:b/>
                <w:sz w:val="20"/>
                <w:szCs w:val="20"/>
              </w:rPr>
            </w:pPr>
          </w:p>
        </w:tc>
      </w:tr>
      <w:tr w:rsidR="00A374A9" w14:paraId="67A9BDB8" w14:textId="77777777" w:rsidTr="00925644">
        <w:trPr>
          <w:jc w:val="center"/>
        </w:trPr>
        <w:tc>
          <w:tcPr>
            <w:tcW w:w="1419" w:type="dxa"/>
            <w:shd w:val="clear" w:color="auto" w:fill="auto"/>
          </w:tcPr>
          <w:p w14:paraId="5DE3B49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14.1.1A</w:t>
            </w:r>
          </w:p>
        </w:tc>
        <w:tc>
          <w:tcPr>
            <w:tcW w:w="9810" w:type="dxa"/>
            <w:shd w:val="clear" w:color="auto" w:fill="auto"/>
          </w:tcPr>
          <w:p w14:paraId="03948C4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Health requirements should be followed to ensure that personnel who come directly into contact with produce during or after harvesting are not likely to contaminate them. Visitors should where appropriate, wear protective clothing and adhere to other hygiene provisions in this code.</w:t>
            </w:r>
          </w:p>
        </w:tc>
        <w:tc>
          <w:tcPr>
            <w:tcW w:w="630" w:type="dxa"/>
            <w:shd w:val="clear" w:color="auto" w:fill="auto"/>
          </w:tcPr>
          <w:p w14:paraId="74D758AF" w14:textId="4C6451E7"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472354D" w14:textId="77777777" w:rsidR="00A374A9" w:rsidRDefault="00A374A9">
            <w:pPr>
              <w:jc w:val="center"/>
              <w:rPr>
                <w:rFonts w:ascii="Calibri" w:eastAsia="Calibri" w:hAnsi="Calibri" w:cs="Calibri"/>
                <w:b/>
                <w:sz w:val="20"/>
                <w:szCs w:val="20"/>
              </w:rPr>
            </w:pPr>
          </w:p>
        </w:tc>
        <w:tc>
          <w:tcPr>
            <w:tcW w:w="2409" w:type="dxa"/>
            <w:shd w:val="clear" w:color="auto" w:fill="auto"/>
          </w:tcPr>
          <w:p w14:paraId="2C738B0A" w14:textId="06B0AD08" w:rsidR="00A374A9" w:rsidRDefault="00292F94" w:rsidP="00292F94">
            <w:pPr>
              <w:rPr>
                <w:rFonts w:ascii="Calibri" w:eastAsia="Calibri" w:hAnsi="Calibri" w:cs="Calibri"/>
                <w:b/>
                <w:sz w:val="20"/>
                <w:szCs w:val="20"/>
              </w:rPr>
            </w:pPr>
            <w:r>
              <w:rPr>
                <w:rFonts w:ascii="Calibri" w:eastAsia="Calibri" w:hAnsi="Calibri" w:cs="Calibri"/>
                <w:b/>
                <w:sz w:val="20"/>
                <w:szCs w:val="20"/>
              </w:rPr>
              <w:t xml:space="preserve">Documented health and safety procedures in place that detail on farm safety and </w:t>
            </w:r>
            <w:r w:rsidR="00B15737">
              <w:rPr>
                <w:rFonts w:ascii="Calibri" w:eastAsia="Calibri" w:hAnsi="Calibri" w:cs="Calibri"/>
                <w:b/>
                <w:sz w:val="20"/>
                <w:szCs w:val="20"/>
              </w:rPr>
              <w:t>workers safety and included mapping of the appropriate P.P.E for each type of role.</w:t>
            </w:r>
          </w:p>
        </w:tc>
      </w:tr>
      <w:tr w:rsidR="00A374A9" w14:paraId="0A388500" w14:textId="77777777" w:rsidTr="00925644">
        <w:trPr>
          <w:jc w:val="center"/>
        </w:trPr>
        <w:tc>
          <w:tcPr>
            <w:tcW w:w="1419" w:type="dxa"/>
            <w:shd w:val="clear" w:color="auto" w:fill="auto"/>
          </w:tcPr>
          <w:p w14:paraId="75E039C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14.1.2A</w:t>
            </w:r>
          </w:p>
        </w:tc>
        <w:tc>
          <w:tcPr>
            <w:tcW w:w="9810" w:type="dxa"/>
            <w:shd w:val="clear" w:color="auto" w:fill="auto"/>
          </w:tcPr>
          <w:p w14:paraId="36162DE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Potable water that complies with the set standards shall be available to staff at all times. Containers or outlets of </w:t>
            </w:r>
            <w:r>
              <w:rPr>
                <w:rFonts w:ascii="Calibri" w:eastAsia="Calibri" w:hAnsi="Calibri" w:cs="Calibri"/>
                <w:sz w:val="20"/>
                <w:szCs w:val="20"/>
              </w:rPr>
              <w:lastRenderedPageBreak/>
              <w:t xml:space="preserve">water unsuitable for drinking shall be appropriately marked. </w:t>
            </w:r>
          </w:p>
        </w:tc>
        <w:tc>
          <w:tcPr>
            <w:tcW w:w="630" w:type="dxa"/>
            <w:shd w:val="clear" w:color="auto" w:fill="auto"/>
          </w:tcPr>
          <w:p w14:paraId="0BEC2594" w14:textId="65567240" w:rsidR="00A374A9" w:rsidRDefault="00925644">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7D6A61C0" w14:textId="77777777" w:rsidR="00A374A9" w:rsidRDefault="00A374A9">
            <w:pPr>
              <w:jc w:val="center"/>
              <w:rPr>
                <w:rFonts w:ascii="Calibri" w:eastAsia="Calibri" w:hAnsi="Calibri" w:cs="Calibri"/>
                <w:b/>
                <w:sz w:val="20"/>
                <w:szCs w:val="20"/>
              </w:rPr>
            </w:pPr>
          </w:p>
        </w:tc>
        <w:tc>
          <w:tcPr>
            <w:tcW w:w="2409" w:type="dxa"/>
            <w:shd w:val="clear" w:color="auto" w:fill="auto"/>
          </w:tcPr>
          <w:p w14:paraId="7534EB6C" w14:textId="403CA147" w:rsidR="00A374A9" w:rsidRDefault="00B15737" w:rsidP="00B15737">
            <w:pPr>
              <w:rPr>
                <w:rFonts w:ascii="Calibri" w:eastAsia="Calibri" w:hAnsi="Calibri" w:cs="Calibri"/>
                <w:b/>
                <w:sz w:val="20"/>
                <w:szCs w:val="20"/>
              </w:rPr>
            </w:pPr>
            <w:r>
              <w:rPr>
                <w:rFonts w:ascii="Calibri" w:eastAsia="Calibri" w:hAnsi="Calibri" w:cs="Calibri"/>
                <w:b/>
                <w:sz w:val="20"/>
                <w:szCs w:val="20"/>
              </w:rPr>
              <w:t xml:space="preserve">Drinking water was provided which was </w:t>
            </w:r>
            <w:r>
              <w:rPr>
                <w:rFonts w:ascii="Calibri" w:eastAsia="Calibri" w:hAnsi="Calibri" w:cs="Calibri"/>
                <w:b/>
                <w:sz w:val="20"/>
                <w:szCs w:val="20"/>
              </w:rPr>
              <w:lastRenderedPageBreak/>
              <w:t>purified water that had been treated and was analyzed by crop nuts as detailed in the above report and was compliant to the requirements of portable water specification KS EAS 12:2018</w:t>
            </w:r>
            <w:r w:rsidR="001D017C">
              <w:rPr>
                <w:rFonts w:ascii="Calibri" w:eastAsia="Calibri" w:hAnsi="Calibri" w:cs="Calibri"/>
                <w:b/>
                <w:sz w:val="20"/>
                <w:szCs w:val="20"/>
              </w:rPr>
              <w:t>.The drinking water point was appropriately labelled</w:t>
            </w:r>
          </w:p>
        </w:tc>
      </w:tr>
      <w:tr w:rsidR="00A374A9" w14:paraId="1373A0B5" w14:textId="77777777">
        <w:trPr>
          <w:jc w:val="center"/>
        </w:trPr>
        <w:tc>
          <w:tcPr>
            <w:tcW w:w="1419" w:type="dxa"/>
            <w:shd w:val="clear" w:color="auto" w:fill="auto"/>
          </w:tcPr>
          <w:p w14:paraId="355300B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14.1.3A</w:t>
            </w:r>
          </w:p>
        </w:tc>
        <w:tc>
          <w:tcPr>
            <w:tcW w:w="9810" w:type="dxa"/>
            <w:shd w:val="clear" w:color="auto" w:fill="auto"/>
          </w:tcPr>
          <w:p w14:paraId="4C4FD47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work station shall be provided with sufficiently well stocked first aid kits and have personnel trained in first aid on hand to deal with emergencies. </w:t>
            </w:r>
          </w:p>
        </w:tc>
        <w:tc>
          <w:tcPr>
            <w:tcW w:w="630" w:type="dxa"/>
            <w:shd w:val="clear" w:color="auto" w:fill="auto"/>
          </w:tcPr>
          <w:p w14:paraId="2D967422" w14:textId="2F9F1C96" w:rsidR="00A374A9" w:rsidRDefault="00F9658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FF1F7D7" w14:textId="77777777" w:rsidR="00A374A9" w:rsidRDefault="00A374A9">
            <w:pPr>
              <w:jc w:val="center"/>
              <w:rPr>
                <w:rFonts w:ascii="Calibri" w:eastAsia="Calibri" w:hAnsi="Calibri" w:cs="Calibri"/>
                <w:b/>
                <w:sz w:val="20"/>
                <w:szCs w:val="20"/>
              </w:rPr>
            </w:pPr>
          </w:p>
        </w:tc>
        <w:tc>
          <w:tcPr>
            <w:tcW w:w="2409" w:type="dxa"/>
            <w:shd w:val="clear" w:color="auto" w:fill="auto"/>
          </w:tcPr>
          <w:p w14:paraId="00BDFBDB" w14:textId="26FB3762" w:rsidR="00A374A9" w:rsidRDefault="001D017C">
            <w:pPr>
              <w:jc w:val="center"/>
              <w:rPr>
                <w:rFonts w:ascii="Calibri" w:eastAsia="Calibri" w:hAnsi="Calibri" w:cs="Calibri"/>
                <w:b/>
                <w:sz w:val="20"/>
                <w:szCs w:val="20"/>
              </w:rPr>
            </w:pPr>
            <w:r>
              <w:rPr>
                <w:rFonts w:ascii="Calibri" w:eastAsia="Calibri" w:hAnsi="Calibri" w:cs="Calibri"/>
                <w:b/>
                <w:sz w:val="20"/>
                <w:szCs w:val="20"/>
              </w:rPr>
              <w:t xml:space="preserve">Adequate first aid kits provided at the </w:t>
            </w:r>
            <w:r w:rsidR="007E388E">
              <w:rPr>
                <w:rFonts w:ascii="Calibri" w:eastAsia="Calibri" w:hAnsi="Calibri" w:cs="Calibri"/>
                <w:b/>
                <w:sz w:val="20"/>
                <w:szCs w:val="20"/>
              </w:rPr>
              <w:t>gate, in</w:t>
            </w:r>
            <w:r>
              <w:rPr>
                <w:rFonts w:ascii="Calibri" w:eastAsia="Calibri" w:hAnsi="Calibri" w:cs="Calibri"/>
                <w:b/>
                <w:sz w:val="20"/>
                <w:szCs w:val="20"/>
              </w:rPr>
              <w:t xml:space="preserve"> the </w:t>
            </w:r>
            <w:r w:rsidR="007E388E">
              <w:rPr>
                <w:rFonts w:ascii="Calibri" w:eastAsia="Calibri" w:hAnsi="Calibri" w:cs="Calibri"/>
                <w:b/>
                <w:sz w:val="20"/>
                <w:szCs w:val="20"/>
              </w:rPr>
              <w:t>office, near</w:t>
            </w:r>
            <w:r>
              <w:rPr>
                <w:rFonts w:ascii="Calibri" w:eastAsia="Calibri" w:hAnsi="Calibri" w:cs="Calibri"/>
                <w:b/>
                <w:sz w:val="20"/>
                <w:szCs w:val="20"/>
              </w:rPr>
              <w:t xml:space="preserve"> chemical/fertilizer store and one portable first aid box that was used during farm activities </w:t>
            </w:r>
            <w:r w:rsidR="007E388E">
              <w:rPr>
                <w:rFonts w:ascii="Calibri" w:eastAsia="Calibri" w:hAnsi="Calibri" w:cs="Calibri"/>
                <w:b/>
                <w:sz w:val="20"/>
                <w:szCs w:val="20"/>
              </w:rPr>
              <w:t>e.g.,</w:t>
            </w:r>
            <w:r>
              <w:rPr>
                <w:rFonts w:ascii="Calibri" w:eastAsia="Calibri" w:hAnsi="Calibri" w:cs="Calibri"/>
                <w:b/>
                <w:sz w:val="20"/>
                <w:szCs w:val="20"/>
              </w:rPr>
              <w:t xml:space="preserve"> weeding</w:t>
            </w:r>
          </w:p>
        </w:tc>
      </w:tr>
      <w:tr w:rsidR="00A374A9" w14:paraId="79419083" w14:textId="77777777">
        <w:trPr>
          <w:jc w:val="center"/>
        </w:trPr>
        <w:tc>
          <w:tcPr>
            <w:tcW w:w="1419" w:type="dxa"/>
            <w:shd w:val="clear" w:color="auto" w:fill="auto"/>
          </w:tcPr>
          <w:p w14:paraId="55E8F04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14.1.4A</w:t>
            </w:r>
          </w:p>
        </w:tc>
        <w:tc>
          <w:tcPr>
            <w:tcW w:w="9810" w:type="dxa"/>
            <w:shd w:val="clear" w:color="auto" w:fill="auto"/>
          </w:tcPr>
          <w:p w14:paraId="6457E0A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Written accident and emergency procedures on how to deal with serious injuries requiring medical attention shall be displayed clearly, permanently and prominently with contact person telephone number or institution. It shall include basic steps of primary accidents. </w:t>
            </w:r>
          </w:p>
        </w:tc>
        <w:tc>
          <w:tcPr>
            <w:tcW w:w="630" w:type="dxa"/>
            <w:shd w:val="clear" w:color="auto" w:fill="auto"/>
          </w:tcPr>
          <w:p w14:paraId="1A522FA7" w14:textId="2A5F17A3" w:rsidR="00A374A9" w:rsidRDefault="00F9658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DFAC9FF" w14:textId="77777777" w:rsidR="00A374A9" w:rsidRDefault="00A374A9">
            <w:pPr>
              <w:jc w:val="center"/>
              <w:rPr>
                <w:rFonts w:ascii="Calibri" w:eastAsia="Calibri" w:hAnsi="Calibri" w:cs="Calibri"/>
                <w:b/>
                <w:sz w:val="20"/>
                <w:szCs w:val="20"/>
              </w:rPr>
            </w:pPr>
          </w:p>
        </w:tc>
        <w:tc>
          <w:tcPr>
            <w:tcW w:w="2409" w:type="dxa"/>
            <w:shd w:val="clear" w:color="auto" w:fill="auto"/>
          </w:tcPr>
          <w:p w14:paraId="79241B8B" w14:textId="387D3AEF" w:rsidR="00A374A9" w:rsidRDefault="00F96584" w:rsidP="00F96584">
            <w:pPr>
              <w:rPr>
                <w:rFonts w:ascii="Calibri" w:eastAsia="Calibri" w:hAnsi="Calibri" w:cs="Calibri"/>
                <w:b/>
                <w:sz w:val="20"/>
                <w:szCs w:val="20"/>
              </w:rPr>
            </w:pPr>
            <w:r>
              <w:rPr>
                <w:rFonts w:ascii="Calibri" w:eastAsia="Calibri" w:hAnsi="Calibri" w:cs="Calibri"/>
                <w:b/>
                <w:sz w:val="20"/>
                <w:szCs w:val="20"/>
              </w:rPr>
              <w:t xml:space="preserve">Written procedures in place on how to deal with injuries and illnesses was in place as well as how return to work is </w:t>
            </w:r>
            <w:r w:rsidR="007E388E">
              <w:rPr>
                <w:rFonts w:ascii="Calibri" w:eastAsia="Calibri" w:hAnsi="Calibri" w:cs="Calibri"/>
                <w:b/>
                <w:sz w:val="20"/>
                <w:szCs w:val="20"/>
              </w:rPr>
              <w:t>done. There</w:t>
            </w:r>
            <w:r w:rsidR="00FA6938">
              <w:rPr>
                <w:rFonts w:ascii="Calibri" w:eastAsia="Calibri" w:hAnsi="Calibri" w:cs="Calibri"/>
                <w:b/>
                <w:sz w:val="20"/>
                <w:szCs w:val="20"/>
              </w:rPr>
              <w:t xml:space="preserve"> was a log to records all incidences and accidents however there was no accident/incident within the period of review Jan 2022 to Date</w:t>
            </w:r>
          </w:p>
        </w:tc>
      </w:tr>
      <w:tr w:rsidR="00A374A9" w14:paraId="42864768" w14:textId="77777777" w:rsidTr="00925644">
        <w:trPr>
          <w:jc w:val="center"/>
        </w:trPr>
        <w:tc>
          <w:tcPr>
            <w:tcW w:w="1419" w:type="dxa"/>
            <w:shd w:val="clear" w:color="auto" w:fill="auto"/>
          </w:tcPr>
          <w:p w14:paraId="6351FCE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14.1.5A</w:t>
            </w:r>
          </w:p>
        </w:tc>
        <w:tc>
          <w:tcPr>
            <w:tcW w:w="9810" w:type="dxa"/>
            <w:shd w:val="clear" w:color="auto" w:fill="auto"/>
          </w:tcPr>
          <w:p w14:paraId="5B5F375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w:t>
            </w:r>
            <w:r>
              <w:rPr>
                <w:rFonts w:ascii="Calibri" w:eastAsia="Calibri" w:hAnsi="Calibri" w:cs="Calibri"/>
                <w:b/>
                <w:sz w:val="20"/>
                <w:szCs w:val="20"/>
              </w:rPr>
              <w:t xml:space="preserve"> </w:t>
            </w:r>
            <w:r>
              <w:rPr>
                <w:rFonts w:ascii="Calibri" w:eastAsia="Calibri" w:hAnsi="Calibri" w:cs="Calibri"/>
                <w:sz w:val="20"/>
                <w:szCs w:val="20"/>
              </w:rPr>
              <w:t>changing rooms, eating and resting areas together with sufficient clean toilets, hand washing facilities and food grade soap shall be provided.</w:t>
            </w:r>
          </w:p>
        </w:tc>
        <w:tc>
          <w:tcPr>
            <w:tcW w:w="630" w:type="dxa"/>
            <w:shd w:val="clear" w:color="auto" w:fill="auto"/>
          </w:tcPr>
          <w:p w14:paraId="6EDB5BF2" w14:textId="21C42B22"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635476" w14:textId="77777777" w:rsidR="00A374A9" w:rsidRDefault="00A374A9">
            <w:pPr>
              <w:jc w:val="center"/>
              <w:rPr>
                <w:rFonts w:ascii="Calibri" w:eastAsia="Calibri" w:hAnsi="Calibri" w:cs="Calibri"/>
                <w:b/>
                <w:sz w:val="20"/>
                <w:szCs w:val="20"/>
              </w:rPr>
            </w:pPr>
          </w:p>
        </w:tc>
        <w:tc>
          <w:tcPr>
            <w:tcW w:w="2409" w:type="dxa"/>
            <w:shd w:val="clear" w:color="auto" w:fill="auto"/>
          </w:tcPr>
          <w:p w14:paraId="2DAC3552" w14:textId="45373516" w:rsidR="00A374A9" w:rsidRDefault="00FA6938" w:rsidP="00FA6938">
            <w:pPr>
              <w:rPr>
                <w:rFonts w:ascii="Calibri" w:eastAsia="Calibri" w:hAnsi="Calibri" w:cs="Calibri"/>
                <w:b/>
                <w:sz w:val="20"/>
                <w:szCs w:val="20"/>
              </w:rPr>
            </w:pPr>
            <w:r>
              <w:rPr>
                <w:rFonts w:ascii="Calibri" w:eastAsia="Calibri" w:hAnsi="Calibri" w:cs="Calibri"/>
                <w:b/>
                <w:sz w:val="20"/>
                <w:szCs w:val="20"/>
              </w:rPr>
              <w:t xml:space="preserve">Appropriate changing room provided with lockers and an appropriate eating facility was also reviewed </w:t>
            </w:r>
            <w:r w:rsidR="007C77EF">
              <w:rPr>
                <w:rFonts w:ascii="Calibri" w:eastAsia="Calibri" w:hAnsi="Calibri" w:cs="Calibri"/>
                <w:b/>
                <w:sz w:val="20"/>
                <w:szCs w:val="20"/>
              </w:rPr>
              <w:t xml:space="preserve">provided. Appropriate number of toilet(24 ) were provided and were separated based on gender with ladies having more than </w:t>
            </w:r>
            <w:r w:rsidR="007E388E">
              <w:rPr>
                <w:rFonts w:ascii="Calibri" w:eastAsia="Calibri" w:hAnsi="Calibri" w:cs="Calibri"/>
                <w:b/>
                <w:sz w:val="20"/>
                <w:szCs w:val="20"/>
              </w:rPr>
              <w:t>men. All</w:t>
            </w:r>
            <w:r w:rsidR="007C77EF">
              <w:rPr>
                <w:rFonts w:ascii="Calibri" w:eastAsia="Calibri" w:hAnsi="Calibri" w:cs="Calibri"/>
                <w:b/>
                <w:sz w:val="20"/>
                <w:szCs w:val="20"/>
              </w:rPr>
              <w:t xml:space="preserve"> toilets </w:t>
            </w:r>
            <w:r w:rsidR="007C77EF">
              <w:rPr>
                <w:rFonts w:ascii="Calibri" w:eastAsia="Calibri" w:hAnsi="Calibri" w:cs="Calibri"/>
                <w:b/>
                <w:sz w:val="20"/>
                <w:szCs w:val="20"/>
              </w:rPr>
              <w:lastRenderedPageBreak/>
              <w:t>were provided away from production areas and were provided with adequate water and soap</w:t>
            </w:r>
          </w:p>
        </w:tc>
      </w:tr>
      <w:tr w:rsidR="00A374A9" w14:paraId="6EBDEFBA" w14:textId="77777777" w:rsidTr="00925644">
        <w:trPr>
          <w:jc w:val="center"/>
        </w:trPr>
        <w:tc>
          <w:tcPr>
            <w:tcW w:w="1419" w:type="dxa"/>
            <w:shd w:val="clear" w:color="auto" w:fill="auto"/>
          </w:tcPr>
          <w:p w14:paraId="346E389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14.1.6C</w:t>
            </w:r>
          </w:p>
        </w:tc>
        <w:tc>
          <w:tcPr>
            <w:tcW w:w="9810" w:type="dxa"/>
            <w:shd w:val="clear" w:color="auto" w:fill="auto"/>
          </w:tcPr>
          <w:p w14:paraId="037E1AE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undertake a survey of health conditions of the personnel in accordance with the operator health policy. </w:t>
            </w:r>
          </w:p>
        </w:tc>
        <w:tc>
          <w:tcPr>
            <w:tcW w:w="630" w:type="dxa"/>
            <w:shd w:val="clear" w:color="auto" w:fill="auto"/>
          </w:tcPr>
          <w:p w14:paraId="17DBCBAB" w14:textId="3B285B4B"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21233B" w14:textId="77777777" w:rsidR="00A374A9" w:rsidRDefault="00A374A9">
            <w:pPr>
              <w:jc w:val="center"/>
              <w:rPr>
                <w:rFonts w:ascii="Calibri" w:eastAsia="Calibri" w:hAnsi="Calibri" w:cs="Calibri"/>
                <w:b/>
                <w:sz w:val="20"/>
                <w:szCs w:val="20"/>
              </w:rPr>
            </w:pPr>
          </w:p>
        </w:tc>
        <w:tc>
          <w:tcPr>
            <w:tcW w:w="2409" w:type="dxa"/>
            <w:shd w:val="clear" w:color="auto" w:fill="auto"/>
          </w:tcPr>
          <w:p w14:paraId="20516C8C" w14:textId="7D660F80" w:rsidR="00A374A9" w:rsidRDefault="00D36110" w:rsidP="00D36110">
            <w:pPr>
              <w:rPr>
                <w:rFonts w:ascii="Calibri" w:eastAsia="Calibri" w:hAnsi="Calibri" w:cs="Calibri"/>
                <w:b/>
                <w:sz w:val="20"/>
                <w:szCs w:val="20"/>
              </w:rPr>
            </w:pPr>
            <w:r>
              <w:rPr>
                <w:rFonts w:ascii="Calibri" w:eastAsia="Calibri" w:hAnsi="Calibri" w:cs="Calibri"/>
                <w:b/>
                <w:sz w:val="20"/>
                <w:szCs w:val="20"/>
              </w:rPr>
              <w:t xml:space="preserve">A </w:t>
            </w:r>
            <w:r w:rsidR="007E388E">
              <w:rPr>
                <w:rFonts w:ascii="Calibri" w:eastAsia="Calibri" w:hAnsi="Calibri" w:cs="Calibri"/>
                <w:b/>
                <w:sz w:val="20"/>
                <w:szCs w:val="20"/>
              </w:rPr>
              <w:t>self-declaration</w:t>
            </w:r>
            <w:r>
              <w:rPr>
                <w:rFonts w:ascii="Calibri" w:eastAsia="Calibri" w:hAnsi="Calibri" w:cs="Calibri"/>
                <w:b/>
                <w:sz w:val="20"/>
                <w:szCs w:val="20"/>
              </w:rPr>
              <w:t xml:space="preserve"> was reviewed made as there was no hazardous role within the farm which would require examinations</w:t>
            </w:r>
          </w:p>
        </w:tc>
      </w:tr>
      <w:tr w:rsidR="00A374A9" w14:paraId="3C8D6460" w14:textId="77777777" w:rsidTr="00925644">
        <w:trPr>
          <w:jc w:val="center"/>
        </w:trPr>
        <w:tc>
          <w:tcPr>
            <w:tcW w:w="1419" w:type="dxa"/>
            <w:shd w:val="clear" w:color="auto" w:fill="auto"/>
          </w:tcPr>
          <w:p w14:paraId="07A2AD9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14.1.7A</w:t>
            </w:r>
          </w:p>
        </w:tc>
        <w:tc>
          <w:tcPr>
            <w:tcW w:w="9810" w:type="dxa"/>
            <w:shd w:val="clear" w:color="auto" w:fill="auto"/>
          </w:tcPr>
          <w:p w14:paraId="06EAD0AE" w14:textId="77777777" w:rsidR="00A374A9" w:rsidRDefault="003C2851">
            <w:pPr>
              <w:spacing w:line="360" w:lineRule="auto"/>
              <w:jc w:val="both"/>
              <w:rPr>
                <w:rFonts w:ascii="Calibri" w:eastAsia="Calibri" w:hAnsi="Calibri" w:cs="Calibri"/>
                <w:color w:val="000000"/>
                <w:sz w:val="20"/>
                <w:szCs w:val="20"/>
              </w:rPr>
            </w:pPr>
            <w:r>
              <w:rPr>
                <w:rFonts w:ascii="Calibri" w:eastAsia="Calibri" w:hAnsi="Calibri" w:cs="Calibri"/>
                <w:sz w:val="20"/>
                <w:szCs w:val="20"/>
              </w:rPr>
              <w:t>The operator shall promote safe and hygienic work culture that establishes controls to address and minimize risks identified</w:t>
            </w:r>
            <w:r>
              <w:rPr>
                <w:rFonts w:ascii="Calibri" w:eastAsia="Calibri" w:hAnsi="Calibri" w:cs="Calibri"/>
                <w:color w:val="0000FF"/>
                <w:sz w:val="20"/>
                <w:szCs w:val="20"/>
              </w:rPr>
              <w:t>.</w:t>
            </w:r>
          </w:p>
        </w:tc>
        <w:tc>
          <w:tcPr>
            <w:tcW w:w="630" w:type="dxa"/>
            <w:shd w:val="clear" w:color="auto" w:fill="auto"/>
          </w:tcPr>
          <w:p w14:paraId="79544D9E" w14:textId="301FEA98"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2329F42" w14:textId="77777777" w:rsidR="00A374A9" w:rsidRDefault="00A374A9">
            <w:pPr>
              <w:jc w:val="center"/>
              <w:rPr>
                <w:rFonts w:ascii="Calibri" w:eastAsia="Calibri" w:hAnsi="Calibri" w:cs="Calibri"/>
                <w:b/>
                <w:sz w:val="20"/>
                <w:szCs w:val="20"/>
              </w:rPr>
            </w:pPr>
          </w:p>
        </w:tc>
        <w:tc>
          <w:tcPr>
            <w:tcW w:w="2409" w:type="dxa"/>
            <w:shd w:val="clear" w:color="auto" w:fill="auto"/>
          </w:tcPr>
          <w:p w14:paraId="5B14805D" w14:textId="49DB6E9E" w:rsidR="00A374A9" w:rsidRDefault="00633E08" w:rsidP="00633E08">
            <w:pPr>
              <w:rPr>
                <w:rFonts w:ascii="Calibri" w:eastAsia="Calibri" w:hAnsi="Calibri" w:cs="Calibri"/>
                <w:b/>
                <w:sz w:val="20"/>
                <w:szCs w:val="20"/>
              </w:rPr>
            </w:pPr>
            <w:r>
              <w:rPr>
                <w:rFonts w:ascii="Calibri" w:eastAsia="Calibri" w:hAnsi="Calibri" w:cs="Calibri"/>
                <w:b/>
                <w:sz w:val="20"/>
                <w:szCs w:val="20"/>
              </w:rPr>
              <w:t>Safe and hygienic working environment were reviewed provided</w:t>
            </w:r>
          </w:p>
        </w:tc>
      </w:tr>
      <w:tr w:rsidR="00A374A9" w14:paraId="081BBD15" w14:textId="77777777">
        <w:trPr>
          <w:jc w:val="center"/>
        </w:trPr>
        <w:tc>
          <w:tcPr>
            <w:tcW w:w="1419" w:type="dxa"/>
            <w:vMerge w:val="restart"/>
            <w:shd w:val="clear" w:color="auto" w:fill="FFFFFF"/>
          </w:tcPr>
          <w:p w14:paraId="175082A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14.2</w:t>
            </w:r>
          </w:p>
          <w:p w14:paraId="06B02678" w14:textId="77777777" w:rsidR="00A374A9" w:rsidRDefault="00A374A9">
            <w:pPr>
              <w:jc w:val="right"/>
              <w:rPr>
                <w:rFonts w:ascii="Calibri" w:eastAsia="Calibri" w:hAnsi="Calibri" w:cs="Calibri"/>
                <w:b/>
                <w:sz w:val="20"/>
                <w:szCs w:val="20"/>
              </w:rPr>
            </w:pPr>
          </w:p>
        </w:tc>
        <w:tc>
          <w:tcPr>
            <w:tcW w:w="9810" w:type="dxa"/>
            <w:shd w:val="clear" w:color="auto" w:fill="DDD9C4"/>
          </w:tcPr>
          <w:p w14:paraId="2EC0841D" w14:textId="77777777" w:rsidR="00A374A9" w:rsidRDefault="003C2851">
            <w:pPr>
              <w:spacing w:line="360" w:lineRule="auto"/>
              <w:jc w:val="both"/>
              <w:rPr>
                <w:rFonts w:ascii="Calibri" w:eastAsia="Calibri" w:hAnsi="Calibri" w:cs="Calibri"/>
                <w:b/>
                <w:sz w:val="20"/>
                <w:szCs w:val="20"/>
              </w:rPr>
            </w:pPr>
            <w:r>
              <w:rPr>
                <w:rFonts w:ascii="Calibri" w:eastAsia="Calibri" w:hAnsi="Calibri" w:cs="Calibri"/>
                <w:b/>
                <w:sz w:val="20"/>
                <w:szCs w:val="20"/>
              </w:rPr>
              <w:tab/>
              <w:t>Safety measures</w:t>
            </w:r>
          </w:p>
        </w:tc>
        <w:tc>
          <w:tcPr>
            <w:tcW w:w="630" w:type="dxa"/>
            <w:shd w:val="clear" w:color="auto" w:fill="auto"/>
          </w:tcPr>
          <w:p w14:paraId="2A99210E" w14:textId="77777777" w:rsidR="00A374A9" w:rsidRDefault="00A374A9">
            <w:pPr>
              <w:jc w:val="center"/>
              <w:rPr>
                <w:rFonts w:ascii="Calibri" w:eastAsia="Calibri" w:hAnsi="Calibri" w:cs="Calibri"/>
                <w:b/>
                <w:sz w:val="20"/>
                <w:szCs w:val="20"/>
              </w:rPr>
            </w:pPr>
          </w:p>
        </w:tc>
        <w:tc>
          <w:tcPr>
            <w:tcW w:w="630" w:type="dxa"/>
            <w:shd w:val="clear" w:color="auto" w:fill="auto"/>
          </w:tcPr>
          <w:p w14:paraId="4F95EBBA" w14:textId="77777777" w:rsidR="00A374A9" w:rsidRDefault="00A374A9">
            <w:pPr>
              <w:jc w:val="center"/>
              <w:rPr>
                <w:rFonts w:ascii="Calibri" w:eastAsia="Calibri" w:hAnsi="Calibri" w:cs="Calibri"/>
                <w:b/>
                <w:sz w:val="20"/>
                <w:szCs w:val="20"/>
              </w:rPr>
            </w:pPr>
          </w:p>
        </w:tc>
        <w:tc>
          <w:tcPr>
            <w:tcW w:w="2409" w:type="dxa"/>
            <w:shd w:val="clear" w:color="auto" w:fill="auto"/>
          </w:tcPr>
          <w:p w14:paraId="45813003" w14:textId="77777777" w:rsidR="00A374A9" w:rsidRDefault="00A374A9">
            <w:pPr>
              <w:jc w:val="center"/>
              <w:rPr>
                <w:rFonts w:ascii="Calibri" w:eastAsia="Calibri" w:hAnsi="Calibri" w:cs="Calibri"/>
                <w:b/>
                <w:sz w:val="20"/>
                <w:szCs w:val="20"/>
              </w:rPr>
            </w:pPr>
          </w:p>
        </w:tc>
      </w:tr>
      <w:tr w:rsidR="00A374A9" w14:paraId="45D95BCC" w14:textId="77777777">
        <w:trPr>
          <w:jc w:val="center"/>
        </w:trPr>
        <w:tc>
          <w:tcPr>
            <w:tcW w:w="1419" w:type="dxa"/>
            <w:vMerge/>
            <w:shd w:val="clear" w:color="auto" w:fill="FFFFFF"/>
          </w:tcPr>
          <w:p w14:paraId="2B3187E0" w14:textId="77777777" w:rsidR="00A374A9" w:rsidRDefault="00A374A9">
            <w:pPr>
              <w:jc w:val="right"/>
              <w:rPr>
                <w:rFonts w:ascii="Calibri" w:eastAsia="Calibri" w:hAnsi="Calibri" w:cs="Calibri"/>
                <w:sz w:val="20"/>
                <w:szCs w:val="20"/>
              </w:rPr>
            </w:pPr>
          </w:p>
        </w:tc>
        <w:tc>
          <w:tcPr>
            <w:tcW w:w="9810" w:type="dxa"/>
            <w:shd w:val="clear" w:color="auto" w:fill="auto"/>
          </w:tcPr>
          <w:p w14:paraId="26366D8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 Representatives and Management shall establish and implement a coherent policy together for Occupational Safety, Health and Working Environment that conforms to the National legislations. This policy should also include issues relating to the proper handling of pesticides and chemicals.</w:t>
            </w:r>
          </w:p>
        </w:tc>
        <w:tc>
          <w:tcPr>
            <w:tcW w:w="630" w:type="dxa"/>
            <w:shd w:val="clear" w:color="auto" w:fill="auto"/>
          </w:tcPr>
          <w:p w14:paraId="11147CA8" w14:textId="7E52CB69" w:rsidR="00A374A9" w:rsidRDefault="006D3C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FEFDBD" w14:textId="77777777" w:rsidR="00A374A9" w:rsidRDefault="00A374A9">
            <w:pPr>
              <w:jc w:val="center"/>
              <w:rPr>
                <w:rFonts w:ascii="Calibri" w:eastAsia="Calibri" w:hAnsi="Calibri" w:cs="Calibri"/>
                <w:b/>
                <w:sz w:val="20"/>
                <w:szCs w:val="20"/>
              </w:rPr>
            </w:pPr>
          </w:p>
        </w:tc>
        <w:tc>
          <w:tcPr>
            <w:tcW w:w="2409" w:type="dxa"/>
            <w:shd w:val="clear" w:color="auto" w:fill="auto"/>
          </w:tcPr>
          <w:p w14:paraId="26592B28" w14:textId="0132140D" w:rsidR="00A374A9" w:rsidRDefault="00CB746A" w:rsidP="00CB746A">
            <w:pPr>
              <w:rPr>
                <w:rFonts w:ascii="Calibri" w:eastAsia="Calibri" w:hAnsi="Calibri" w:cs="Calibri"/>
                <w:b/>
                <w:sz w:val="20"/>
                <w:szCs w:val="20"/>
              </w:rPr>
            </w:pPr>
            <w:r>
              <w:rPr>
                <w:rFonts w:ascii="Calibri" w:eastAsia="Calibri" w:hAnsi="Calibri" w:cs="Calibri"/>
                <w:b/>
                <w:sz w:val="20"/>
                <w:szCs w:val="20"/>
              </w:rPr>
              <w:t xml:space="preserve">Documented occupational health and safety policy in place rev 01 dated 21-05-2022 and </w:t>
            </w:r>
            <w:r w:rsidR="006D3C75">
              <w:rPr>
                <w:rFonts w:ascii="Calibri" w:eastAsia="Calibri" w:hAnsi="Calibri" w:cs="Calibri"/>
                <w:b/>
                <w:sz w:val="20"/>
                <w:szCs w:val="20"/>
              </w:rPr>
              <w:t>included how to make the farm a safe working environment and how to handle pesticides and other chemicals</w:t>
            </w:r>
          </w:p>
        </w:tc>
      </w:tr>
      <w:tr w:rsidR="00A374A9" w14:paraId="7993A7AE" w14:textId="77777777">
        <w:trPr>
          <w:jc w:val="center"/>
        </w:trPr>
        <w:tc>
          <w:tcPr>
            <w:tcW w:w="1419" w:type="dxa"/>
            <w:shd w:val="clear" w:color="auto" w:fill="auto"/>
          </w:tcPr>
          <w:p w14:paraId="3EA378C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14.2.1A</w:t>
            </w:r>
          </w:p>
        </w:tc>
        <w:tc>
          <w:tcPr>
            <w:tcW w:w="9810" w:type="dxa"/>
            <w:shd w:val="clear" w:color="auto" w:fill="auto"/>
          </w:tcPr>
          <w:p w14:paraId="205D31B4" w14:textId="77777777" w:rsidR="00A374A9" w:rsidRDefault="003C2851">
            <w:pPr>
              <w:spacing w:line="360" w:lineRule="auto"/>
              <w:jc w:val="both"/>
              <w:rPr>
                <w:rFonts w:ascii="Calibri" w:eastAsia="Calibri" w:hAnsi="Calibri" w:cs="Calibri"/>
                <w:color w:val="0000FF"/>
                <w:sz w:val="20"/>
                <w:szCs w:val="20"/>
              </w:rPr>
            </w:pPr>
            <w:r>
              <w:rPr>
                <w:rFonts w:ascii="Calibri" w:eastAsia="Calibri" w:hAnsi="Calibri" w:cs="Calibri"/>
                <w:sz w:val="20"/>
                <w:szCs w:val="20"/>
              </w:rPr>
              <w:t>Machinery used shall be suitable for its purpose,</w:t>
            </w:r>
            <w:r>
              <w:rPr>
                <w:rFonts w:ascii="Calibri" w:eastAsia="Calibri" w:hAnsi="Calibri" w:cs="Calibri"/>
                <w:color w:val="000000"/>
                <w:sz w:val="20"/>
                <w:szCs w:val="20"/>
              </w:rPr>
              <w:t xml:space="preserve"> </w:t>
            </w:r>
            <w:r>
              <w:rPr>
                <w:rFonts w:ascii="Calibri" w:eastAsia="Calibri" w:hAnsi="Calibri" w:cs="Calibri"/>
                <w:sz w:val="20"/>
                <w:szCs w:val="20"/>
              </w:rPr>
              <w:t>equipped with operational safety devices with regular inspections and maintenance carried out and records maintained. Essential equipment shall be made available.</w:t>
            </w:r>
          </w:p>
        </w:tc>
        <w:tc>
          <w:tcPr>
            <w:tcW w:w="630" w:type="dxa"/>
            <w:shd w:val="clear" w:color="auto" w:fill="auto"/>
          </w:tcPr>
          <w:p w14:paraId="32487DD7" w14:textId="48C4CED6" w:rsidR="00A374A9" w:rsidRDefault="0084732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2106478" w14:textId="77777777" w:rsidR="00A374A9" w:rsidRDefault="00A374A9">
            <w:pPr>
              <w:jc w:val="center"/>
              <w:rPr>
                <w:rFonts w:ascii="Calibri" w:eastAsia="Calibri" w:hAnsi="Calibri" w:cs="Calibri"/>
                <w:b/>
                <w:sz w:val="20"/>
                <w:szCs w:val="20"/>
              </w:rPr>
            </w:pPr>
          </w:p>
        </w:tc>
        <w:tc>
          <w:tcPr>
            <w:tcW w:w="2409" w:type="dxa"/>
            <w:shd w:val="clear" w:color="auto" w:fill="auto"/>
          </w:tcPr>
          <w:p w14:paraId="69EB0E62" w14:textId="3E833576" w:rsidR="00A374A9" w:rsidRDefault="0084732F" w:rsidP="0084732F">
            <w:pPr>
              <w:rPr>
                <w:rFonts w:ascii="Calibri" w:eastAsia="Calibri" w:hAnsi="Calibri" w:cs="Calibri"/>
                <w:b/>
                <w:sz w:val="20"/>
                <w:szCs w:val="20"/>
              </w:rPr>
            </w:pPr>
            <w:r>
              <w:rPr>
                <w:rFonts w:ascii="Calibri" w:eastAsia="Calibri" w:hAnsi="Calibri" w:cs="Calibri"/>
                <w:b/>
                <w:sz w:val="20"/>
                <w:szCs w:val="20"/>
              </w:rPr>
              <w:t>Machinery and equipment’s were serviced and inspected as per schedule plan MORLA.PP.SCH.01 which had been done for the year 2022</w:t>
            </w:r>
          </w:p>
        </w:tc>
      </w:tr>
      <w:tr w:rsidR="00A374A9" w14:paraId="4168FB45" w14:textId="77777777">
        <w:trPr>
          <w:jc w:val="center"/>
        </w:trPr>
        <w:tc>
          <w:tcPr>
            <w:tcW w:w="1419" w:type="dxa"/>
            <w:shd w:val="clear" w:color="auto" w:fill="auto"/>
          </w:tcPr>
          <w:p w14:paraId="3094B57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14.2.2A</w:t>
            </w:r>
          </w:p>
        </w:tc>
        <w:tc>
          <w:tcPr>
            <w:tcW w:w="9810" w:type="dxa"/>
            <w:shd w:val="clear" w:color="auto" w:fill="auto"/>
          </w:tcPr>
          <w:p w14:paraId="5403A9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Employees shall be trained on safety use of equipment. Training records shall be kept and available for audit. </w:t>
            </w:r>
          </w:p>
        </w:tc>
        <w:tc>
          <w:tcPr>
            <w:tcW w:w="630" w:type="dxa"/>
            <w:shd w:val="clear" w:color="auto" w:fill="auto"/>
          </w:tcPr>
          <w:p w14:paraId="2B8D171D" w14:textId="48636BDD" w:rsidR="00A374A9" w:rsidRDefault="004075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EBC7B8A" w14:textId="77777777" w:rsidR="00A374A9" w:rsidRDefault="00A374A9">
            <w:pPr>
              <w:jc w:val="center"/>
              <w:rPr>
                <w:rFonts w:ascii="Calibri" w:eastAsia="Calibri" w:hAnsi="Calibri" w:cs="Calibri"/>
                <w:b/>
                <w:sz w:val="20"/>
                <w:szCs w:val="20"/>
              </w:rPr>
            </w:pPr>
          </w:p>
        </w:tc>
        <w:tc>
          <w:tcPr>
            <w:tcW w:w="2409" w:type="dxa"/>
            <w:shd w:val="clear" w:color="auto" w:fill="auto"/>
          </w:tcPr>
          <w:p w14:paraId="7FDC4C53" w14:textId="61F532A5" w:rsidR="00A374A9" w:rsidRDefault="0084732F" w:rsidP="0084732F">
            <w:pPr>
              <w:rPr>
                <w:rFonts w:ascii="Calibri" w:eastAsia="Calibri" w:hAnsi="Calibri" w:cs="Calibri"/>
                <w:b/>
                <w:sz w:val="20"/>
                <w:szCs w:val="20"/>
              </w:rPr>
            </w:pPr>
            <w:r>
              <w:rPr>
                <w:rFonts w:ascii="Calibri" w:eastAsia="Calibri" w:hAnsi="Calibri" w:cs="Calibri"/>
                <w:b/>
                <w:sz w:val="20"/>
                <w:szCs w:val="20"/>
              </w:rPr>
              <w:t xml:space="preserve">Employees are trained on safe operation of machines and records reviewed </w:t>
            </w:r>
            <w:r w:rsidR="007E388E">
              <w:rPr>
                <w:rFonts w:ascii="Calibri" w:eastAsia="Calibri" w:hAnsi="Calibri" w:cs="Calibri"/>
                <w:b/>
                <w:sz w:val="20"/>
                <w:szCs w:val="20"/>
              </w:rPr>
              <w:t>e.g.,</w:t>
            </w:r>
            <w:r>
              <w:rPr>
                <w:rFonts w:ascii="Calibri" w:eastAsia="Calibri" w:hAnsi="Calibri" w:cs="Calibri"/>
                <w:b/>
                <w:sz w:val="20"/>
                <w:szCs w:val="20"/>
              </w:rPr>
              <w:t xml:space="preserve"> 12-04-2022 Reviewed training o safe operation of the forklift,090-07-2022 Safe Loading and unloading of fruits from the vehicle</w:t>
            </w:r>
          </w:p>
        </w:tc>
      </w:tr>
      <w:tr w:rsidR="00A374A9" w14:paraId="08E9ED3B" w14:textId="77777777">
        <w:trPr>
          <w:jc w:val="center"/>
        </w:trPr>
        <w:tc>
          <w:tcPr>
            <w:tcW w:w="1419" w:type="dxa"/>
            <w:shd w:val="clear" w:color="auto" w:fill="auto"/>
          </w:tcPr>
          <w:p w14:paraId="737C6E4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14.2.3A</w:t>
            </w:r>
          </w:p>
        </w:tc>
        <w:tc>
          <w:tcPr>
            <w:tcW w:w="9810" w:type="dxa"/>
            <w:shd w:val="clear" w:color="auto" w:fill="auto"/>
          </w:tcPr>
          <w:p w14:paraId="07A0002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Readily available fire extinguishers and other appropriate firefighting equipment shall be easily accessible and </w:t>
            </w:r>
            <w:r>
              <w:rPr>
                <w:rFonts w:ascii="Calibri" w:eastAsia="Calibri" w:hAnsi="Calibri" w:cs="Calibri"/>
                <w:sz w:val="20"/>
                <w:szCs w:val="20"/>
              </w:rPr>
              <w:lastRenderedPageBreak/>
              <w:t xml:space="preserve">regularly maintained. Fire alarms shall be fitted to each floor above the exit and there shall be evidence of evacuation drills. </w:t>
            </w:r>
          </w:p>
        </w:tc>
        <w:tc>
          <w:tcPr>
            <w:tcW w:w="630" w:type="dxa"/>
            <w:shd w:val="clear" w:color="auto" w:fill="auto"/>
          </w:tcPr>
          <w:p w14:paraId="20318D31" w14:textId="76130008" w:rsidR="00A374A9" w:rsidRDefault="00407556">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280241CE" w14:textId="77777777" w:rsidR="00A374A9" w:rsidRDefault="00A374A9">
            <w:pPr>
              <w:jc w:val="center"/>
              <w:rPr>
                <w:rFonts w:ascii="Calibri" w:eastAsia="Calibri" w:hAnsi="Calibri" w:cs="Calibri"/>
                <w:b/>
                <w:sz w:val="20"/>
                <w:szCs w:val="20"/>
              </w:rPr>
            </w:pPr>
          </w:p>
        </w:tc>
        <w:tc>
          <w:tcPr>
            <w:tcW w:w="2409" w:type="dxa"/>
            <w:shd w:val="clear" w:color="auto" w:fill="auto"/>
          </w:tcPr>
          <w:p w14:paraId="79A34DBB" w14:textId="237FF84A" w:rsidR="00A374A9" w:rsidRDefault="00407556" w:rsidP="00407556">
            <w:pPr>
              <w:rPr>
                <w:rFonts w:ascii="Calibri" w:eastAsia="Calibri" w:hAnsi="Calibri" w:cs="Calibri"/>
                <w:b/>
                <w:sz w:val="20"/>
                <w:szCs w:val="20"/>
              </w:rPr>
            </w:pPr>
            <w:r>
              <w:rPr>
                <w:rFonts w:ascii="Calibri" w:eastAsia="Calibri" w:hAnsi="Calibri" w:cs="Calibri"/>
                <w:b/>
                <w:sz w:val="20"/>
                <w:szCs w:val="20"/>
              </w:rPr>
              <w:t xml:space="preserve">Fire extinguishers were </w:t>
            </w:r>
            <w:r>
              <w:rPr>
                <w:rFonts w:ascii="Calibri" w:eastAsia="Calibri" w:hAnsi="Calibri" w:cs="Calibri"/>
                <w:b/>
                <w:sz w:val="20"/>
                <w:szCs w:val="20"/>
              </w:rPr>
              <w:lastRenderedPageBreak/>
              <w:t>reviewed appropriate and were services by an expert as detailed in the report above. They were placed in appropriate height</w:t>
            </w:r>
          </w:p>
        </w:tc>
      </w:tr>
      <w:tr w:rsidR="00A374A9" w14:paraId="32C8FDC0" w14:textId="77777777">
        <w:trPr>
          <w:jc w:val="center"/>
        </w:trPr>
        <w:tc>
          <w:tcPr>
            <w:tcW w:w="1419" w:type="dxa"/>
            <w:shd w:val="clear" w:color="auto" w:fill="auto"/>
          </w:tcPr>
          <w:p w14:paraId="113EB24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14.2.4A</w:t>
            </w:r>
          </w:p>
        </w:tc>
        <w:tc>
          <w:tcPr>
            <w:tcW w:w="9810" w:type="dxa"/>
            <w:shd w:val="clear" w:color="auto" w:fill="auto"/>
          </w:tcPr>
          <w:p w14:paraId="2D4ADA7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clearly marked emergency exits, which shall be fitted with fire safety break locks or remain unlocked during working hours. </w:t>
            </w:r>
          </w:p>
        </w:tc>
        <w:tc>
          <w:tcPr>
            <w:tcW w:w="630" w:type="dxa"/>
            <w:shd w:val="clear" w:color="auto" w:fill="auto"/>
          </w:tcPr>
          <w:p w14:paraId="2BACAED3" w14:textId="1EC40228" w:rsidR="00A374A9" w:rsidRDefault="004075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BB9E16" w14:textId="77777777" w:rsidR="00A374A9" w:rsidRDefault="00A374A9">
            <w:pPr>
              <w:jc w:val="center"/>
              <w:rPr>
                <w:rFonts w:ascii="Calibri" w:eastAsia="Calibri" w:hAnsi="Calibri" w:cs="Calibri"/>
                <w:b/>
                <w:sz w:val="20"/>
                <w:szCs w:val="20"/>
              </w:rPr>
            </w:pPr>
          </w:p>
        </w:tc>
        <w:tc>
          <w:tcPr>
            <w:tcW w:w="2409" w:type="dxa"/>
            <w:shd w:val="clear" w:color="auto" w:fill="auto"/>
          </w:tcPr>
          <w:p w14:paraId="2AAC65C5" w14:textId="00099376" w:rsidR="00A374A9" w:rsidRDefault="00407556" w:rsidP="00407556">
            <w:pPr>
              <w:rPr>
                <w:rFonts w:ascii="Calibri" w:eastAsia="Calibri" w:hAnsi="Calibri" w:cs="Calibri"/>
                <w:b/>
                <w:sz w:val="20"/>
                <w:szCs w:val="20"/>
              </w:rPr>
            </w:pPr>
            <w:r>
              <w:rPr>
                <w:rFonts w:ascii="Calibri" w:eastAsia="Calibri" w:hAnsi="Calibri" w:cs="Calibri"/>
                <w:b/>
                <w:sz w:val="20"/>
                <w:szCs w:val="20"/>
              </w:rPr>
              <w:t>Emergency exits were provided in the packhouse and well labelled using luminating material as emergency exits/fire exits</w:t>
            </w:r>
          </w:p>
        </w:tc>
      </w:tr>
      <w:tr w:rsidR="00A374A9" w14:paraId="2DA33BF2" w14:textId="77777777" w:rsidTr="00F62CD6">
        <w:trPr>
          <w:jc w:val="center"/>
        </w:trPr>
        <w:tc>
          <w:tcPr>
            <w:tcW w:w="1419" w:type="dxa"/>
            <w:shd w:val="clear" w:color="auto" w:fill="auto"/>
          </w:tcPr>
          <w:p w14:paraId="63BB77A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14.2.5A</w:t>
            </w:r>
          </w:p>
        </w:tc>
        <w:tc>
          <w:tcPr>
            <w:tcW w:w="9810" w:type="dxa"/>
            <w:shd w:val="clear" w:color="auto" w:fill="auto"/>
          </w:tcPr>
          <w:p w14:paraId="29EA37C2" w14:textId="77777777" w:rsidR="00A374A9" w:rsidRDefault="003C2851">
            <w:pPr>
              <w:spacing w:line="360" w:lineRule="auto"/>
              <w:jc w:val="both"/>
              <w:rPr>
                <w:rFonts w:ascii="Calibri" w:eastAsia="Calibri" w:hAnsi="Calibri" w:cs="Calibri"/>
                <w:color w:val="000000"/>
                <w:sz w:val="20"/>
                <w:szCs w:val="20"/>
              </w:rPr>
            </w:pPr>
            <w:r>
              <w:rPr>
                <w:rFonts w:ascii="Calibri" w:eastAsia="Calibri" w:hAnsi="Calibri" w:cs="Calibri"/>
                <w:sz w:val="20"/>
                <w:szCs w:val="20"/>
              </w:rPr>
              <w:t>Relevant safety rules and precautionary safety measures shall be clearly displayed. The emergency plan and accident procedures shall be availed to all employees and displayed in common notice-boards. Sign-posts for risk prone areas shall be displayed appropriately.</w:t>
            </w:r>
          </w:p>
        </w:tc>
        <w:tc>
          <w:tcPr>
            <w:tcW w:w="630" w:type="dxa"/>
            <w:shd w:val="clear" w:color="auto" w:fill="auto"/>
          </w:tcPr>
          <w:p w14:paraId="1969CB25" w14:textId="5360A5FD" w:rsidR="00A374A9" w:rsidRDefault="00A374A9" w:rsidP="00F62CD6">
            <w:pPr>
              <w:rPr>
                <w:rFonts w:ascii="Calibri" w:eastAsia="Calibri" w:hAnsi="Calibri" w:cs="Calibri"/>
                <w:b/>
                <w:sz w:val="20"/>
                <w:szCs w:val="20"/>
              </w:rPr>
            </w:pPr>
          </w:p>
        </w:tc>
        <w:tc>
          <w:tcPr>
            <w:tcW w:w="630" w:type="dxa"/>
            <w:shd w:val="clear" w:color="auto" w:fill="auto"/>
          </w:tcPr>
          <w:p w14:paraId="0AA310BA" w14:textId="72A92B20" w:rsidR="00A374A9" w:rsidRDefault="00F62CD6">
            <w:pPr>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auto"/>
          </w:tcPr>
          <w:p w14:paraId="1A742FEF" w14:textId="0497080D" w:rsidR="00A374A9" w:rsidRDefault="00A3310C" w:rsidP="00407556">
            <w:pPr>
              <w:rPr>
                <w:rFonts w:ascii="Calibri" w:eastAsia="Calibri" w:hAnsi="Calibri" w:cs="Calibri"/>
                <w:b/>
                <w:sz w:val="20"/>
                <w:szCs w:val="20"/>
              </w:rPr>
            </w:pPr>
            <w:r>
              <w:rPr>
                <w:rFonts w:ascii="Calibri" w:eastAsia="Calibri" w:hAnsi="Calibri" w:cs="Calibri"/>
                <w:b/>
                <w:sz w:val="20"/>
                <w:szCs w:val="20"/>
              </w:rPr>
              <w:t xml:space="preserve">Safety rules and </w:t>
            </w:r>
            <w:r w:rsidR="007E388E">
              <w:rPr>
                <w:rFonts w:ascii="Calibri" w:eastAsia="Calibri" w:hAnsi="Calibri" w:cs="Calibri"/>
                <w:b/>
                <w:sz w:val="20"/>
                <w:szCs w:val="20"/>
              </w:rPr>
              <w:t>precautionary</w:t>
            </w:r>
            <w:r>
              <w:rPr>
                <w:rFonts w:ascii="Calibri" w:eastAsia="Calibri" w:hAnsi="Calibri" w:cs="Calibri"/>
                <w:b/>
                <w:sz w:val="20"/>
                <w:szCs w:val="20"/>
              </w:rPr>
              <w:t xml:space="preserve"> safety measures were in </w:t>
            </w:r>
            <w:r w:rsidR="007E388E">
              <w:rPr>
                <w:rFonts w:ascii="Calibri" w:eastAsia="Calibri" w:hAnsi="Calibri" w:cs="Calibri"/>
                <w:b/>
                <w:sz w:val="20"/>
                <w:szCs w:val="20"/>
              </w:rPr>
              <w:t>place. An</w:t>
            </w:r>
            <w:r>
              <w:rPr>
                <w:rFonts w:ascii="Calibri" w:eastAsia="Calibri" w:hAnsi="Calibri" w:cs="Calibri"/>
                <w:b/>
                <w:sz w:val="20"/>
                <w:szCs w:val="20"/>
              </w:rPr>
              <w:t xml:space="preserve"> emergency plan was in place with relevant contacts </w:t>
            </w:r>
            <w:r w:rsidR="007E388E">
              <w:rPr>
                <w:rFonts w:ascii="Calibri" w:eastAsia="Calibri" w:hAnsi="Calibri" w:cs="Calibri"/>
                <w:b/>
                <w:sz w:val="20"/>
                <w:szCs w:val="20"/>
              </w:rPr>
              <w:t>in case</w:t>
            </w:r>
            <w:r>
              <w:rPr>
                <w:rFonts w:ascii="Calibri" w:eastAsia="Calibri" w:hAnsi="Calibri" w:cs="Calibri"/>
                <w:b/>
                <w:sz w:val="20"/>
                <w:szCs w:val="20"/>
              </w:rPr>
              <w:t xml:space="preserve"> of </w:t>
            </w:r>
            <w:r w:rsidR="00072469">
              <w:rPr>
                <w:rFonts w:ascii="Calibri" w:eastAsia="Calibri" w:hAnsi="Calibri" w:cs="Calibri"/>
                <w:b/>
                <w:sz w:val="20"/>
                <w:szCs w:val="20"/>
              </w:rPr>
              <w:t>emergency</w:t>
            </w:r>
          </w:p>
          <w:p w14:paraId="4FAEAEF1" w14:textId="77777777" w:rsidR="003D7F90" w:rsidRDefault="003D7F90" w:rsidP="00407556">
            <w:pPr>
              <w:rPr>
                <w:rFonts w:ascii="Calibri" w:eastAsia="Calibri" w:hAnsi="Calibri" w:cs="Calibri"/>
                <w:b/>
                <w:sz w:val="20"/>
                <w:szCs w:val="20"/>
              </w:rPr>
            </w:pPr>
          </w:p>
          <w:p w14:paraId="2CC57195" w14:textId="754F8E55" w:rsidR="003D7F90" w:rsidRDefault="003D7F90" w:rsidP="00407556">
            <w:pPr>
              <w:rPr>
                <w:rFonts w:ascii="Calibri" w:eastAsia="Calibri" w:hAnsi="Calibri" w:cs="Calibri"/>
                <w:b/>
                <w:sz w:val="20"/>
                <w:szCs w:val="20"/>
              </w:rPr>
            </w:pPr>
            <w:r w:rsidRPr="003D7F90">
              <w:rPr>
                <w:rFonts w:ascii="Calibri" w:eastAsia="Calibri" w:hAnsi="Calibri" w:cs="Calibri"/>
                <w:b/>
                <w:sz w:val="20"/>
                <w:szCs w:val="20"/>
              </w:rPr>
              <w:t xml:space="preserve">Though the operator had an appropriate water harvesting facility onsite in form of a </w:t>
            </w:r>
            <w:r w:rsidR="007E388E" w:rsidRPr="003D7F90">
              <w:rPr>
                <w:rFonts w:ascii="Calibri" w:eastAsia="Calibri" w:hAnsi="Calibri" w:cs="Calibri"/>
                <w:b/>
                <w:sz w:val="20"/>
                <w:szCs w:val="20"/>
              </w:rPr>
              <w:t>dam, it</w:t>
            </w:r>
            <w:r w:rsidRPr="003D7F90">
              <w:rPr>
                <w:rFonts w:ascii="Calibri" w:eastAsia="Calibri" w:hAnsi="Calibri" w:cs="Calibri"/>
                <w:b/>
                <w:sz w:val="20"/>
                <w:szCs w:val="20"/>
              </w:rPr>
              <w:t xml:space="preserve"> was noted that the dam did not have appropriate features in relation to personnel safety including </w:t>
            </w:r>
            <w:r w:rsidR="007E388E" w:rsidRPr="003D7F90">
              <w:rPr>
                <w:rFonts w:ascii="Calibri" w:eastAsia="Calibri" w:hAnsi="Calibri" w:cs="Calibri"/>
                <w:b/>
                <w:sz w:val="20"/>
                <w:szCs w:val="20"/>
              </w:rPr>
              <w:t>signages, a</w:t>
            </w:r>
            <w:r w:rsidRPr="003D7F90">
              <w:rPr>
                <w:rFonts w:ascii="Calibri" w:eastAsia="Calibri" w:hAnsi="Calibri" w:cs="Calibri"/>
                <w:b/>
                <w:sz w:val="20"/>
                <w:szCs w:val="20"/>
              </w:rPr>
              <w:t xml:space="preserve"> physical barrier and adequate number of life floatation devices in the dam</w:t>
            </w:r>
          </w:p>
        </w:tc>
      </w:tr>
      <w:tr w:rsidR="00A374A9" w14:paraId="221B91FB" w14:textId="77777777">
        <w:trPr>
          <w:jc w:val="center"/>
        </w:trPr>
        <w:tc>
          <w:tcPr>
            <w:tcW w:w="1419" w:type="dxa"/>
            <w:vMerge w:val="restart"/>
            <w:shd w:val="clear" w:color="auto" w:fill="FFFFFF"/>
          </w:tcPr>
          <w:p w14:paraId="6A3F6C1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w:t>
            </w:r>
          </w:p>
          <w:p w14:paraId="1E22522C" w14:textId="77777777" w:rsidR="00A374A9" w:rsidRDefault="00A374A9">
            <w:pPr>
              <w:jc w:val="right"/>
              <w:rPr>
                <w:rFonts w:ascii="Calibri" w:eastAsia="Calibri" w:hAnsi="Calibri" w:cs="Calibri"/>
                <w:sz w:val="20"/>
                <w:szCs w:val="20"/>
              </w:rPr>
            </w:pPr>
          </w:p>
        </w:tc>
        <w:tc>
          <w:tcPr>
            <w:tcW w:w="9810" w:type="dxa"/>
            <w:shd w:val="clear" w:color="auto" w:fill="DDD9C4"/>
          </w:tcPr>
          <w:p w14:paraId="25B73515"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Worker welfare</w:t>
            </w:r>
          </w:p>
          <w:p w14:paraId="007C2AF8" w14:textId="77777777" w:rsidR="00A374A9" w:rsidRDefault="00A374A9">
            <w:pPr>
              <w:spacing w:line="360" w:lineRule="auto"/>
              <w:rPr>
                <w:rFonts w:ascii="Calibri" w:eastAsia="Calibri" w:hAnsi="Calibri" w:cs="Calibri"/>
                <w:sz w:val="20"/>
                <w:szCs w:val="20"/>
              </w:rPr>
            </w:pPr>
          </w:p>
        </w:tc>
        <w:tc>
          <w:tcPr>
            <w:tcW w:w="630" w:type="dxa"/>
            <w:shd w:val="clear" w:color="auto" w:fill="DDD9C4"/>
          </w:tcPr>
          <w:p w14:paraId="36891262" w14:textId="77777777" w:rsidR="00A374A9" w:rsidRDefault="00A374A9">
            <w:pPr>
              <w:jc w:val="center"/>
              <w:rPr>
                <w:rFonts w:ascii="Calibri" w:eastAsia="Calibri" w:hAnsi="Calibri" w:cs="Calibri"/>
                <w:b/>
                <w:sz w:val="20"/>
                <w:szCs w:val="20"/>
              </w:rPr>
            </w:pPr>
          </w:p>
        </w:tc>
        <w:tc>
          <w:tcPr>
            <w:tcW w:w="630" w:type="dxa"/>
            <w:shd w:val="clear" w:color="auto" w:fill="DDD9C4"/>
          </w:tcPr>
          <w:p w14:paraId="43930C79" w14:textId="77777777" w:rsidR="00A374A9" w:rsidRDefault="00A374A9">
            <w:pPr>
              <w:jc w:val="center"/>
              <w:rPr>
                <w:rFonts w:ascii="Calibri" w:eastAsia="Calibri" w:hAnsi="Calibri" w:cs="Calibri"/>
                <w:b/>
                <w:sz w:val="20"/>
                <w:szCs w:val="20"/>
              </w:rPr>
            </w:pPr>
          </w:p>
        </w:tc>
        <w:tc>
          <w:tcPr>
            <w:tcW w:w="2409" w:type="dxa"/>
            <w:shd w:val="clear" w:color="auto" w:fill="DDD9C4"/>
          </w:tcPr>
          <w:p w14:paraId="7B525F36" w14:textId="77777777" w:rsidR="00A374A9" w:rsidRDefault="00A374A9">
            <w:pPr>
              <w:jc w:val="center"/>
              <w:rPr>
                <w:rFonts w:ascii="Calibri" w:eastAsia="Calibri" w:hAnsi="Calibri" w:cs="Calibri"/>
                <w:b/>
                <w:sz w:val="20"/>
                <w:szCs w:val="20"/>
              </w:rPr>
            </w:pPr>
          </w:p>
        </w:tc>
      </w:tr>
      <w:tr w:rsidR="00A374A9" w14:paraId="42453740" w14:textId="77777777" w:rsidTr="00F62CD6">
        <w:trPr>
          <w:jc w:val="center"/>
        </w:trPr>
        <w:tc>
          <w:tcPr>
            <w:tcW w:w="1419" w:type="dxa"/>
            <w:vMerge/>
            <w:shd w:val="clear" w:color="auto" w:fill="FFFFFF"/>
          </w:tcPr>
          <w:p w14:paraId="16BC0B4D" w14:textId="77777777" w:rsidR="00A374A9" w:rsidRDefault="00A374A9">
            <w:pPr>
              <w:jc w:val="right"/>
              <w:rPr>
                <w:rFonts w:ascii="Calibri" w:eastAsia="Calibri" w:hAnsi="Calibri" w:cs="Calibri"/>
                <w:sz w:val="20"/>
                <w:szCs w:val="20"/>
              </w:rPr>
            </w:pPr>
          </w:p>
        </w:tc>
        <w:tc>
          <w:tcPr>
            <w:tcW w:w="9810" w:type="dxa"/>
            <w:shd w:val="clear" w:color="auto" w:fill="auto"/>
          </w:tcPr>
          <w:p w14:paraId="470A3687" w14:textId="77777777" w:rsidR="00A374A9" w:rsidRDefault="003C2851">
            <w:pPr>
              <w:spacing w:line="360" w:lineRule="auto"/>
              <w:jc w:val="both"/>
              <w:rPr>
                <w:rFonts w:ascii="Calibri" w:eastAsia="Calibri" w:hAnsi="Calibri" w:cs="Calibri"/>
                <w:b/>
                <w:sz w:val="20"/>
                <w:szCs w:val="20"/>
              </w:rPr>
            </w:pPr>
            <w:r>
              <w:rPr>
                <w:rFonts w:ascii="Calibri" w:eastAsia="Calibri" w:hAnsi="Calibri" w:cs="Calibri"/>
                <w:sz w:val="20"/>
                <w:szCs w:val="20"/>
              </w:rPr>
              <w:t>The operator shall ensure that food provided to workers meets public and hygiene regulations.   The operator shall provide safety and hygiene information on use of common areas such as canteen, bathroom, changing room, parking lots among others.</w:t>
            </w:r>
          </w:p>
        </w:tc>
        <w:tc>
          <w:tcPr>
            <w:tcW w:w="630" w:type="dxa"/>
            <w:shd w:val="clear" w:color="auto" w:fill="auto"/>
          </w:tcPr>
          <w:p w14:paraId="6DDAC3AA" w14:textId="2C59FFD0" w:rsidR="00A374A9" w:rsidRDefault="00F62CD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C913CCD" w14:textId="77777777" w:rsidR="00A374A9" w:rsidRDefault="00A374A9">
            <w:pPr>
              <w:jc w:val="center"/>
              <w:rPr>
                <w:rFonts w:ascii="Calibri" w:eastAsia="Calibri" w:hAnsi="Calibri" w:cs="Calibri"/>
                <w:b/>
                <w:sz w:val="20"/>
                <w:szCs w:val="20"/>
              </w:rPr>
            </w:pPr>
          </w:p>
        </w:tc>
        <w:tc>
          <w:tcPr>
            <w:tcW w:w="2409" w:type="dxa"/>
            <w:shd w:val="clear" w:color="auto" w:fill="auto"/>
          </w:tcPr>
          <w:p w14:paraId="06EF92AA" w14:textId="77777777" w:rsidR="00A374A9" w:rsidRDefault="00C00B94" w:rsidP="00C00B94">
            <w:pPr>
              <w:rPr>
                <w:rFonts w:ascii="Calibri" w:eastAsia="Calibri" w:hAnsi="Calibri" w:cs="Calibri"/>
                <w:b/>
                <w:sz w:val="20"/>
                <w:szCs w:val="20"/>
              </w:rPr>
            </w:pPr>
            <w:r>
              <w:rPr>
                <w:rFonts w:ascii="Calibri" w:eastAsia="Calibri" w:hAnsi="Calibri" w:cs="Calibri"/>
                <w:b/>
                <w:sz w:val="20"/>
                <w:szCs w:val="20"/>
              </w:rPr>
              <w:t xml:space="preserve">The farm had been inspected by public health including the packhouse and the eating facility and had been </w:t>
            </w:r>
            <w:r>
              <w:rPr>
                <w:rFonts w:ascii="Calibri" w:eastAsia="Calibri" w:hAnsi="Calibri" w:cs="Calibri"/>
                <w:b/>
                <w:sz w:val="20"/>
                <w:szCs w:val="20"/>
              </w:rPr>
              <w:lastRenderedPageBreak/>
              <w:t>issued with a valid license dated valid to 31-12-2022 by Nakuru County Government(Rongai Subcounty public health office)</w:t>
            </w:r>
          </w:p>
          <w:p w14:paraId="6AD681FA" w14:textId="0B3E4762" w:rsidR="00F62CD6" w:rsidRDefault="00F62CD6" w:rsidP="00C00B94">
            <w:pPr>
              <w:rPr>
                <w:rFonts w:ascii="Calibri" w:eastAsia="Calibri" w:hAnsi="Calibri" w:cs="Calibri"/>
                <w:b/>
                <w:sz w:val="20"/>
                <w:szCs w:val="20"/>
              </w:rPr>
            </w:pPr>
            <w:r>
              <w:rPr>
                <w:rFonts w:ascii="Calibri" w:eastAsia="Calibri" w:hAnsi="Calibri" w:cs="Calibri"/>
                <w:b/>
                <w:sz w:val="20"/>
                <w:szCs w:val="20"/>
              </w:rPr>
              <w:t>Workers had valid medical certificates valid to 21-12-2022 by Rongai Subcounty Public Health Office</w:t>
            </w:r>
          </w:p>
        </w:tc>
      </w:tr>
      <w:tr w:rsidR="00A374A9" w14:paraId="06202EBA" w14:textId="77777777">
        <w:trPr>
          <w:jc w:val="center"/>
        </w:trPr>
        <w:tc>
          <w:tcPr>
            <w:tcW w:w="1419" w:type="dxa"/>
            <w:shd w:val="clear" w:color="auto" w:fill="auto"/>
          </w:tcPr>
          <w:p w14:paraId="74656D9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14.3.1 A</w:t>
            </w:r>
          </w:p>
        </w:tc>
        <w:tc>
          <w:tcPr>
            <w:tcW w:w="9810" w:type="dxa"/>
            <w:shd w:val="clear" w:color="auto" w:fill="auto"/>
          </w:tcPr>
          <w:p w14:paraId="7229FD7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guarantee hygiene facilities and / or sanitary units</w:t>
            </w:r>
            <w:r>
              <w:rPr>
                <w:rFonts w:ascii="Calibri" w:eastAsia="Calibri" w:hAnsi="Calibri" w:cs="Calibri"/>
                <w:b/>
                <w:sz w:val="20"/>
                <w:szCs w:val="20"/>
              </w:rPr>
              <w:t>.</w:t>
            </w:r>
            <w:r>
              <w:rPr>
                <w:rFonts w:ascii="Calibri" w:eastAsia="Calibri" w:hAnsi="Calibri" w:cs="Calibri"/>
                <w:sz w:val="20"/>
                <w:szCs w:val="20"/>
              </w:rPr>
              <w:t xml:space="preserve"> Workers shall have ready access to flush toilets or waste water treatment facility latrines which shall be separate for both sexes and adequate to their numbers. Waste water treatment facility latrines shall not be located on riparian land or near water sources. </w:t>
            </w:r>
          </w:p>
        </w:tc>
        <w:tc>
          <w:tcPr>
            <w:tcW w:w="630" w:type="dxa"/>
            <w:shd w:val="clear" w:color="auto" w:fill="auto"/>
          </w:tcPr>
          <w:p w14:paraId="4FECABE5" w14:textId="2F2A5CE6" w:rsidR="00A374A9" w:rsidRDefault="00345A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8B53EC" w14:textId="77777777" w:rsidR="00A374A9" w:rsidRDefault="00A374A9">
            <w:pPr>
              <w:jc w:val="center"/>
              <w:rPr>
                <w:rFonts w:ascii="Calibri" w:eastAsia="Calibri" w:hAnsi="Calibri" w:cs="Calibri"/>
                <w:b/>
                <w:sz w:val="20"/>
                <w:szCs w:val="20"/>
              </w:rPr>
            </w:pPr>
          </w:p>
        </w:tc>
        <w:tc>
          <w:tcPr>
            <w:tcW w:w="2409" w:type="dxa"/>
            <w:shd w:val="clear" w:color="auto" w:fill="auto"/>
          </w:tcPr>
          <w:p w14:paraId="0D1F5583" w14:textId="3F0194DC" w:rsidR="00A374A9" w:rsidRDefault="00072469" w:rsidP="00072469">
            <w:pPr>
              <w:rPr>
                <w:rFonts w:ascii="Calibri" w:eastAsia="Calibri" w:hAnsi="Calibri" w:cs="Calibri"/>
                <w:b/>
                <w:sz w:val="20"/>
                <w:szCs w:val="20"/>
              </w:rPr>
            </w:pPr>
            <w:r>
              <w:rPr>
                <w:rFonts w:ascii="Calibri" w:eastAsia="Calibri" w:hAnsi="Calibri" w:cs="Calibri"/>
                <w:b/>
                <w:sz w:val="20"/>
                <w:szCs w:val="20"/>
              </w:rPr>
              <w:t>The sanitary bins were collected by an expert with contract valid to Dec 2022 and was</w:t>
            </w:r>
            <w:r w:rsidR="003C392C">
              <w:rPr>
                <w:rFonts w:ascii="Calibri" w:eastAsia="Calibri" w:hAnsi="Calibri" w:cs="Calibri"/>
                <w:b/>
                <w:sz w:val="20"/>
                <w:szCs w:val="20"/>
              </w:rPr>
              <w:t xml:space="preserve"> collected with the latest collection dated 22-10-2022.Adequate number of toilets in place</w:t>
            </w:r>
            <w:r w:rsidR="00345A7C">
              <w:rPr>
                <w:rFonts w:ascii="Calibri" w:eastAsia="Calibri" w:hAnsi="Calibri" w:cs="Calibri"/>
                <w:b/>
                <w:sz w:val="20"/>
                <w:szCs w:val="20"/>
              </w:rPr>
              <w:t xml:space="preserve"> which were not located near any water source</w:t>
            </w:r>
          </w:p>
        </w:tc>
      </w:tr>
      <w:tr w:rsidR="00A374A9" w14:paraId="75C990C4" w14:textId="77777777">
        <w:trPr>
          <w:jc w:val="center"/>
        </w:trPr>
        <w:tc>
          <w:tcPr>
            <w:tcW w:w="1419" w:type="dxa"/>
            <w:shd w:val="clear" w:color="auto" w:fill="auto"/>
          </w:tcPr>
          <w:p w14:paraId="1BAD488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14.3.2A</w:t>
            </w:r>
          </w:p>
        </w:tc>
        <w:tc>
          <w:tcPr>
            <w:tcW w:w="9810" w:type="dxa"/>
            <w:shd w:val="clear" w:color="auto" w:fill="auto"/>
          </w:tcPr>
          <w:p w14:paraId="61C403E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Adequate hand washing facilities shall be conveniently accessible to the toilet facilities and be kept in a clean and hygienic condition. Signs to remind workers to wash their hands after toilet use shall be in place.</w:t>
            </w:r>
          </w:p>
        </w:tc>
        <w:tc>
          <w:tcPr>
            <w:tcW w:w="630" w:type="dxa"/>
            <w:shd w:val="clear" w:color="auto" w:fill="auto"/>
          </w:tcPr>
          <w:p w14:paraId="37D7DE10" w14:textId="42128A13" w:rsidR="00A374A9" w:rsidRDefault="00345A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F6ED76A" w14:textId="77777777" w:rsidR="00A374A9" w:rsidRDefault="00A374A9">
            <w:pPr>
              <w:jc w:val="center"/>
              <w:rPr>
                <w:rFonts w:ascii="Calibri" w:eastAsia="Calibri" w:hAnsi="Calibri" w:cs="Calibri"/>
                <w:b/>
                <w:sz w:val="20"/>
                <w:szCs w:val="20"/>
              </w:rPr>
            </w:pPr>
          </w:p>
        </w:tc>
        <w:tc>
          <w:tcPr>
            <w:tcW w:w="2409" w:type="dxa"/>
            <w:shd w:val="clear" w:color="auto" w:fill="auto"/>
          </w:tcPr>
          <w:p w14:paraId="0A4AE1EA" w14:textId="48129F2A" w:rsidR="00A374A9" w:rsidRDefault="00345A7C">
            <w:pPr>
              <w:jc w:val="center"/>
              <w:rPr>
                <w:rFonts w:ascii="Calibri" w:eastAsia="Calibri" w:hAnsi="Calibri" w:cs="Calibri"/>
                <w:b/>
                <w:sz w:val="20"/>
                <w:szCs w:val="20"/>
              </w:rPr>
            </w:pPr>
            <w:r>
              <w:rPr>
                <w:rFonts w:ascii="Calibri" w:eastAsia="Calibri" w:hAnsi="Calibri" w:cs="Calibri"/>
                <w:b/>
                <w:sz w:val="20"/>
                <w:szCs w:val="20"/>
              </w:rPr>
              <w:t>Adequate handwash facility provided with water and soap provided</w:t>
            </w:r>
          </w:p>
        </w:tc>
      </w:tr>
      <w:tr w:rsidR="00A374A9" w14:paraId="79790F61" w14:textId="77777777">
        <w:trPr>
          <w:jc w:val="center"/>
        </w:trPr>
        <w:tc>
          <w:tcPr>
            <w:tcW w:w="1419" w:type="dxa"/>
            <w:shd w:val="clear" w:color="auto" w:fill="auto"/>
          </w:tcPr>
          <w:p w14:paraId="50C3A95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14.3.3C</w:t>
            </w:r>
          </w:p>
        </w:tc>
        <w:tc>
          <w:tcPr>
            <w:tcW w:w="9810" w:type="dxa"/>
            <w:shd w:val="clear" w:color="auto" w:fill="auto"/>
          </w:tcPr>
          <w:p w14:paraId="7D44251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Where possible, suitable rest rooms and a canteen with cooking, eating and storage facilities may be provided by the employer. The eating and storage facilities shall be separated from the working areas.</w:t>
            </w:r>
          </w:p>
        </w:tc>
        <w:tc>
          <w:tcPr>
            <w:tcW w:w="630" w:type="dxa"/>
            <w:shd w:val="clear" w:color="auto" w:fill="auto"/>
          </w:tcPr>
          <w:p w14:paraId="3A4F4C21" w14:textId="070C506E" w:rsidR="00A374A9" w:rsidRDefault="00345A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F285C24" w14:textId="77777777" w:rsidR="00A374A9" w:rsidRDefault="00A374A9">
            <w:pPr>
              <w:jc w:val="center"/>
              <w:rPr>
                <w:rFonts w:ascii="Calibri" w:eastAsia="Calibri" w:hAnsi="Calibri" w:cs="Calibri"/>
                <w:b/>
                <w:sz w:val="20"/>
                <w:szCs w:val="20"/>
              </w:rPr>
            </w:pPr>
          </w:p>
        </w:tc>
        <w:tc>
          <w:tcPr>
            <w:tcW w:w="2409" w:type="dxa"/>
            <w:shd w:val="clear" w:color="auto" w:fill="auto"/>
          </w:tcPr>
          <w:p w14:paraId="1A6395DD" w14:textId="63D45DEC" w:rsidR="00A374A9" w:rsidRDefault="00F4530E">
            <w:pPr>
              <w:jc w:val="center"/>
              <w:rPr>
                <w:rFonts w:ascii="Calibri" w:eastAsia="Calibri" w:hAnsi="Calibri" w:cs="Calibri"/>
                <w:b/>
                <w:sz w:val="20"/>
                <w:szCs w:val="20"/>
              </w:rPr>
            </w:pPr>
            <w:r>
              <w:rPr>
                <w:rFonts w:ascii="Calibri" w:eastAsia="Calibri" w:hAnsi="Calibri" w:cs="Calibri"/>
                <w:b/>
                <w:sz w:val="20"/>
                <w:szCs w:val="20"/>
              </w:rPr>
              <w:t xml:space="preserve">Suitable resting and easting areas were provided </w:t>
            </w:r>
          </w:p>
        </w:tc>
      </w:tr>
      <w:tr w:rsidR="00A374A9" w14:paraId="56B3BC12" w14:textId="77777777">
        <w:trPr>
          <w:jc w:val="center"/>
        </w:trPr>
        <w:tc>
          <w:tcPr>
            <w:tcW w:w="1419" w:type="dxa"/>
            <w:shd w:val="clear" w:color="auto" w:fill="auto"/>
          </w:tcPr>
          <w:p w14:paraId="3450031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14.3.4B</w:t>
            </w:r>
          </w:p>
        </w:tc>
        <w:tc>
          <w:tcPr>
            <w:tcW w:w="9810" w:type="dxa"/>
            <w:shd w:val="clear" w:color="auto" w:fill="auto"/>
          </w:tcPr>
          <w:p w14:paraId="7C94213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Employees whose work entails standing for long periods must be provided with facilities for sitting to enable them to take periods of rest. </w:t>
            </w:r>
          </w:p>
        </w:tc>
        <w:tc>
          <w:tcPr>
            <w:tcW w:w="630" w:type="dxa"/>
            <w:shd w:val="clear" w:color="auto" w:fill="auto"/>
          </w:tcPr>
          <w:p w14:paraId="59CAFEDD" w14:textId="0C34B5CD" w:rsidR="00A374A9" w:rsidRDefault="00F4530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BA05400" w14:textId="77777777" w:rsidR="00A374A9" w:rsidRDefault="00A374A9">
            <w:pPr>
              <w:jc w:val="center"/>
              <w:rPr>
                <w:rFonts w:ascii="Calibri" w:eastAsia="Calibri" w:hAnsi="Calibri" w:cs="Calibri"/>
                <w:b/>
                <w:sz w:val="20"/>
                <w:szCs w:val="20"/>
              </w:rPr>
            </w:pPr>
          </w:p>
        </w:tc>
        <w:tc>
          <w:tcPr>
            <w:tcW w:w="2409" w:type="dxa"/>
            <w:shd w:val="clear" w:color="auto" w:fill="auto"/>
          </w:tcPr>
          <w:p w14:paraId="30C37D89" w14:textId="46AE8671" w:rsidR="00A374A9" w:rsidRDefault="00F4530E">
            <w:pPr>
              <w:jc w:val="center"/>
              <w:rPr>
                <w:rFonts w:ascii="Calibri" w:eastAsia="Calibri" w:hAnsi="Calibri" w:cs="Calibri"/>
                <w:b/>
                <w:sz w:val="20"/>
                <w:szCs w:val="20"/>
              </w:rPr>
            </w:pPr>
            <w:r>
              <w:rPr>
                <w:rFonts w:ascii="Calibri" w:eastAsia="Calibri" w:hAnsi="Calibri" w:cs="Calibri"/>
                <w:b/>
                <w:sz w:val="20"/>
                <w:szCs w:val="20"/>
              </w:rPr>
              <w:t>Rest periods were provided within breaktimes where workers would take a rest in designated areas</w:t>
            </w:r>
          </w:p>
        </w:tc>
      </w:tr>
      <w:tr w:rsidR="00A374A9" w14:paraId="0552F385" w14:textId="77777777">
        <w:trPr>
          <w:jc w:val="center"/>
        </w:trPr>
        <w:tc>
          <w:tcPr>
            <w:tcW w:w="1419" w:type="dxa"/>
            <w:shd w:val="clear" w:color="auto" w:fill="auto"/>
          </w:tcPr>
          <w:p w14:paraId="4842ED6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14.3.5C</w:t>
            </w:r>
          </w:p>
        </w:tc>
        <w:tc>
          <w:tcPr>
            <w:tcW w:w="9810" w:type="dxa"/>
            <w:shd w:val="clear" w:color="auto" w:fill="auto"/>
          </w:tcPr>
          <w:p w14:paraId="4A9B8E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Operators may provide occupational health and safety training to the workers on the farm in addition to family planning, first aid, basic health care, hygiene, accident prevention, preventative medicine and HIV/AIDS awareness. </w:t>
            </w:r>
          </w:p>
        </w:tc>
        <w:tc>
          <w:tcPr>
            <w:tcW w:w="630" w:type="dxa"/>
            <w:shd w:val="clear" w:color="auto" w:fill="auto"/>
          </w:tcPr>
          <w:p w14:paraId="4CB9494F" w14:textId="684D43AA" w:rsidR="00A374A9" w:rsidRDefault="00F4530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B3E4678" w14:textId="77777777" w:rsidR="00A374A9" w:rsidRDefault="00A374A9">
            <w:pPr>
              <w:jc w:val="center"/>
              <w:rPr>
                <w:rFonts w:ascii="Calibri" w:eastAsia="Calibri" w:hAnsi="Calibri" w:cs="Calibri"/>
                <w:b/>
                <w:sz w:val="20"/>
                <w:szCs w:val="20"/>
              </w:rPr>
            </w:pPr>
          </w:p>
        </w:tc>
        <w:tc>
          <w:tcPr>
            <w:tcW w:w="2409" w:type="dxa"/>
            <w:shd w:val="clear" w:color="auto" w:fill="auto"/>
          </w:tcPr>
          <w:p w14:paraId="1F226394" w14:textId="03E23A0C" w:rsidR="00A374A9" w:rsidRDefault="00870909" w:rsidP="00870909">
            <w:pPr>
              <w:rPr>
                <w:rFonts w:ascii="Calibri" w:eastAsia="Calibri" w:hAnsi="Calibri" w:cs="Calibri"/>
                <w:b/>
                <w:sz w:val="20"/>
                <w:szCs w:val="20"/>
              </w:rPr>
            </w:pPr>
            <w:r>
              <w:rPr>
                <w:rFonts w:ascii="Calibri" w:eastAsia="Calibri" w:hAnsi="Calibri" w:cs="Calibri"/>
                <w:b/>
                <w:sz w:val="20"/>
                <w:szCs w:val="20"/>
              </w:rPr>
              <w:t>Training on occupational health and safety in place done in April 2021 and next planned in the year with a fully functional health and safety committee</w:t>
            </w:r>
          </w:p>
        </w:tc>
      </w:tr>
      <w:tr w:rsidR="00A374A9" w14:paraId="42569E65" w14:textId="77777777">
        <w:trPr>
          <w:jc w:val="center"/>
        </w:trPr>
        <w:tc>
          <w:tcPr>
            <w:tcW w:w="1419" w:type="dxa"/>
            <w:shd w:val="clear" w:color="auto" w:fill="auto"/>
          </w:tcPr>
          <w:p w14:paraId="5A54E51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14.3.6B</w:t>
            </w:r>
          </w:p>
        </w:tc>
        <w:tc>
          <w:tcPr>
            <w:tcW w:w="9810" w:type="dxa"/>
            <w:shd w:val="clear" w:color="auto" w:fill="auto"/>
          </w:tcPr>
          <w:p w14:paraId="05E6ABC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Employees working with machinery or processes likely to cause bodily injury must be fully instructed as to the </w:t>
            </w:r>
            <w:r>
              <w:rPr>
                <w:rFonts w:ascii="Calibri" w:eastAsia="Calibri" w:hAnsi="Calibri" w:cs="Calibri"/>
                <w:sz w:val="20"/>
                <w:szCs w:val="20"/>
              </w:rPr>
              <w:lastRenderedPageBreak/>
              <w:t xml:space="preserve">possible dangers and the precautions to be observed.  </w:t>
            </w:r>
          </w:p>
        </w:tc>
        <w:tc>
          <w:tcPr>
            <w:tcW w:w="630" w:type="dxa"/>
            <w:shd w:val="clear" w:color="auto" w:fill="auto"/>
          </w:tcPr>
          <w:p w14:paraId="7D57EE9D" w14:textId="0B2D8DBA" w:rsidR="00A374A9" w:rsidRDefault="008745AA">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316A05A1" w14:textId="77777777" w:rsidR="00A374A9" w:rsidRDefault="00A374A9">
            <w:pPr>
              <w:jc w:val="center"/>
              <w:rPr>
                <w:rFonts w:ascii="Calibri" w:eastAsia="Calibri" w:hAnsi="Calibri" w:cs="Calibri"/>
                <w:b/>
                <w:sz w:val="20"/>
                <w:szCs w:val="20"/>
              </w:rPr>
            </w:pPr>
          </w:p>
        </w:tc>
        <w:tc>
          <w:tcPr>
            <w:tcW w:w="2409" w:type="dxa"/>
            <w:shd w:val="clear" w:color="auto" w:fill="auto"/>
          </w:tcPr>
          <w:p w14:paraId="4B66D06C" w14:textId="4F7A35AE" w:rsidR="00A374A9" w:rsidRDefault="008745AA" w:rsidP="00870909">
            <w:pPr>
              <w:rPr>
                <w:rFonts w:ascii="Calibri" w:eastAsia="Calibri" w:hAnsi="Calibri" w:cs="Calibri"/>
                <w:b/>
                <w:sz w:val="20"/>
                <w:szCs w:val="20"/>
              </w:rPr>
            </w:pPr>
            <w:r>
              <w:rPr>
                <w:rFonts w:ascii="Calibri" w:eastAsia="Calibri" w:hAnsi="Calibri" w:cs="Calibri"/>
                <w:b/>
                <w:sz w:val="20"/>
                <w:szCs w:val="20"/>
              </w:rPr>
              <w:t>Instruction’s</w:t>
            </w:r>
            <w:r w:rsidR="00870909">
              <w:rPr>
                <w:rFonts w:ascii="Calibri" w:eastAsia="Calibri" w:hAnsi="Calibri" w:cs="Calibri"/>
                <w:b/>
                <w:sz w:val="20"/>
                <w:szCs w:val="20"/>
              </w:rPr>
              <w:t xml:space="preserve"> training </w:t>
            </w:r>
            <w:r w:rsidR="007E388E">
              <w:rPr>
                <w:rFonts w:ascii="Calibri" w:eastAsia="Calibri" w:hAnsi="Calibri" w:cs="Calibri"/>
                <w:b/>
                <w:sz w:val="20"/>
                <w:szCs w:val="20"/>
              </w:rPr>
              <w:t>was</w:t>
            </w:r>
            <w:r w:rsidR="00870909">
              <w:rPr>
                <w:rFonts w:ascii="Calibri" w:eastAsia="Calibri" w:hAnsi="Calibri" w:cs="Calibri"/>
                <w:b/>
                <w:sz w:val="20"/>
                <w:szCs w:val="20"/>
              </w:rPr>
              <w:t xml:space="preserve"> done for all machine </w:t>
            </w:r>
            <w:r w:rsidR="00870909">
              <w:rPr>
                <w:rFonts w:ascii="Calibri" w:eastAsia="Calibri" w:hAnsi="Calibri" w:cs="Calibri"/>
                <w:b/>
                <w:sz w:val="20"/>
                <w:szCs w:val="20"/>
              </w:rPr>
              <w:lastRenderedPageBreak/>
              <w:t>operators .</w:t>
            </w:r>
            <w:r w:rsidR="007E388E">
              <w:rPr>
                <w:rFonts w:ascii="Calibri" w:eastAsia="Calibri" w:hAnsi="Calibri" w:cs="Calibri"/>
                <w:b/>
                <w:sz w:val="20"/>
                <w:szCs w:val="20"/>
              </w:rPr>
              <w:t>e.g.,</w:t>
            </w:r>
            <w:r w:rsidR="00870909">
              <w:rPr>
                <w:rFonts w:ascii="Calibri" w:eastAsia="Calibri" w:hAnsi="Calibri" w:cs="Calibri"/>
                <w:b/>
                <w:sz w:val="20"/>
                <w:szCs w:val="20"/>
              </w:rPr>
              <w:t xml:space="preserve"> Cold room training for operators dated 01-01-022 and </w:t>
            </w:r>
            <w:r w:rsidR="003E03F7">
              <w:rPr>
                <w:rFonts w:ascii="Calibri" w:eastAsia="Calibri" w:hAnsi="Calibri" w:cs="Calibri"/>
                <w:b/>
                <w:sz w:val="20"/>
                <w:szCs w:val="20"/>
              </w:rPr>
              <w:t>instructions posted by the machine</w:t>
            </w:r>
          </w:p>
        </w:tc>
      </w:tr>
      <w:tr w:rsidR="00A374A9" w14:paraId="5047B624" w14:textId="77777777">
        <w:trPr>
          <w:jc w:val="center"/>
        </w:trPr>
        <w:tc>
          <w:tcPr>
            <w:tcW w:w="1419" w:type="dxa"/>
            <w:shd w:val="clear" w:color="auto" w:fill="auto"/>
          </w:tcPr>
          <w:p w14:paraId="1007566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14.3.7A</w:t>
            </w:r>
          </w:p>
        </w:tc>
        <w:tc>
          <w:tcPr>
            <w:tcW w:w="9810" w:type="dxa"/>
            <w:shd w:val="clear" w:color="auto" w:fill="auto"/>
          </w:tcPr>
          <w:p w14:paraId="048A220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machinery shall be fully guarded   where applicable and well maintained Records shall be kept of all machinery maintenance and servicing. </w:t>
            </w:r>
          </w:p>
        </w:tc>
        <w:tc>
          <w:tcPr>
            <w:tcW w:w="630" w:type="dxa"/>
            <w:shd w:val="clear" w:color="auto" w:fill="auto"/>
          </w:tcPr>
          <w:p w14:paraId="42484F5E" w14:textId="6CB7F38E" w:rsidR="00A374A9" w:rsidRDefault="008745A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B19A768" w14:textId="77777777" w:rsidR="00A374A9" w:rsidRDefault="00A374A9">
            <w:pPr>
              <w:jc w:val="center"/>
              <w:rPr>
                <w:rFonts w:ascii="Calibri" w:eastAsia="Calibri" w:hAnsi="Calibri" w:cs="Calibri"/>
                <w:b/>
                <w:sz w:val="20"/>
                <w:szCs w:val="20"/>
              </w:rPr>
            </w:pPr>
          </w:p>
        </w:tc>
        <w:tc>
          <w:tcPr>
            <w:tcW w:w="2409" w:type="dxa"/>
            <w:shd w:val="clear" w:color="auto" w:fill="auto"/>
          </w:tcPr>
          <w:p w14:paraId="52382DF3" w14:textId="215AE311" w:rsidR="00A374A9" w:rsidRDefault="008745AA" w:rsidP="008745AA">
            <w:pPr>
              <w:rPr>
                <w:rFonts w:ascii="Calibri" w:eastAsia="Calibri" w:hAnsi="Calibri" w:cs="Calibri"/>
                <w:b/>
                <w:sz w:val="20"/>
                <w:szCs w:val="20"/>
              </w:rPr>
            </w:pPr>
            <w:r>
              <w:rPr>
                <w:rFonts w:ascii="Calibri" w:eastAsia="Calibri" w:hAnsi="Calibri" w:cs="Calibri"/>
                <w:b/>
                <w:sz w:val="20"/>
                <w:szCs w:val="20"/>
              </w:rPr>
              <w:t>All machineries were well maintained</w:t>
            </w:r>
          </w:p>
        </w:tc>
      </w:tr>
      <w:tr w:rsidR="00A374A9" w14:paraId="2CAF478C" w14:textId="77777777">
        <w:trPr>
          <w:jc w:val="center"/>
        </w:trPr>
        <w:tc>
          <w:tcPr>
            <w:tcW w:w="1419" w:type="dxa"/>
            <w:shd w:val="clear" w:color="auto" w:fill="auto"/>
          </w:tcPr>
          <w:p w14:paraId="6A236E6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14.3.8A</w:t>
            </w:r>
          </w:p>
        </w:tc>
        <w:tc>
          <w:tcPr>
            <w:tcW w:w="9810" w:type="dxa"/>
            <w:shd w:val="clear" w:color="auto" w:fill="auto"/>
          </w:tcPr>
          <w:p w14:paraId="6C4E36E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Precautions shall include safe installation and use of electricity and gas, special instructions on smoking and the disposal of cigarette butts, provision and regular servicing of firefighting equipment and regular fire drills for employees. </w:t>
            </w:r>
          </w:p>
        </w:tc>
        <w:tc>
          <w:tcPr>
            <w:tcW w:w="630" w:type="dxa"/>
            <w:shd w:val="clear" w:color="auto" w:fill="auto"/>
          </w:tcPr>
          <w:p w14:paraId="0F9D60EA" w14:textId="4CD83EC9" w:rsidR="00A374A9" w:rsidRDefault="008745A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39BA396" w14:textId="77777777" w:rsidR="00A374A9" w:rsidRDefault="00A374A9">
            <w:pPr>
              <w:jc w:val="center"/>
              <w:rPr>
                <w:rFonts w:ascii="Calibri" w:eastAsia="Calibri" w:hAnsi="Calibri" w:cs="Calibri"/>
                <w:b/>
                <w:sz w:val="20"/>
                <w:szCs w:val="20"/>
              </w:rPr>
            </w:pPr>
          </w:p>
        </w:tc>
        <w:tc>
          <w:tcPr>
            <w:tcW w:w="2409" w:type="dxa"/>
            <w:shd w:val="clear" w:color="auto" w:fill="auto"/>
          </w:tcPr>
          <w:p w14:paraId="24DF7C46" w14:textId="60C5A731" w:rsidR="00A374A9" w:rsidRDefault="005526FC" w:rsidP="005526FC">
            <w:pPr>
              <w:rPr>
                <w:rFonts w:ascii="Calibri" w:eastAsia="Calibri" w:hAnsi="Calibri" w:cs="Calibri"/>
                <w:b/>
                <w:sz w:val="20"/>
                <w:szCs w:val="20"/>
              </w:rPr>
            </w:pPr>
            <w:r>
              <w:rPr>
                <w:rFonts w:ascii="Calibri" w:eastAsia="Calibri" w:hAnsi="Calibri" w:cs="Calibri"/>
                <w:b/>
                <w:sz w:val="20"/>
                <w:szCs w:val="20"/>
              </w:rPr>
              <w:t>All electrical installation were reviewed appropriately done</w:t>
            </w:r>
          </w:p>
        </w:tc>
      </w:tr>
      <w:tr w:rsidR="00A374A9" w14:paraId="7520B02E" w14:textId="77777777">
        <w:trPr>
          <w:jc w:val="center"/>
        </w:trPr>
        <w:tc>
          <w:tcPr>
            <w:tcW w:w="1419" w:type="dxa"/>
            <w:shd w:val="clear" w:color="auto" w:fill="auto"/>
          </w:tcPr>
          <w:p w14:paraId="5B588F9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14.3.9A</w:t>
            </w:r>
          </w:p>
        </w:tc>
        <w:tc>
          <w:tcPr>
            <w:tcW w:w="9810" w:type="dxa"/>
            <w:shd w:val="clear" w:color="auto" w:fill="auto"/>
          </w:tcPr>
          <w:p w14:paraId="6F896380"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Signs shall be displayed with regard to the following requirements.</w:t>
            </w:r>
            <w:r>
              <w:rPr>
                <w:rFonts w:ascii="Calibri" w:eastAsia="Calibri" w:hAnsi="Calibri" w:cs="Calibri"/>
                <w:b/>
                <w:color w:val="000000"/>
                <w:sz w:val="20"/>
                <w:szCs w:val="20"/>
              </w:rPr>
              <w:br/>
            </w:r>
            <w:r>
              <w:rPr>
                <w:rFonts w:ascii="Calibri" w:eastAsia="Calibri" w:hAnsi="Calibri" w:cs="Calibri"/>
                <w:color w:val="000000"/>
                <w:sz w:val="20"/>
                <w:szCs w:val="20"/>
              </w:rPr>
              <w:t xml:space="preserve">All sores and cuts shall be adequately covered with waterproof dressing: </w:t>
            </w:r>
          </w:p>
          <w:p w14:paraId="04BB28EE"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hand washing for sanitary facilities with soap, hot air or paper (not cotton) towels shall be available; </w:t>
            </w:r>
          </w:p>
          <w:p w14:paraId="1B1DD6A7"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powder shall be used on hands as this may contaminate produce; </w:t>
            </w:r>
          </w:p>
          <w:p w14:paraId="62C0943D"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finger nails shall be clipped short; </w:t>
            </w:r>
          </w:p>
          <w:p w14:paraId="1103E49F"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protective clothing including overalls, head covering which shall contain all hair shall be worn at all times in packing areas; </w:t>
            </w:r>
          </w:p>
          <w:p w14:paraId="5D664FEC"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Personal protective equipment. shall be regularly laundered and kept in a clean and well-maintained condition and in an area separate from animals and separate from children's nappies </w:t>
            </w:r>
          </w:p>
          <w:p w14:paraId="3914F85C"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smoking, eating and drinking shall be prohibited in all food handling areas; </w:t>
            </w:r>
          </w:p>
          <w:p w14:paraId="7488C346"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personnel shall be advised to keep personal belongings away from production lines and that: there should be; </w:t>
            </w:r>
          </w:p>
          <w:p w14:paraId="3DB85D2D"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false nails, eye lashes or hair pieces; </w:t>
            </w:r>
          </w:p>
          <w:p w14:paraId="64DB4DDA"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nail varnish; </w:t>
            </w:r>
          </w:p>
          <w:p w14:paraId="4C46A17A"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watches or jewelry except single plain band wedding ring; </w:t>
            </w:r>
          </w:p>
          <w:p w14:paraId="4CAD93C5"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chewing gum; and </w:t>
            </w:r>
          </w:p>
          <w:p w14:paraId="3A0ACD39"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open shoes shall be allowed in the pack house. Only closed shoes shall be allowed. </w:t>
            </w:r>
          </w:p>
        </w:tc>
        <w:tc>
          <w:tcPr>
            <w:tcW w:w="630" w:type="dxa"/>
            <w:shd w:val="clear" w:color="auto" w:fill="auto"/>
          </w:tcPr>
          <w:p w14:paraId="4B6FE9AF" w14:textId="1FB0B5FF" w:rsidR="00A374A9" w:rsidRDefault="005526F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F64C095" w14:textId="77777777" w:rsidR="00A374A9" w:rsidRDefault="00A374A9">
            <w:pPr>
              <w:jc w:val="center"/>
              <w:rPr>
                <w:rFonts w:ascii="Calibri" w:eastAsia="Calibri" w:hAnsi="Calibri" w:cs="Calibri"/>
                <w:b/>
                <w:sz w:val="20"/>
                <w:szCs w:val="20"/>
              </w:rPr>
            </w:pPr>
          </w:p>
        </w:tc>
        <w:tc>
          <w:tcPr>
            <w:tcW w:w="2409" w:type="dxa"/>
            <w:shd w:val="clear" w:color="auto" w:fill="auto"/>
          </w:tcPr>
          <w:p w14:paraId="4CA67FB2" w14:textId="77777777" w:rsidR="00A374A9" w:rsidRDefault="005526FC">
            <w:pPr>
              <w:jc w:val="center"/>
              <w:rPr>
                <w:rFonts w:ascii="Calibri" w:eastAsia="Calibri" w:hAnsi="Calibri" w:cs="Calibri"/>
                <w:b/>
                <w:sz w:val="20"/>
                <w:szCs w:val="20"/>
              </w:rPr>
            </w:pPr>
            <w:r>
              <w:rPr>
                <w:rFonts w:ascii="Calibri" w:eastAsia="Calibri" w:hAnsi="Calibri" w:cs="Calibri"/>
                <w:b/>
                <w:sz w:val="20"/>
                <w:szCs w:val="20"/>
              </w:rPr>
              <w:t>Signages were appropriate and posted at relevant places within the organization</w:t>
            </w:r>
            <w:r w:rsidR="004C1CFD">
              <w:rPr>
                <w:rFonts w:ascii="Calibri" w:eastAsia="Calibri" w:hAnsi="Calibri" w:cs="Calibri"/>
                <w:b/>
                <w:sz w:val="20"/>
                <w:szCs w:val="20"/>
              </w:rPr>
              <w:t xml:space="preserve"> as detailed in the report e.g Basic hygiene training</w:t>
            </w:r>
          </w:p>
          <w:p w14:paraId="31BA0D17" w14:textId="77777777" w:rsidR="00F62CD6" w:rsidRDefault="00F62CD6">
            <w:pPr>
              <w:jc w:val="center"/>
              <w:rPr>
                <w:rFonts w:ascii="Calibri" w:eastAsia="Calibri" w:hAnsi="Calibri" w:cs="Calibri"/>
                <w:b/>
                <w:sz w:val="20"/>
                <w:szCs w:val="20"/>
              </w:rPr>
            </w:pPr>
          </w:p>
          <w:p w14:paraId="5AF699CF" w14:textId="77777777" w:rsidR="00F62CD6" w:rsidRDefault="00F62CD6">
            <w:pPr>
              <w:jc w:val="center"/>
              <w:rPr>
                <w:rFonts w:ascii="Calibri" w:eastAsia="Calibri" w:hAnsi="Calibri" w:cs="Calibri"/>
                <w:b/>
                <w:sz w:val="20"/>
                <w:szCs w:val="20"/>
              </w:rPr>
            </w:pPr>
            <w:r>
              <w:rPr>
                <w:rFonts w:ascii="Calibri" w:eastAsia="Calibri" w:hAnsi="Calibri" w:cs="Calibri"/>
                <w:b/>
                <w:sz w:val="20"/>
                <w:szCs w:val="20"/>
              </w:rPr>
              <w:t>Basic hygiene training dated 26-08-2022 covering all staff</w:t>
            </w:r>
          </w:p>
          <w:p w14:paraId="1F778C20" w14:textId="77777777" w:rsidR="00F62CD6" w:rsidRDefault="00F62CD6">
            <w:pPr>
              <w:jc w:val="center"/>
              <w:rPr>
                <w:rFonts w:ascii="Calibri" w:eastAsia="Calibri" w:hAnsi="Calibri" w:cs="Calibri"/>
                <w:b/>
                <w:sz w:val="20"/>
                <w:szCs w:val="20"/>
              </w:rPr>
            </w:pPr>
          </w:p>
          <w:p w14:paraId="773CDE15" w14:textId="424D2793" w:rsidR="00F62CD6" w:rsidRDefault="00F62CD6">
            <w:pPr>
              <w:jc w:val="center"/>
              <w:rPr>
                <w:rFonts w:ascii="Calibri" w:eastAsia="Calibri" w:hAnsi="Calibri" w:cs="Calibri"/>
                <w:b/>
                <w:sz w:val="20"/>
                <w:szCs w:val="20"/>
              </w:rPr>
            </w:pPr>
            <w:r>
              <w:rPr>
                <w:rFonts w:ascii="Calibri" w:eastAsia="Calibri" w:hAnsi="Calibri" w:cs="Calibri"/>
                <w:b/>
                <w:sz w:val="20"/>
                <w:szCs w:val="20"/>
              </w:rPr>
              <w:t xml:space="preserve">Basic </w:t>
            </w:r>
            <w:r w:rsidR="00B034BE">
              <w:rPr>
                <w:rFonts w:ascii="Calibri" w:eastAsia="Calibri" w:hAnsi="Calibri" w:cs="Calibri"/>
                <w:b/>
                <w:sz w:val="20"/>
                <w:szCs w:val="20"/>
              </w:rPr>
              <w:t>GMP Rules were reviewed posted on relevant strategic areas within the organization</w:t>
            </w:r>
          </w:p>
        </w:tc>
      </w:tr>
      <w:tr w:rsidR="00A374A9" w14:paraId="504260AB" w14:textId="77777777">
        <w:trPr>
          <w:jc w:val="center"/>
        </w:trPr>
        <w:tc>
          <w:tcPr>
            <w:tcW w:w="1419" w:type="dxa"/>
            <w:shd w:val="clear" w:color="auto" w:fill="DDD9C4"/>
          </w:tcPr>
          <w:p w14:paraId="0213CBE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15.0</w:t>
            </w:r>
          </w:p>
        </w:tc>
        <w:tc>
          <w:tcPr>
            <w:tcW w:w="9810" w:type="dxa"/>
            <w:shd w:val="clear" w:color="auto" w:fill="DDD9C4"/>
          </w:tcPr>
          <w:p w14:paraId="4C82F646"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LABOUR, EMPLOYMENT AND SOCIAL ISSUES</w:t>
            </w:r>
          </w:p>
        </w:tc>
        <w:tc>
          <w:tcPr>
            <w:tcW w:w="630" w:type="dxa"/>
            <w:shd w:val="clear" w:color="auto" w:fill="auto"/>
          </w:tcPr>
          <w:p w14:paraId="572EB798" w14:textId="77777777" w:rsidR="00A374A9" w:rsidRDefault="00A374A9">
            <w:pPr>
              <w:jc w:val="center"/>
              <w:rPr>
                <w:rFonts w:ascii="Calibri" w:eastAsia="Calibri" w:hAnsi="Calibri" w:cs="Calibri"/>
                <w:b/>
                <w:sz w:val="20"/>
                <w:szCs w:val="20"/>
              </w:rPr>
            </w:pPr>
          </w:p>
        </w:tc>
        <w:tc>
          <w:tcPr>
            <w:tcW w:w="630" w:type="dxa"/>
            <w:shd w:val="clear" w:color="auto" w:fill="auto"/>
          </w:tcPr>
          <w:p w14:paraId="36461CBC" w14:textId="77777777" w:rsidR="00A374A9" w:rsidRDefault="00A374A9">
            <w:pPr>
              <w:jc w:val="center"/>
              <w:rPr>
                <w:rFonts w:ascii="Calibri" w:eastAsia="Calibri" w:hAnsi="Calibri" w:cs="Calibri"/>
                <w:b/>
                <w:sz w:val="20"/>
                <w:szCs w:val="20"/>
              </w:rPr>
            </w:pPr>
          </w:p>
        </w:tc>
        <w:tc>
          <w:tcPr>
            <w:tcW w:w="2409" w:type="dxa"/>
            <w:shd w:val="clear" w:color="auto" w:fill="auto"/>
          </w:tcPr>
          <w:p w14:paraId="3AC91BF5" w14:textId="77777777" w:rsidR="00A374A9" w:rsidRDefault="00A374A9">
            <w:pPr>
              <w:jc w:val="center"/>
              <w:rPr>
                <w:rFonts w:ascii="Calibri" w:eastAsia="Calibri" w:hAnsi="Calibri" w:cs="Calibri"/>
                <w:b/>
                <w:sz w:val="20"/>
                <w:szCs w:val="20"/>
              </w:rPr>
            </w:pPr>
          </w:p>
        </w:tc>
      </w:tr>
      <w:tr w:rsidR="00A374A9" w14:paraId="254A260A" w14:textId="77777777">
        <w:trPr>
          <w:jc w:val="center"/>
        </w:trPr>
        <w:tc>
          <w:tcPr>
            <w:tcW w:w="1419" w:type="dxa"/>
            <w:shd w:val="clear" w:color="auto" w:fill="FFFFFF"/>
          </w:tcPr>
          <w:p w14:paraId="1D8351B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w:t>
            </w:r>
          </w:p>
        </w:tc>
        <w:tc>
          <w:tcPr>
            <w:tcW w:w="9810" w:type="dxa"/>
            <w:shd w:val="clear" w:color="auto" w:fill="FFFFFF"/>
          </w:tcPr>
          <w:p w14:paraId="51E2D24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Wages </w:t>
            </w:r>
          </w:p>
        </w:tc>
        <w:tc>
          <w:tcPr>
            <w:tcW w:w="630" w:type="dxa"/>
            <w:shd w:val="clear" w:color="auto" w:fill="auto"/>
          </w:tcPr>
          <w:p w14:paraId="05A94D0E" w14:textId="77777777" w:rsidR="00A374A9" w:rsidRDefault="00A374A9">
            <w:pPr>
              <w:jc w:val="center"/>
              <w:rPr>
                <w:rFonts w:ascii="Calibri" w:eastAsia="Calibri" w:hAnsi="Calibri" w:cs="Calibri"/>
                <w:b/>
                <w:sz w:val="20"/>
                <w:szCs w:val="20"/>
              </w:rPr>
            </w:pPr>
          </w:p>
        </w:tc>
        <w:tc>
          <w:tcPr>
            <w:tcW w:w="630" w:type="dxa"/>
            <w:shd w:val="clear" w:color="auto" w:fill="auto"/>
          </w:tcPr>
          <w:p w14:paraId="4AFDB71A" w14:textId="77777777" w:rsidR="00A374A9" w:rsidRDefault="00A374A9">
            <w:pPr>
              <w:jc w:val="center"/>
              <w:rPr>
                <w:rFonts w:ascii="Calibri" w:eastAsia="Calibri" w:hAnsi="Calibri" w:cs="Calibri"/>
                <w:b/>
                <w:sz w:val="20"/>
                <w:szCs w:val="20"/>
              </w:rPr>
            </w:pPr>
          </w:p>
        </w:tc>
        <w:tc>
          <w:tcPr>
            <w:tcW w:w="2409" w:type="dxa"/>
            <w:shd w:val="clear" w:color="auto" w:fill="auto"/>
          </w:tcPr>
          <w:p w14:paraId="02662FF3" w14:textId="77777777" w:rsidR="00A374A9" w:rsidRDefault="00A374A9">
            <w:pPr>
              <w:jc w:val="center"/>
              <w:rPr>
                <w:rFonts w:ascii="Calibri" w:eastAsia="Calibri" w:hAnsi="Calibri" w:cs="Calibri"/>
                <w:b/>
                <w:sz w:val="20"/>
                <w:szCs w:val="20"/>
              </w:rPr>
            </w:pPr>
          </w:p>
        </w:tc>
      </w:tr>
      <w:tr w:rsidR="00A374A9" w14:paraId="6A416B28" w14:textId="77777777">
        <w:trPr>
          <w:jc w:val="center"/>
        </w:trPr>
        <w:tc>
          <w:tcPr>
            <w:tcW w:w="1419" w:type="dxa"/>
            <w:shd w:val="clear" w:color="auto" w:fill="auto"/>
          </w:tcPr>
          <w:p w14:paraId="28A2204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15.1.1A</w:t>
            </w:r>
          </w:p>
        </w:tc>
        <w:tc>
          <w:tcPr>
            <w:tcW w:w="9810" w:type="dxa"/>
            <w:shd w:val="clear" w:color="auto" w:fill="auto"/>
          </w:tcPr>
          <w:p w14:paraId="6EBD42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employees must be paid at the agreed time and in full or by some mutually acceptable monetary means. Information regarding wages shall be made available to employees in a detailed and understandable form. The wages shall meet the legal or industry minimum whichever is higher.</w:t>
            </w:r>
          </w:p>
        </w:tc>
        <w:tc>
          <w:tcPr>
            <w:tcW w:w="630" w:type="dxa"/>
            <w:shd w:val="clear" w:color="auto" w:fill="auto"/>
          </w:tcPr>
          <w:p w14:paraId="6D9BA2AB" w14:textId="6F6B4BD4" w:rsidR="00A374A9" w:rsidRDefault="00723BA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BC71EF" w14:textId="77777777" w:rsidR="00A374A9" w:rsidRDefault="00A374A9">
            <w:pPr>
              <w:jc w:val="center"/>
              <w:rPr>
                <w:rFonts w:ascii="Calibri" w:eastAsia="Calibri" w:hAnsi="Calibri" w:cs="Calibri"/>
                <w:b/>
                <w:sz w:val="20"/>
                <w:szCs w:val="20"/>
              </w:rPr>
            </w:pPr>
          </w:p>
        </w:tc>
        <w:tc>
          <w:tcPr>
            <w:tcW w:w="2409" w:type="dxa"/>
            <w:shd w:val="clear" w:color="auto" w:fill="auto"/>
          </w:tcPr>
          <w:p w14:paraId="066BA263" w14:textId="6B195305" w:rsidR="00A374A9" w:rsidRDefault="00723BAD">
            <w:pPr>
              <w:jc w:val="center"/>
              <w:rPr>
                <w:rFonts w:ascii="Calibri" w:eastAsia="Calibri" w:hAnsi="Calibri" w:cs="Calibri"/>
                <w:b/>
                <w:sz w:val="20"/>
                <w:szCs w:val="20"/>
              </w:rPr>
            </w:pPr>
            <w:r>
              <w:rPr>
                <w:rFonts w:ascii="Calibri" w:eastAsia="Calibri" w:hAnsi="Calibri" w:cs="Calibri"/>
                <w:b/>
                <w:sz w:val="20"/>
                <w:szCs w:val="20"/>
              </w:rPr>
              <w:t>All workers were paid all their wages at the end of the month and ad</w:t>
            </w:r>
            <w:r w:rsidR="007C19C7">
              <w:rPr>
                <w:rFonts w:ascii="Calibri" w:eastAsia="Calibri" w:hAnsi="Calibri" w:cs="Calibri"/>
                <w:b/>
                <w:sz w:val="20"/>
                <w:szCs w:val="20"/>
              </w:rPr>
              <w:t xml:space="preserve">vance system </w:t>
            </w:r>
            <w:r w:rsidR="00292F94">
              <w:rPr>
                <w:rFonts w:ascii="Calibri" w:eastAsia="Calibri" w:hAnsi="Calibri" w:cs="Calibri"/>
                <w:b/>
                <w:sz w:val="20"/>
                <w:szCs w:val="20"/>
              </w:rPr>
              <w:t>mid-month</w:t>
            </w:r>
            <w:r w:rsidR="007C19C7">
              <w:rPr>
                <w:rFonts w:ascii="Calibri" w:eastAsia="Calibri" w:hAnsi="Calibri" w:cs="Calibri"/>
                <w:b/>
                <w:sz w:val="20"/>
                <w:szCs w:val="20"/>
              </w:rPr>
              <w:t xml:space="preserve"> and the workers were provided with </w:t>
            </w:r>
            <w:r w:rsidR="00292F94">
              <w:rPr>
                <w:rFonts w:ascii="Calibri" w:eastAsia="Calibri" w:hAnsi="Calibri" w:cs="Calibri"/>
                <w:b/>
                <w:sz w:val="20"/>
                <w:szCs w:val="20"/>
              </w:rPr>
              <w:t>pay slips</w:t>
            </w:r>
            <w:r w:rsidR="007C19C7">
              <w:rPr>
                <w:rFonts w:ascii="Calibri" w:eastAsia="Calibri" w:hAnsi="Calibri" w:cs="Calibri"/>
                <w:b/>
                <w:sz w:val="20"/>
                <w:szCs w:val="20"/>
              </w:rPr>
              <w:t xml:space="preserve"> that detail out their </w:t>
            </w:r>
            <w:r w:rsidR="007E388E">
              <w:rPr>
                <w:rFonts w:ascii="Calibri" w:eastAsia="Calibri" w:hAnsi="Calibri" w:cs="Calibri"/>
                <w:b/>
                <w:sz w:val="20"/>
                <w:szCs w:val="20"/>
              </w:rPr>
              <w:t>p</w:t>
            </w:r>
            <w:r w:rsidR="007C19C7">
              <w:rPr>
                <w:rFonts w:ascii="Calibri" w:eastAsia="Calibri" w:hAnsi="Calibri" w:cs="Calibri"/>
                <w:b/>
                <w:sz w:val="20"/>
                <w:szCs w:val="20"/>
              </w:rPr>
              <w:t>ay and any deductions done</w:t>
            </w:r>
          </w:p>
        </w:tc>
      </w:tr>
      <w:tr w:rsidR="00A374A9" w14:paraId="680FDE30" w14:textId="77777777" w:rsidTr="00B1125E">
        <w:trPr>
          <w:jc w:val="center"/>
        </w:trPr>
        <w:tc>
          <w:tcPr>
            <w:tcW w:w="1419" w:type="dxa"/>
            <w:shd w:val="clear" w:color="auto" w:fill="auto"/>
          </w:tcPr>
          <w:p w14:paraId="6AB8CA6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15.1.2</w:t>
            </w:r>
          </w:p>
        </w:tc>
        <w:tc>
          <w:tcPr>
            <w:tcW w:w="9810" w:type="dxa"/>
            <w:shd w:val="clear" w:color="auto" w:fill="auto"/>
          </w:tcPr>
          <w:p w14:paraId="4E39A85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To ensure the welfare of workers, all operators shall abide by the regulation of wages and conditions of Employment Act, and any other laws which affect the welfare of workers</w:t>
            </w:r>
          </w:p>
        </w:tc>
        <w:tc>
          <w:tcPr>
            <w:tcW w:w="630" w:type="dxa"/>
            <w:shd w:val="clear" w:color="auto" w:fill="auto"/>
          </w:tcPr>
          <w:p w14:paraId="14FBB9B2" w14:textId="1B15D3BF"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80F9BF6" w14:textId="77777777" w:rsidR="00A374A9" w:rsidRDefault="00A374A9">
            <w:pPr>
              <w:jc w:val="center"/>
              <w:rPr>
                <w:rFonts w:ascii="Calibri" w:eastAsia="Calibri" w:hAnsi="Calibri" w:cs="Calibri"/>
                <w:b/>
                <w:sz w:val="20"/>
                <w:szCs w:val="20"/>
              </w:rPr>
            </w:pPr>
          </w:p>
        </w:tc>
        <w:tc>
          <w:tcPr>
            <w:tcW w:w="2409" w:type="dxa"/>
            <w:shd w:val="clear" w:color="auto" w:fill="auto"/>
          </w:tcPr>
          <w:p w14:paraId="29DEEBFC" w14:textId="04FFE55F" w:rsidR="00A374A9" w:rsidRDefault="00B1125E" w:rsidP="00B1125E">
            <w:pPr>
              <w:rPr>
                <w:rFonts w:ascii="Calibri" w:eastAsia="Calibri" w:hAnsi="Calibri" w:cs="Calibri"/>
                <w:b/>
                <w:sz w:val="20"/>
                <w:szCs w:val="20"/>
              </w:rPr>
            </w:pPr>
            <w:r>
              <w:rPr>
                <w:rFonts w:ascii="Calibri" w:eastAsia="Calibri" w:hAnsi="Calibri" w:cs="Calibri"/>
                <w:b/>
                <w:sz w:val="20"/>
                <w:szCs w:val="20"/>
              </w:rPr>
              <w:t>All regulation and requirements on condition of employment were complied to including provision of P.P.E,Salary payment which was above the minimum government wage requirement, provision of a safe working environment and no un authorized deduction made on payment</w:t>
            </w:r>
          </w:p>
        </w:tc>
      </w:tr>
      <w:tr w:rsidR="00A374A9" w14:paraId="027E0990" w14:textId="77777777">
        <w:trPr>
          <w:jc w:val="center"/>
        </w:trPr>
        <w:tc>
          <w:tcPr>
            <w:tcW w:w="1419" w:type="dxa"/>
            <w:shd w:val="clear" w:color="auto" w:fill="auto"/>
          </w:tcPr>
          <w:p w14:paraId="43CBC7C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15.1.3A</w:t>
            </w:r>
          </w:p>
        </w:tc>
        <w:tc>
          <w:tcPr>
            <w:tcW w:w="9810" w:type="dxa"/>
            <w:shd w:val="clear" w:color="auto" w:fill="auto"/>
          </w:tcPr>
          <w:p w14:paraId="7BBB1BA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No deductions of any sort other than the statutory requirements may be made from employee's wages without mutual agreement. </w:t>
            </w:r>
          </w:p>
        </w:tc>
        <w:tc>
          <w:tcPr>
            <w:tcW w:w="630" w:type="dxa"/>
            <w:shd w:val="clear" w:color="auto" w:fill="auto"/>
          </w:tcPr>
          <w:p w14:paraId="54213FD1" w14:textId="0571EE3B" w:rsidR="00A374A9" w:rsidRDefault="00FC59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9A26E5" w14:textId="77777777" w:rsidR="00A374A9" w:rsidRDefault="00A374A9">
            <w:pPr>
              <w:jc w:val="center"/>
              <w:rPr>
                <w:rFonts w:ascii="Calibri" w:eastAsia="Calibri" w:hAnsi="Calibri" w:cs="Calibri"/>
                <w:b/>
                <w:sz w:val="20"/>
                <w:szCs w:val="20"/>
              </w:rPr>
            </w:pPr>
          </w:p>
        </w:tc>
        <w:tc>
          <w:tcPr>
            <w:tcW w:w="2409" w:type="dxa"/>
            <w:shd w:val="clear" w:color="auto" w:fill="auto"/>
          </w:tcPr>
          <w:p w14:paraId="26D2DD3C" w14:textId="3E405DFA" w:rsidR="00A374A9" w:rsidRDefault="00FC5996">
            <w:pPr>
              <w:jc w:val="center"/>
              <w:rPr>
                <w:rFonts w:ascii="Calibri" w:eastAsia="Calibri" w:hAnsi="Calibri" w:cs="Calibri"/>
                <w:b/>
                <w:sz w:val="20"/>
                <w:szCs w:val="20"/>
              </w:rPr>
            </w:pPr>
            <w:r>
              <w:rPr>
                <w:rFonts w:ascii="Calibri" w:eastAsia="Calibri" w:hAnsi="Calibri" w:cs="Calibri"/>
                <w:b/>
                <w:sz w:val="20"/>
                <w:szCs w:val="20"/>
              </w:rPr>
              <w:t>Only NHIF,NSSF and PAYE (Where applicable) were deducted</w:t>
            </w:r>
          </w:p>
        </w:tc>
      </w:tr>
      <w:tr w:rsidR="00A374A9" w14:paraId="1CEA6695" w14:textId="77777777">
        <w:trPr>
          <w:jc w:val="center"/>
        </w:trPr>
        <w:tc>
          <w:tcPr>
            <w:tcW w:w="1419" w:type="dxa"/>
            <w:shd w:val="clear" w:color="auto" w:fill="auto"/>
          </w:tcPr>
          <w:p w14:paraId="384186B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10.1.4A</w:t>
            </w:r>
          </w:p>
        </w:tc>
        <w:tc>
          <w:tcPr>
            <w:tcW w:w="9810" w:type="dxa"/>
            <w:shd w:val="clear" w:color="auto" w:fill="auto"/>
          </w:tcPr>
          <w:p w14:paraId="44DA1D8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xml:space="preserve">Workers must be selected for a particular job and paid in accordance with their ability to carry out specific tasks. All workers shall receive equal pay for equal work. Hiring, compensation and access to benefits must be on the basis of ability and job responsibilities. </w:t>
            </w:r>
          </w:p>
        </w:tc>
        <w:tc>
          <w:tcPr>
            <w:tcW w:w="630" w:type="dxa"/>
            <w:shd w:val="clear" w:color="auto" w:fill="auto"/>
          </w:tcPr>
          <w:p w14:paraId="7EABCF55" w14:textId="5DCB3CEF" w:rsidR="00A374A9" w:rsidRDefault="00693A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3DE36C" w14:textId="77777777" w:rsidR="00A374A9" w:rsidRDefault="00A374A9">
            <w:pPr>
              <w:jc w:val="center"/>
              <w:rPr>
                <w:rFonts w:ascii="Calibri" w:eastAsia="Calibri" w:hAnsi="Calibri" w:cs="Calibri"/>
                <w:b/>
                <w:sz w:val="20"/>
                <w:szCs w:val="20"/>
              </w:rPr>
            </w:pPr>
          </w:p>
        </w:tc>
        <w:tc>
          <w:tcPr>
            <w:tcW w:w="2409" w:type="dxa"/>
            <w:shd w:val="clear" w:color="auto" w:fill="auto"/>
          </w:tcPr>
          <w:p w14:paraId="014A5D50" w14:textId="2EEF2590" w:rsidR="00A374A9" w:rsidRDefault="00693A7A" w:rsidP="00693A7A">
            <w:pPr>
              <w:rPr>
                <w:rFonts w:ascii="Calibri" w:eastAsia="Calibri" w:hAnsi="Calibri" w:cs="Calibri"/>
                <w:b/>
                <w:sz w:val="20"/>
                <w:szCs w:val="20"/>
              </w:rPr>
            </w:pPr>
            <w:r>
              <w:rPr>
                <w:rFonts w:ascii="Calibri" w:eastAsia="Calibri" w:hAnsi="Calibri" w:cs="Calibri"/>
                <w:b/>
                <w:sz w:val="20"/>
                <w:szCs w:val="20"/>
              </w:rPr>
              <w:t xml:space="preserve">All workers were </w:t>
            </w:r>
            <w:r w:rsidR="007E388E">
              <w:rPr>
                <w:rFonts w:ascii="Calibri" w:eastAsia="Calibri" w:hAnsi="Calibri" w:cs="Calibri"/>
                <w:b/>
                <w:sz w:val="20"/>
                <w:szCs w:val="20"/>
              </w:rPr>
              <w:t>remunerated</w:t>
            </w:r>
            <w:r>
              <w:rPr>
                <w:rFonts w:ascii="Calibri" w:eastAsia="Calibri" w:hAnsi="Calibri" w:cs="Calibri"/>
                <w:b/>
                <w:sz w:val="20"/>
                <w:szCs w:val="20"/>
              </w:rPr>
              <w:t xml:space="preserve"> based and in accordance with the specific tasks they are carrying out</w:t>
            </w:r>
          </w:p>
        </w:tc>
      </w:tr>
      <w:tr w:rsidR="00A374A9" w14:paraId="3276FA8E" w14:textId="77777777">
        <w:trPr>
          <w:jc w:val="center"/>
        </w:trPr>
        <w:tc>
          <w:tcPr>
            <w:tcW w:w="1419" w:type="dxa"/>
            <w:shd w:val="clear" w:color="auto" w:fill="auto"/>
          </w:tcPr>
          <w:p w14:paraId="676E358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15.1.5A</w:t>
            </w:r>
          </w:p>
        </w:tc>
        <w:tc>
          <w:tcPr>
            <w:tcW w:w="9810" w:type="dxa"/>
            <w:shd w:val="clear" w:color="auto" w:fill="auto"/>
          </w:tcPr>
          <w:p w14:paraId="0A08416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must be clear and fair guidelines on payments of bonuses and incentives and these shall be administered fairly and communicated transparently to all staff concerned. </w:t>
            </w:r>
          </w:p>
        </w:tc>
        <w:tc>
          <w:tcPr>
            <w:tcW w:w="630" w:type="dxa"/>
            <w:shd w:val="clear" w:color="auto" w:fill="auto"/>
          </w:tcPr>
          <w:p w14:paraId="79C1641A" w14:textId="227C3D72" w:rsidR="00A374A9" w:rsidRDefault="006836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2A444A" w14:textId="77777777" w:rsidR="00A374A9" w:rsidRDefault="00A374A9">
            <w:pPr>
              <w:jc w:val="center"/>
              <w:rPr>
                <w:rFonts w:ascii="Calibri" w:eastAsia="Calibri" w:hAnsi="Calibri" w:cs="Calibri"/>
                <w:b/>
                <w:sz w:val="20"/>
                <w:szCs w:val="20"/>
              </w:rPr>
            </w:pPr>
          </w:p>
        </w:tc>
        <w:tc>
          <w:tcPr>
            <w:tcW w:w="2409" w:type="dxa"/>
            <w:shd w:val="clear" w:color="auto" w:fill="auto"/>
          </w:tcPr>
          <w:p w14:paraId="6F8A94AF" w14:textId="7A3A8808" w:rsidR="00A374A9" w:rsidRDefault="006836BB" w:rsidP="006836BB">
            <w:pPr>
              <w:rPr>
                <w:rFonts w:ascii="Calibri" w:eastAsia="Calibri" w:hAnsi="Calibri" w:cs="Calibri"/>
                <w:b/>
                <w:sz w:val="20"/>
                <w:szCs w:val="20"/>
              </w:rPr>
            </w:pPr>
            <w:r>
              <w:rPr>
                <w:rFonts w:ascii="Calibri" w:eastAsia="Calibri" w:hAnsi="Calibri" w:cs="Calibri"/>
                <w:b/>
                <w:sz w:val="20"/>
                <w:szCs w:val="20"/>
              </w:rPr>
              <w:t>All payments, incentives and promotions were seen administered fairly</w:t>
            </w:r>
          </w:p>
        </w:tc>
      </w:tr>
      <w:tr w:rsidR="00A374A9" w14:paraId="0AFCB257" w14:textId="77777777">
        <w:trPr>
          <w:jc w:val="center"/>
        </w:trPr>
        <w:tc>
          <w:tcPr>
            <w:tcW w:w="1419" w:type="dxa"/>
            <w:shd w:val="clear" w:color="auto" w:fill="auto"/>
          </w:tcPr>
          <w:p w14:paraId="1976F28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15.1.6A</w:t>
            </w:r>
          </w:p>
        </w:tc>
        <w:tc>
          <w:tcPr>
            <w:tcW w:w="9810" w:type="dxa"/>
            <w:shd w:val="clear" w:color="auto" w:fill="auto"/>
          </w:tcPr>
          <w:p w14:paraId="0342EFD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Where overtime is required due to seasonal demands, payment must be made as per the legal requirement. Agreed and stipulated mid-day and work breaks shall be observed. </w:t>
            </w:r>
          </w:p>
        </w:tc>
        <w:tc>
          <w:tcPr>
            <w:tcW w:w="630" w:type="dxa"/>
            <w:shd w:val="clear" w:color="auto" w:fill="auto"/>
          </w:tcPr>
          <w:p w14:paraId="39F72FC5" w14:textId="1AFD84B8" w:rsidR="00A374A9" w:rsidRDefault="006836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F0624C" w14:textId="77777777" w:rsidR="00A374A9" w:rsidRDefault="00A374A9">
            <w:pPr>
              <w:jc w:val="center"/>
              <w:rPr>
                <w:rFonts w:ascii="Calibri" w:eastAsia="Calibri" w:hAnsi="Calibri" w:cs="Calibri"/>
                <w:b/>
                <w:sz w:val="20"/>
                <w:szCs w:val="20"/>
              </w:rPr>
            </w:pPr>
          </w:p>
        </w:tc>
        <w:tc>
          <w:tcPr>
            <w:tcW w:w="2409" w:type="dxa"/>
            <w:shd w:val="clear" w:color="auto" w:fill="auto"/>
          </w:tcPr>
          <w:p w14:paraId="52F7E443" w14:textId="209480BA" w:rsidR="00A374A9" w:rsidRDefault="006836BB" w:rsidP="006836BB">
            <w:pPr>
              <w:rPr>
                <w:rFonts w:ascii="Calibri" w:eastAsia="Calibri" w:hAnsi="Calibri" w:cs="Calibri"/>
                <w:b/>
                <w:sz w:val="20"/>
                <w:szCs w:val="20"/>
              </w:rPr>
            </w:pPr>
            <w:r>
              <w:rPr>
                <w:rFonts w:ascii="Calibri" w:eastAsia="Calibri" w:hAnsi="Calibri" w:cs="Calibri"/>
                <w:b/>
                <w:sz w:val="20"/>
                <w:szCs w:val="20"/>
              </w:rPr>
              <w:t xml:space="preserve">There </w:t>
            </w:r>
            <w:r w:rsidR="007E388E">
              <w:rPr>
                <w:rFonts w:ascii="Calibri" w:eastAsia="Calibri" w:hAnsi="Calibri" w:cs="Calibri"/>
                <w:b/>
                <w:sz w:val="20"/>
                <w:szCs w:val="20"/>
              </w:rPr>
              <w:t>were</w:t>
            </w:r>
            <w:r>
              <w:rPr>
                <w:rFonts w:ascii="Calibri" w:eastAsia="Calibri" w:hAnsi="Calibri" w:cs="Calibri"/>
                <w:b/>
                <w:sz w:val="20"/>
                <w:szCs w:val="20"/>
              </w:rPr>
              <w:t xml:space="preserve"> no </w:t>
            </w:r>
            <w:r w:rsidR="00D10D88">
              <w:rPr>
                <w:rFonts w:ascii="Calibri" w:eastAsia="Calibri" w:hAnsi="Calibri" w:cs="Calibri"/>
                <w:b/>
                <w:sz w:val="20"/>
                <w:szCs w:val="20"/>
              </w:rPr>
              <w:t xml:space="preserve">overtimes worked in the review period between March 2022 and October 2022 however the organization had provided that incase of overtime this shall be paid </w:t>
            </w:r>
            <w:r w:rsidR="00C84FF6">
              <w:rPr>
                <w:rFonts w:ascii="Calibri" w:eastAsia="Calibri" w:hAnsi="Calibri" w:cs="Calibri"/>
                <w:b/>
                <w:sz w:val="20"/>
                <w:szCs w:val="20"/>
              </w:rPr>
              <w:t>on premiums</w:t>
            </w:r>
          </w:p>
        </w:tc>
      </w:tr>
      <w:tr w:rsidR="00A374A9" w14:paraId="6BBCB88F" w14:textId="77777777">
        <w:trPr>
          <w:jc w:val="center"/>
        </w:trPr>
        <w:tc>
          <w:tcPr>
            <w:tcW w:w="1419" w:type="dxa"/>
            <w:shd w:val="clear" w:color="auto" w:fill="auto"/>
          </w:tcPr>
          <w:p w14:paraId="1B52587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15.1.7A</w:t>
            </w:r>
          </w:p>
        </w:tc>
        <w:tc>
          <w:tcPr>
            <w:tcW w:w="9810" w:type="dxa"/>
            <w:shd w:val="clear" w:color="auto" w:fill="auto"/>
          </w:tcPr>
          <w:p w14:paraId="4118DB8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Employers shall make the mandatory deductions and remit monthly contributions in accordance with legal provisions. </w:t>
            </w:r>
          </w:p>
        </w:tc>
        <w:tc>
          <w:tcPr>
            <w:tcW w:w="630" w:type="dxa"/>
            <w:shd w:val="clear" w:color="auto" w:fill="auto"/>
          </w:tcPr>
          <w:p w14:paraId="71AA54AE" w14:textId="648C33B3" w:rsidR="00A374A9" w:rsidRDefault="00C84F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E7F8F79" w14:textId="77777777" w:rsidR="00A374A9" w:rsidRDefault="00A374A9">
            <w:pPr>
              <w:jc w:val="center"/>
              <w:rPr>
                <w:rFonts w:ascii="Calibri" w:eastAsia="Calibri" w:hAnsi="Calibri" w:cs="Calibri"/>
                <w:b/>
                <w:sz w:val="20"/>
                <w:szCs w:val="20"/>
              </w:rPr>
            </w:pPr>
          </w:p>
        </w:tc>
        <w:tc>
          <w:tcPr>
            <w:tcW w:w="2409" w:type="dxa"/>
            <w:shd w:val="clear" w:color="auto" w:fill="auto"/>
          </w:tcPr>
          <w:p w14:paraId="6EAFDCF6" w14:textId="58BA3809" w:rsidR="00A374A9" w:rsidRDefault="00C84FF6">
            <w:pPr>
              <w:jc w:val="center"/>
              <w:rPr>
                <w:rFonts w:ascii="Calibri" w:eastAsia="Calibri" w:hAnsi="Calibri" w:cs="Calibri"/>
                <w:b/>
                <w:sz w:val="20"/>
                <w:szCs w:val="20"/>
              </w:rPr>
            </w:pPr>
            <w:r>
              <w:rPr>
                <w:rFonts w:ascii="Calibri" w:eastAsia="Calibri" w:hAnsi="Calibri" w:cs="Calibri"/>
                <w:b/>
                <w:sz w:val="20"/>
                <w:szCs w:val="20"/>
              </w:rPr>
              <w:t>All mandatory and statutory deductions were made including NHIF,NSSF,PAYE</w:t>
            </w:r>
          </w:p>
        </w:tc>
      </w:tr>
      <w:tr w:rsidR="00A374A9" w14:paraId="0920ABAF" w14:textId="77777777">
        <w:trPr>
          <w:jc w:val="center"/>
        </w:trPr>
        <w:tc>
          <w:tcPr>
            <w:tcW w:w="1419" w:type="dxa"/>
            <w:shd w:val="clear" w:color="auto" w:fill="auto"/>
          </w:tcPr>
          <w:p w14:paraId="4201351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15.1.8C</w:t>
            </w:r>
          </w:p>
        </w:tc>
        <w:tc>
          <w:tcPr>
            <w:tcW w:w="9810" w:type="dxa"/>
            <w:shd w:val="clear" w:color="auto" w:fill="auto"/>
          </w:tcPr>
          <w:p w14:paraId="435DB56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employer may provide reasonable housing accommodation with adequate clean water, washing and toilet facilities for each of his employees within easy access; or the employer may pay to the employee such a sum as housing allowance in addition to wages or salary as per legal or industry minimum.  </w:t>
            </w:r>
          </w:p>
        </w:tc>
        <w:tc>
          <w:tcPr>
            <w:tcW w:w="630" w:type="dxa"/>
            <w:shd w:val="clear" w:color="auto" w:fill="auto"/>
          </w:tcPr>
          <w:p w14:paraId="7D04FD4A" w14:textId="11FC989D" w:rsidR="00A374A9" w:rsidRDefault="00C84F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3760E06" w14:textId="77777777" w:rsidR="00A374A9" w:rsidRDefault="00A374A9">
            <w:pPr>
              <w:jc w:val="center"/>
              <w:rPr>
                <w:rFonts w:ascii="Calibri" w:eastAsia="Calibri" w:hAnsi="Calibri" w:cs="Calibri"/>
                <w:b/>
                <w:sz w:val="20"/>
                <w:szCs w:val="20"/>
              </w:rPr>
            </w:pPr>
          </w:p>
        </w:tc>
        <w:tc>
          <w:tcPr>
            <w:tcW w:w="2409" w:type="dxa"/>
            <w:shd w:val="clear" w:color="auto" w:fill="auto"/>
          </w:tcPr>
          <w:p w14:paraId="2304C5B0" w14:textId="1B80F0AA" w:rsidR="00A374A9" w:rsidRDefault="00C84FF6">
            <w:pPr>
              <w:jc w:val="center"/>
              <w:rPr>
                <w:rFonts w:ascii="Calibri" w:eastAsia="Calibri" w:hAnsi="Calibri" w:cs="Calibri"/>
                <w:b/>
                <w:sz w:val="20"/>
                <w:szCs w:val="20"/>
              </w:rPr>
            </w:pPr>
            <w:r>
              <w:rPr>
                <w:rFonts w:ascii="Calibri" w:eastAsia="Calibri" w:hAnsi="Calibri" w:cs="Calibri"/>
                <w:b/>
                <w:sz w:val="20"/>
                <w:szCs w:val="20"/>
              </w:rPr>
              <w:t>No accommodation provided however workers were provided with housing allowance</w:t>
            </w:r>
          </w:p>
        </w:tc>
      </w:tr>
      <w:tr w:rsidR="00A374A9" w14:paraId="4C4DC583" w14:textId="77777777">
        <w:trPr>
          <w:jc w:val="center"/>
        </w:trPr>
        <w:tc>
          <w:tcPr>
            <w:tcW w:w="1419" w:type="dxa"/>
            <w:shd w:val="clear" w:color="auto" w:fill="DDD9C4"/>
          </w:tcPr>
          <w:p w14:paraId="45671BA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15.2</w:t>
            </w:r>
          </w:p>
        </w:tc>
        <w:tc>
          <w:tcPr>
            <w:tcW w:w="9810" w:type="dxa"/>
            <w:shd w:val="clear" w:color="auto" w:fill="DDD9C4"/>
          </w:tcPr>
          <w:p w14:paraId="1F9C057F"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Staff recruitment and promotions</w:t>
            </w:r>
          </w:p>
          <w:p w14:paraId="3F8BA557" w14:textId="77777777" w:rsidR="00A374A9" w:rsidRDefault="00A374A9">
            <w:pPr>
              <w:spacing w:line="360" w:lineRule="auto"/>
              <w:rPr>
                <w:rFonts w:ascii="Calibri" w:eastAsia="Calibri" w:hAnsi="Calibri" w:cs="Calibri"/>
                <w:sz w:val="20"/>
                <w:szCs w:val="20"/>
              </w:rPr>
            </w:pPr>
          </w:p>
        </w:tc>
        <w:tc>
          <w:tcPr>
            <w:tcW w:w="630" w:type="dxa"/>
            <w:shd w:val="clear" w:color="auto" w:fill="auto"/>
          </w:tcPr>
          <w:p w14:paraId="6B52CA07" w14:textId="77777777" w:rsidR="00A374A9" w:rsidRDefault="00A374A9">
            <w:pPr>
              <w:jc w:val="center"/>
              <w:rPr>
                <w:rFonts w:ascii="Calibri" w:eastAsia="Calibri" w:hAnsi="Calibri" w:cs="Calibri"/>
                <w:b/>
                <w:sz w:val="20"/>
                <w:szCs w:val="20"/>
              </w:rPr>
            </w:pPr>
          </w:p>
        </w:tc>
        <w:tc>
          <w:tcPr>
            <w:tcW w:w="630" w:type="dxa"/>
            <w:shd w:val="clear" w:color="auto" w:fill="auto"/>
          </w:tcPr>
          <w:p w14:paraId="621D5D0F" w14:textId="77777777" w:rsidR="00A374A9" w:rsidRDefault="00A374A9">
            <w:pPr>
              <w:jc w:val="center"/>
              <w:rPr>
                <w:rFonts w:ascii="Calibri" w:eastAsia="Calibri" w:hAnsi="Calibri" w:cs="Calibri"/>
                <w:b/>
                <w:sz w:val="20"/>
                <w:szCs w:val="20"/>
              </w:rPr>
            </w:pPr>
          </w:p>
        </w:tc>
        <w:tc>
          <w:tcPr>
            <w:tcW w:w="2409" w:type="dxa"/>
            <w:shd w:val="clear" w:color="auto" w:fill="auto"/>
          </w:tcPr>
          <w:p w14:paraId="1B8805A8" w14:textId="77777777" w:rsidR="00A374A9" w:rsidRDefault="00A374A9">
            <w:pPr>
              <w:jc w:val="center"/>
              <w:rPr>
                <w:rFonts w:ascii="Calibri" w:eastAsia="Calibri" w:hAnsi="Calibri" w:cs="Calibri"/>
                <w:b/>
                <w:sz w:val="20"/>
                <w:szCs w:val="20"/>
              </w:rPr>
            </w:pPr>
          </w:p>
        </w:tc>
      </w:tr>
      <w:tr w:rsidR="00A374A9" w14:paraId="6ED1672E" w14:textId="77777777">
        <w:trPr>
          <w:jc w:val="center"/>
        </w:trPr>
        <w:tc>
          <w:tcPr>
            <w:tcW w:w="1419" w:type="dxa"/>
            <w:shd w:val="clear" w:color="auto" w:fill="auto"/>
          </w:tcPr>
          <w:p w14:paraId="5E9F175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15.2.1A</w:t>
            </w:r>
          </w:p>
        </w:tc>
        <w:tc>
          <w:tcPr>
            <w:tcW w:w="9810" w:type="dxa"/>
            <w:shd w:val="clear" w:color="auto" w:fill="auto"/>
          </w:tcPr>
          <w:p w14:paraId="185056C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Staff shall be recruited and promoted based on their ability to perform work.</w:t>
            </w:r>
          </w:p>
        </w:tc>
        <w:tc>
          <w:tcPr>
            <w:tcW w:w="630" w:type="dxa"/>
            <w:shd w:val="clear" w:color="auto" w:fill="auto"/>
          </w:tcPr>
          <w:p w14:paraId="5D1CE947" w14:textId="4AC53594"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92E275A" w14:textId="77777777" w:rsidR="00A374A9" w:rsidRDefault="00A374A9">
            <w:pPr>
              <w:jc w:val="center"/>
              <w:rPr>
                <w:rFonts w:ascii="Calibri" w:eastAsia="Calibri" w:hAnsi="Calibri" w:cs="Calibri"/>
                <w:b/>
                <w:sz w:val="20"/>
                <w:szCs w:val="20"/>
              </w:rPr>
            </w:pPr>
          </w:p>
        </w:tc>
        <w:tc>
          <w:tcPr>
            <w:tcW w:w="2409" w:type="dxa"/>
            <w:shd w:val="clear" w:color="auto" w:fill="auto"/>
          </w:tcPr>
          <w:p w14:paraId="3AA88A60" w14:textId="56CAC22E" w:rsidR="00A374A9" w:rsidRDefault="00A60744">
            <w:pPr>
              <w:jc w:val="center"/>
              <w:rPr>
                <w:rFonts w:ascii="Calibri" w:eastAsia="Calibri" w:hAnsi="Calibri" w:cs="Calibri"/>
                <w:b/>
                <w:sz w:val="20"/>
                <w:szCs w:val="20"/>
              </w:rPr>
            </w:pPr>
            <w:r>
              <w:rPr>
                <w:rFonts w:ascii="Calibri" w:eastAsia="Calibri" w:hAnsi="Calibri" w:cs="Calibri"/>
                <w:b/>
                <w:sz w:val="20"/>
                <w:szCs w:val="20"/>
              </w:rPr>
              <w:t>Staff were recruited based on merit and based on the qualifications and the need by the organization</w:t>
            </w:r>
          </w:p>
        </w:tc>
      </w:tr>
      <w:tr w:rsidR="00A374A9" w14:paraId="0262F125" w14:textId="77777777">
        <w:trPr>
          <w:jc w:val="center"/>
        </w:trPr>
        <w:tc>
          <w:tcPr>
            <w:tcW w:w="1419" w:type="dxa"/>
            <w:shd w:val="clear" w:color="auto" w:fill="auto"/>
          </w:tcPr>
          <w:p w14:paraId="7270358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15.2.2A</w:t>
            </w:r>
          </w:p>
        </w:tc>
        <w:tc>
          <w:tcPr>
            <w:tcW w:w="9810" w:type="dxa"/>
            <w:shd w:val="clear" w:color="auto" w:fill="auto"/>
          </w:tcPr>
          <w:p w14:paraId="55C2C34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Female staff, interns and apprentices shall not be employed in areas identified as hazardous as per   the farm / company risk assessment. Interns and apprentices shall be supervised.</w:t>
            </w:r>
          </w:p>
        </w:tc>
        <w:tc>
          <w:tcPr>
            <w:tcW w:w="630" w:type="dxa"/>
            <w:shd w:val="clear" w:color="auto" w:fill="auto"/>
          </w:tcPr>
          <w:p w14:paraId="2BCA5409" w14:textId="3F109275"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069D90" w14:textId="77777777" w:rsidR="00A374A9" w:rsidRDefault="00A374A9">
            <w:pPr>
              <w:jc w:val="center"/>
              <w:rPr>
                <w:rFonts w:ascii="Calibri" w:eastAsia="Calibri" w:hAnsi="Calibri" w:cs="Calibri"/>
                <w:b/>
                <w:sz w:val="20"/>
                <w:szCs w:val="20"/>
              </w:rPr>
            </w:pPr>
          </w:p>
        </w:tc>
        <w:tc>
          <w:tcPr>
            <w:tcW w:w="2409" w:type="dxa"/>
            <w:shd w:val="clear" w:color="auto" w:fill="auto"/>
          </w:tcPr>
          <w:p w14:paraId="74D74AF1" w14:textId="4EDEBA87" w:rsidR="00A374A9" w:rsidRDefault="00A60744" w:rsidP="00A60744">
            <w:pPr>
              <w:rPr>
                <w:rFonts w:ascii="Calibri" w:eastAsia="Calibri" w:hAnsi="Calibri" w:cs="Calibri"/>
                <w:b/>
                <w:sz w:val="20"/>
                <w:szCs w:val="20"/>
              </w:rPr>
            </w:pPr>
            <w:r>
              <w:rPr>
                <w:rFonts w:ascii="Calibri" w:eastAsia="Calibri" w:hAnsi="Calibri" w:cs="Calibri"/>
                <w:b/>
                <w:sz w:val="20"/>
                <w:szCs w:val="20"/>
              </w:rPr>
              <w:t>No female or intern student was employed in hazardous areas</w:t>
            </w:r>
          </w:p>
        </w:tc>
      </w:tr>
      <w:tr w:rsidR="00A374A9" w14:paraId="3645A239" w14:textId="77777777">
        <w:trPr>
          <w:jc w:val="center"/>
        </w:trPr>
        <w:tc>
          <w:tcPr>
            <w:tcW w:w="1419" w:type="dxa"/>
            <w:shd w:val="clear" w:color="auto" w:fill="auto"/>
          </w:tcPr>
          <w:p w14:paraId="28C9DA0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15.2.3 A</w:t>
            </w:r>
          </w:p>
        </w:tc>
        <w:tc>
          <w:tcPr>
            <w:tcW w:w="9810" w:type="dxa"/>
            <w:shd w:val="clear" w:color="auto" w:fill="auto"/>
          </w:tcPr>
          <w:p w14:paraId="62BD2FB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Expectant mothers shall not be dismissed, discriminated against or expected to undertake work that may harm the mother or the unborn child.</w:t>
            </w:r>
          </w:p>
        </w:tc>
        <w:tc>
          <w:tcPr>
            <w:tcW w:w="630" w:type="dxa"/>
            <w:shd w:val="clear" w:color="auto" w:fill="auto"/>
          </w:tcPr>
          <w:p w14:paraId="0EDD01D6" w14:textId="13B715E7"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F9C2D9B" w14:textId="77777777" w:rsidR="00A374A9" w:rsidRDefault="00A374A9">
            <w:pPr>
              <w:jc w:val="center"/>
              <w:rPr>
                <w:rFonts w:ascii="Calibri" w:eastAsia="Calibri" w:hAnsi="Calibri" w:cs="Calibri"/>
                <w:b/>
                <w:sz w:val="20"/>
                <w:szCs w:val="20"/>
              </w:rPr>
            </w:pPr>
          </w:p>
        </w:tc>
        <w:tc>
          <w:tcPr>
            <w:tcW w:w="2409" w:type="dxa"/>
            <w:shd w:val="clear" w:color="auto" w:fill="auto"/>
          </w:tcPr>
          <w:p w14:paraId="358E7C5C" w14:textId="1FD41144" w:rsidR="00A374A9" w:rsidRDefault="00A60744" w:rsidP="00A60744">
            <w:pPr>
              <w:rPr>
                <w:rFonts w:ascii="Calibri" w:eastAsia="Calibri" w:hAnsi="Calibri" w:cs="Calibri"/>
                <w:b/>
                <w:sz w:val="20"/>
                <w:szCs w:val="20"/>
              </w:rPr>
            </w:pPr>
            <w:r>
              <w:rPr>
                <w:rFonts w:ascii="Calibri" w:eastAsia="Calibri" w:hAnsi="Calibri" w:cs="Calibri"/>
                <w:b/>
                <w:sz w:val="20"/>
                <w:szCs w:val="20"/>
              </w:rPr>
              <w:t>No discrimination, termination of expulsion of pregnant mothers</w:t>
            </w:r>
          </w:p>
        </w:tc>
      </w:tr>
      <w:tr w:rsidR="00A374A9" w14:paraId="642E7335" w14:textId="77777777">
        <w:trPr>
          <w:jc w:val="center"/>
        </w:trPr>
        <w:tc>
          <w:tcPr>
            <w:tcW w:w="1419" w:type="dxa"/>
            <w:shd w:val="clear" w:color="auto" w:fill="DDD9C4"/>
          </w:tcPr>
          <w:p w14:paraId="286D458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15.3</w:t>
            </w:r>
          </w:p>
        </w:tc>
        <w:tc>
          <w:tcPr>
            <w:tcW w:w="9810" w:type="dxa"/>
            <w:shd w:val="clear" w:color="auto" w:fill="DDD9C4"/>
          </w:tcPr>
          <w:p w14:paraId="0310A682"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Induction and training</w:t>
            </w:r>
          </w:p>
        </w:tc>
        <w:tc>
          <w:tcPr>
            <w:tcW w:w="630" w:type="dxa"/>
            <w:shd w:val="clear" w:color="auto" w:fill="auto"/>
          </w:tcPr>
          <w:p w14:paraId="30D07CA1" w14:textId="77777777" w:rsidR="00A374A9" w:rsidRDefault="00A374A9">
            <w:pPr>
              <w:jc w:val="center"/>
              <w:rPr>
                <w:rFonts w:ascii="Calibri" w:eastAsia="Calibri" w:hAnsi="Calibri" w:cs="Calibri"/>
                <w:b/>
                <w:sz w:val="20"/>
                <w:szCs w:val="20"/>
              </w:rPr>
            </w:pPr>
          </w:p>
        </w:tc>
        <w:tc>
          <w:tcPr>
            <w:tcW w:w="630" w:type="dxa"/>
            <w:shd w:val="clear" w:color="auto" w:fill="auto"/>
          </w:tcPr>
          <w:p w14:paraId="4949F732" w14:textId="77777777" w:rsidR="00A374A9" w:rsidRDefault="00A374A9">
            <w:pPr>
              <w:jc w:val="center"/>
              <w:rPr>
                <w:rFonts w:ascii="Calibri" w:eastAsia="Calibri" w:hAnsi="Calibri" w:cs="Calibri"/>
                <w:b/>
                <w:sz w:val="20"/>
                <w:szCs w:val="20"/>
              </w:rPr>
            </w:pPr>
          </w:p>
        </w:tc>
        <w:tc>
          <w:tcPr>
            <w:tcW w:w="2409" w:type="dxa"/>
            <w:shd w:val="clear" w:color="auto" w:fill="auto"/>
          </w:tcPr>
          <w:p w14:paraId="359D0751" w14:textId="77777777" w:rsidR="00A374A9" w:rsidRDefault="00A374A9">
            <w:pPr>
              <w:jc w:val="center"/>
              <w:rPr>
                <w:rFonts w:ascii="Calibri" w:eastAsia="Calibri" w:hAnsi="Calibri" w:cs="Calibri"/>
                <w:b/>
                <w:sz w:val="20"/>
                <w:szCs w:val="20"/>
              </w:rPr>
            </w:pPr>
          </w:p>
        </w:tc>
      </w:tr>
      <w:tr w:rsidR="00A374A9" w14:paraId="24A2AB7C" w14:textId="77777777">
        <w:trPr>
          <w:jc w:val="center"/>
        </w:trPr>
        <w:tc>
          <w:tcPr>
            <w:tcW w:w="1419" w:type="dxa"/>
            <w:shd w:val="clear" w:color="auto" w:fill="auto"/>
          </w:tcPr>
          <w:p w14:paraId="6506AEB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15.3.1A</w:t>
            </w:r>
          </w:p>
        </w:tc>
        <w:tc>
          <w:tcPr>
            <w:tcW w:w="9810" w:type="dxa"/>
            <w:shd w:val="clear" w:color="auto" w:fill="auto"/>
          </w:tcPr>
          <w:p w14:paraId="4C6982F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personnel shall receive basic and relevant induction, training and orientation.</w:t>
            </w:r>
          </w:p>
        </w:tc>
        <w:tc>
          <w:tcPr>
            <w:tcW w:w="630" w:type="dxa"/>
            <w:shd w:val="clear" w:color="auto" w:fill="auto"/>
          </w:tcPr>
          <w:p w14:paraId="06D2FBF4" w14:textId="60C5F448"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188386" w14:textId="77777777" w:rsidR="00A374A9" w:rsidRDefault="00A374A9">
            <w:pPr>
              <w:jc w:val="center"/>
              <w:rPr>
                <w:rFonts w:ascii="Calibri" w:eastAsia="Calibri" w:hAnsi="Calibri" w:cs="Calibri"/>
                <w:b/>
                <w:sz w:val="20"/>
                <w:szCs w:val="20"/>
              </w:rPr>
            </w:pPr>
          </w:p>
        </w:tc>
        <w:tc>
          <w:tcPr>
            <w:tcW w:w="2409" w:type="dxa"/>
            <w:shd w:val="clear" w:color="auto" w:fill="auto"/>
          </w:tcPr>
          <w:p w14:paraId="327A9B40" w14:textId="40A57AA6" w:rsidR="00A374A9" w:rsidRDefault="00A60744" w:rsidP="00A60744">
            <w:pPr>
              <w:rPr>
                <w:rFonts w:ascii="Calibri" w:eastAsia="Calibri" w:hAnsi="Calibri" w:cs="Calibri"/>
                <w:b/>
                <w:sz w:val="20"/>
                <w:szCs w:val="20"/>
              </w:rPr>
            </w:pPr>
            <w:r>
              <w:rPr>
                <w:rFonts w:ascii="Calibri" w:eastAsia="Calibri" w:hAnsi="Calibri" w:cs="Calibri"/>
                <w:b/>
                <w:sz w:val="20"/>
                <w:szCs w:val="20"/>
              </w:rPr>
              <w:t xml:space="preserve">All </w:t>
            </w:r>
            <w:r w:rsidR="00F66D4E">
              <w:rPr>
                <w:rFonts w:ascii="Calibri" w:eastAsia="Calibri" w:hAnsi="Calibri" w:cs="Calibri"/>
                <w:b/>
                <w:sz w:val="20"/>
                <w:szCs w:val="20"/>
              </w:rPr>
              <w:t>staff</w:t>
            </w:r>
            <w:r>
              <w:rPr>
                <w:rFonts w:ascii="Calibri" w:eastAsia="Calibri" w:hAnsi="Calibri" w:cs="Calibri"/>
                <w:b/>
                <w:sz w:val="20"/>
                <w:szCs w:val="20"/>
              </w:rPr>
              <w:t xml:space="preserve"> including any contactor were fully inducted and the induction included training on site hygiene, site health and safety standards</w:t>
            </w:r>
          </w:p>
        </w:tc>
      </w:tr>
      <w:tr w:rsidR="00A374A9" w14:paraId="64731004" w14:textId="77777777">
        <w:trPr>
          <w:jc w:val="center"/>
        </w:trPr>
        <w:tc>
          <w:tcPr>
            <w:tcW w:w="1419" w:type="dxa"/>
            <w:shd w:val="clear" w:color="auto" w:fill="auto"/>
          </w:tcPr>
          <w:p w14:paraId="0F99879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15.3.2A</w:t>
            </w:r>
          </w:p>
        </w:tc>
        <w:tc>
          <w:tcPr>
            <w:tcW w:w="9810" w:type="dxa"/>
            <w:shd w:val="clear" w:color="auto" w:fill="auto"/>
          </w:tcPr>
          <w:p w14:paraId="0FF39A0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Personnel shall receive job specific training to allow them to work safely and fulfill their roles and responsibilities.</w:t>
            </w:r>
          </w:p>
        </w:tc>
        <w:tc>
          <w:tcPr>
            <w:tcW w:w="630" w:type="dxa"/>
            <w:shd w:val="clear" w:color="auto" w:fill="auto"/>
          </w:tcPr>
          <w:p w14:paraId="0F67CC4B" w14:textId="2C642457"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150801" w14:textId="77777777" w:rsidR="00A374A9" w:rsidRDefault="00A374A9">
            <w:pPr>
              <w:jc w:val="center"/>
              <w:rPr>
                <w:rFonts w:ascii="Calibri" w:eastAsia="Calibri" w:hAnsi="Calibri" w:cs="Calibri"/>
                <w:b/>
                <w:sz w:val="20"/>
                <w:szCs w:val="20"/>
              </w:rPr>
            </w:pPr>
          </w:p>
        </w:tc>
        <w:tc>
          <w:tcPr>
            <w:tcW w:w="2409" w:type="dxa"/>
            <w:shd w:val="clear" w:color="auto" w:fill="auto"/>
          </w:tcPr>
          <w:p w14:paraId="6DE0CF06" w14:textId="5B23B17D" w:rsidR="00A374A9" w:rsidRDefault="00A60744" w:rsidP="00A60744">
            <w:pPr>
              <w:rPr>
                <w:rFonts w:ascii="Calibri" w:eastAsia="Calibri" w:hAnsi="Calibri" w:cs="Calibri"/>
                <w:b/>
                <w:sz w:val="20"/>
                <w:szCs w:val="20"/>
              </w:rPr>
            </w:pPr>
            <w:r>
              <w:rPr>
                <w:rFonts w:ascii="Calibri" w:eastAsia="Calibri" w:hAnsi="Calibri" w:cs="Calibri"/>
                <w:b/>
                <w:sz w:val="20"/>
                <w:szCs w:val="20"/>
              </w:rPr>
              <w:t>All personnel on specific tasks were trained on those specific tasks with records retained</w:t>
            </w:r>
          </w:p>
        </w:tc>
      </w:tr>
      <w:tr w:rsidR="00A374A9" w14:paraId="3F44D552" w14:textId="77777777">
        <w:trPr>
          <w:jc w:val="center"/>
        </w:trPr>
        <w:tc>
          <w:tcPr>
            <w:tcW w:w="1419" w:type="dxa"/>
            <w:shd w:val="clear" w:color="auto" w:fill="DDD9C4"/>
          </w:tcPr>
          <w:p w14:paraId="2D3A469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w:t>
            </w:r>
          </w:p>
        </w:tc>
        <w:tc>
          <w:tcPr>
            <w:tcW w:w="9810" w:type="dxa"/>
            <w:shd w:val="clear" w:color="auto" w:fill="DDD9C4"/>
          </w:tcPr>
          <w:p w14:paraId="2FB2E03B"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Work contracts </w:t>
            </w:r>
          </w:p>
        </w:tc>
        <w:tc>
          <w:tcPr>
            <w:tcW w:w="630" w:type="dxa"/>
            <w:shd w:val="clear" w:color="auto" w:fill="auto"/>
          </w:tcPr>
          <w:p w14:paraId="7C50F4F2" w14:textId="77777777" w:rsidR="00A374A9" w:rsidRDefault="00A374A9">
            <w:pPr>
              <w:jc w:val="center"/>
              <w:rPr>
                <w:rFonts w:ascii="Calibri" w:eastAsia="Calibri" w:hAnsi="Calibri" w:cs="Calibri"/>
                <w:b/>
                <w:sz w:val="20"/>
                <w:szCs w:val="20"/>
              </w:rPr>
            </w:pPr>
          </w:p>
        </w:tc>
        <w:tc>
          <w:tcPr>
            <w:tcW w:w="630" w:type="dxa"/>
            <w:shd w:val="clear" w:color="auto" w:fill="auto"/>
          </w:tcPr>
          <w:p w14:paraId="48D1ECFD" w14:textId="77777777" w:rsidR="00A374A9" w:rsidRDefault="00A374A9">
            <w:pPr>
              <w:jc w:val="center"/>
              <w:rPr>
                <w:rFonts w:ascii="Calibri" w:eastAsia="Calibri" w:hAnsi="Calibri" w:cs="Calibri"/>
                <w:b/>
                <w:sz w:val="20"/>
                <w:szCs w:val="20"/>
              </w:rPr>
            </w:pPr>
          </w:p>
        </w:tc>
        <w:tc>
          <w:tcPr>
            <w:tcW w:w="2409" w:type="dxa"/>
            <w:shd w:val="clear" w:color="auto" w:fill="auto"/>
          </w:tcPr>
          <w:p w14:paraId="387D702A" w14:textId="77777777" w:rsidR="00A374A9" w:rsidRDefault="00A374A9">
            <w:pPr>
              <w:jc w:val="center"/>
              <w:rPr>
                <w:rFonts w:ascii="Calibri" w:eastAsia="Calibri" w:hAnsi="Calibri" w:cs="Calibri"/>
                <w:b/>
                <w:sz w:val="20"/>
                <w:szCs w:val="20"/>
              </w:rPr>
            </w:pPr>
          </w:p>
        </w:tc>
      </w:tr>
      <w:tr w:rsidR="00A374A9" w14:paraId="59EB6826" w14:textId="77777777">
        <w:trPr>
          <w:jc w:val="center"/>
        </w:trPr>
        <w:tc>
          <w:tcPr>
            <w:tcW w:w="1419" w:type="dxa"/>
            <w:shd w:val="clear" w:color="auto" w:fill="auto"/>
          </w:tcPr>
          <w:p w14:paraId="4EB8915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15.4.1A</w:t>
            </w:r>
          </w:p>
        </w:tc>
        <w:tc>
          <w:tcPr>
            <w:tcW w:w="9810" w:type="dxa"/>
            <w:shd w:val="clear" w:color="auto" w:fill="auto"/>
          </w:tcPr>
          <w:p w14:paraId="19AD902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employees, including those sub-contracted, shall be given a written, legally binding employment contract signed by both parties detailing their obligations, rights and entitlements. Employees shall be given their individual job descriptions, terms and conditions. Subsequent changes in terms and conditions shall be negotiated and </w:t>
            </w:r>
            <w:r>
              <w:rPr>
                <w:rFonts w:ascii="Calibri" w:eastAsia="Calibri" w:hAnsi="Calibri" w:cs="Calibri"/>
                <w:sz w:val="20"/>
                <w:szCs w:val="20"/>
              </w:rPr>
              <w:lastRenderedPageBreak/>
              <w:t xml:space="preserve">communicated to employees. </w:t>
            </w:r>
          </w:p>
        </w:tc>
        <w:tc>
          <w:tcPr>
            <w:tcW w:w="630" w:type="dxa"/>
            <w:shd w:val="clear" w:color="auto" w:fill="auto"/>
          </w:tcPr>
          <w:p w14:paraId="3280DDB3" w14:textId="1FEE5BEE" w:rsidR="00A374A9" w:rsidRDefault="00F41AA5">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14C5DD38" w14:textId="77777777" w:rsidR="00A374A9" w:rsidRDefault="00A374A9">
            <w:pPr>
              <w:jc w:val="center"/>
              <w:rPr>
                <w:rFonts w:ascii="Calibri" w:eastAsia="Calibri" w:hAnsi="Calibri" w:cs="Calibri"/>
                <w:b/>
                <w:sz w:val="20"/>
                <w:szCs w:val="20"/>
              </w:rPr>
            </w:pPr>
          </w:p>
        </w:tc>
        <w:tc>
          <w:tcPr>
            <w:tcW w:w="2409" w:type="dxa"/>
            <w:shd w:val="clear" w:color="auto" w:fill="auto"/>
          </w:tcPr>
          <w:p w14:paraId="05C461DF" w14:textId="5FB370A2" w:rsidR="00A374A9" w:rsidRDefault="00B510B5" w:rsidP="00B510B5">
            <w:pPr>
              <w:rPr>
                <w:rFonts w:ascii="Calibri" w:eastAsia="Calibri" w:hAnsi="Calibri" w:cs="Calibri"/>
                <w:b/>
                <w:sz w:val="20"/>
                <w:szCs w:val="20"/>
              </w:rPr>
            </w:pPr>
            <w:r>
              <w:rPr>
                <w:rFonts w:ascii="Calibri" w:eastAsia="Calibri" w:hAnsi="Calibri" w:cs="Calibri"/>
                <w:b/>
                <w:sz w:val="20"/>
                <w:szCs w:val="20"/>
              </w:rPr>
              <w:t xml:space="preserve">All personnel had a contract spelling out of the role, specific tasks, the conditions including </w:t>
            </w:r>
            <w:r>
              <w:rPr>
                <w:rFonts w:ascii="Calibri" w:eastAsia="Calibri" w:hAnsi="Calibri" w:cs="Calibri"/>
                <w:b/>
                <w:sz w:val="20"/>
                <w:szCs w:val="20"/>
              </w:rPr>
              <w:lastRenderedPageBreak/>
              <w:t>terms for the role</w:t>
            </w:r>
          </w:p>
        </w:tc>
      </w:tr>
      <w:tr w:rsidR="00A374A9" w14:paraId="12C8618F" w14:textId="77777777">
        <w:trPr>
          <w:jc w:val="center"/>
        </w:trPr>
        <w:tc>
          <w:tcPr>
            <w:tcW w:w="1419" w:type="dxa"/>
            <w:shd w:val="clear" w:color="auto" w:fill="auto"/>
          </w:tcPr>
          <w:p w14:paraId="3707663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15.4.2B</w:t>
            </w:r>
          </w:p>
        </w:tc>
        <w:tc>
          <w:tcPr>
            <w:tcW w:w="9810" w:type="dxa"/>
            <w:shd w:val="clear" w:color="auto" w:fill="auto"/>
          </w:tcPr>
          <w:p w14:paraId="31E9928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Work contracts may be executed for a fixed term, for a period of time to complete a task or for an indefinite period to accomplish an occasional task. Tasks allocated per day shall be based on what can be reasonably completed by an averagely experienced worker on a standard working day.  </w:t>
            </w:r>
          </w:p>
        </w:tc>
        <w:tc>
          <w:tcPr>
            <w:tcW w:w="630" w:type="dxa"/>
            <w:shd w:val="clear" w:color="auto" w:fill="auto"/>
          </w:tcPr>
          <w:p w14:paraId="68A79F4F" w14:textId="1F1B33CE"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97781D" w14:textId="77777777" w:rsidR="00A374A9" w:rsidRDefault="00A374A9">
            <w:pPr>
              <w:jc w:val="center"/>
              <w:rPr>
                <w:rFonts w:ascii="Calibri" w:eastAsia="Calibri" w:hAnsi="Calibri" w:cs="Calibri"/>
                <w:b/>
                <w:sz w:val="20"/>
                <w:szCs w:val="20"/>
              </w:rPr>
            </w:pPr>
          </w:p>
        </w:tc>
        <w:tc>
          <w:tcPr>
            <w:tcW w:w="2409" w:type="dxa"/>
            <w:shd w:val="clear" w:color="auto" w:fill="auto"/>
          </w:tcPr>
          <w:p w14:paraId="2AE79EEB" w14:textId="208CE8E1" w:rsidR="00A374A9" w:rsidRDefault="00B510B5" w:rsidP="00B510B5">
            <w:pPr>
              <w:rPr>
                <w:rFonts w:ascii="Calibri" w:eastAsia="Calibri" w:hAnsi="Calibri" w:cs="Calibri"/>
                <w:b/>
                <w:sz w:val="20"/>
                <w:szCs w:val="20"/>
              </w:rPr>
            </w:pPr>
            <w:r>
              <w:rPr>
                <w:rFonts w:ascii="Calibri" w:eastAsia="Calibri" w:hAnsi="Calibri" w:cs="Calibri"/>
                <w:b/>
                <w:sz w:val="20"/>
                <w:szCs w:val="20"/>
              </w:rPr>
              <w:t>Tasks allocated and the targets set were fully achieved and were reasonable targets</w:t>
            </w:r>
          </w:p>
        </w:tc>
      </w:tr>
      <w:tr w:rsidR="00A374A9" w14:paraId="5034C985" w14:textId="77777777">
        <w:trPr>
          <w:jc w:val="center"/>
        </w:trPr>
        <w:tc>
          <w:tcPr>
            <w:tcW w:w="1419" w:type="dxa"/>
            <w:shd w:val="clear" w:color="auto" w:fill="auto"/>
          </w:tcPr>
          <w:p w14:paraId="2C53752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15.4.3A</w:t>
            </w:r>
          </w:p>
        </w:tc>
        <w:tc>
          <w:tcPr>
            <w:tcW w:w="9810" w:type="dxa"/>
            <w:shd w:val="clear" w:color="auto" w:fill="auto"/>
          </w:tcPr>
          <w:p w14:paraId="18C2B60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Use of fixed-term contracts or "casual labour" to evade labour or NSSF laws shall be avoided. </w:t>
            </w:r>
          </w:p>
        </w:tc>
        <w:tc>
          <w:tcPr>
            <w:tcW w:w="630" w:type="dxa"/>
            <w:shd w:val="clear" w:color="auto" w:fill="auto"/>
          </w:tcPr>
          <w:p w14:paraId="00CDB347" w14:textId="3458403A"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E635144" w14:textId="77777777" w:rsidR="00A374A9" w:rsidRDefault="00A374A9">
            <w:pPr>
              <w:jc w:val="center"/>
              <w:rPr>
                <w:rFonts w:ascii="Calibri" w:eastAsia="Calibri" w:hAnsi="Calibri" w:cs="Calibri"/>
                <w:b/>
                <w:sz w:val="20"/>
                <w:szCs w:val="20"/>
              </w:rPr>
            </w:pPr>
          </w:p>
        </w:tc>
        <w:tc>
          <w:tcPr>
            <w:tcW w:w="2409" w:type="dxa"/>
            <w:shd w:val="clear" w:color="auto" w:fill="auto"/>
          </w:tcPr>
          <w:p w14:paraId="7331952D" w14:textId="57311C66" w:rsidR="00A374A9" w:rsidRDefault="00B510B5" w:rsidP="00B510B5">
            <w:pPr>
              <w:rPr>
                <w:rFonts w:ascii="Calibri" w:eastAsia="Calibri" w:hAnsi="Calibri" w:cs="Calibri"/>
                <w:b/>
                <w:sz w:val="20"/>
                <w:szCs w:val="20"/>
              </w:rPr>
            </w:pPr>
            <w:r>
              <w:rPr>
                <w:rFonts w:ascii="Calibri" w:eastAsia="Calibri" w:hAnsi="Calibri" w:cs="Calibri"/>
                <w:b/>
                <w:sz w:val="20"/>
                <w:szCs w:val="20"/>
              </w:rPr>
              <w:t>The fruits were seasonal and hence some of the operations were seasonal based on the type of products handled</w:t>
            </w:r>
          </w:p>
        </w:tc>
      </w:tr>
      <w:tr w:rsidR="00A374A9" w14:paraId="65720282" w14:textId="77777777">
        <w:trPr>
          <w:jc w:val="center"/>
        </w:trPr>
        <w:tc>
          <w:tcPr>
            <w:tcW w:w="1419" w:type="dxa"/>
            <w:shd w:val="clear" w:color="auto" w:fill="DDD9C4"/>
          </w:tcPr>
          <w:p w14:paraId="1423DBF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15.5</w:t>
            </w:r>
          </w:p>
        </w:tc>
        <w:tc>
          <w:tcPr>
            <w:tcW w:w="9810" w:type="dxa"/>
            <w:shd w:val="clear" w:color="auto" w:fill="DDD9C4"/>
          </w:tcPr>
          <w:p w14:paraId="3EBB6F99"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Work hours and leave days </w:t>
            </w:r>
          </w:p>
        </w:tc>
        <w:tc>
          <w:tcPr>
            <w:tcW w:w="630" w:type="dxa"/>
            <w:shd w:val="clear" w:color="auto" w:fill="auto"/>
          </w:tcPr>
          <w:p w14:paraId="37B50FA2" w14:textId="77777777" w:rsidR="00A374A9" w:rsidRDefault="00A374A9">
            <w:pPr>
              <w:jc w:val="center"/>
              <w:rPr>
                <w:rFonts w:ascii="Calibri" w:eastAsia="Calibri" w:hAnsi="Calibri" w:cs="Calibri"/>
                <w:b/>
                <w:sz w:val="20"/>
                <w:szCs w:val="20"/>
              </w:rPr>
            </w:pPr>
          </w:p>
        </w:tc>
        <w:tc>
          <w:tcPr>
            <w:tcW w:w="630" w:type="dxa"/>
            <w:shd w:val="clear" w:color="auto" w:fill="auto"/>
          </w:tcPr>
          <w:p w14:paraId="38258588" w14:textId="77777777" w:rsidR="00A374A9" w:rsidRDefault="00A374A9">
            <w:pPr>
              <w:jc w:val="center"/>
              <w:rPr>
                <w:rFonts w:ascii="Calibri" w:eastAsia="Calibri" w:hAnsi="Calibri" w:cs="Calibri"/>
                <w:b/>
                <w:sz w:val="20"/>
                <w:szCs w:val="20"/>
              </w:rPr>
            </w:pPr>
          </w:p>
        </w:tc>
        <w:tc>
          <w:tcPr>
            <w:tcW w:w="2409" w:type="dxa"/>
            <w:shd w:val="clear" w:color="auto" w:fill="auto"/>
          </w:tcPr>
          <w:p w14:paraId="1280776B" w14:textId="77777777" w:rsidR="00A374A9" w:rsidRDefault="00A374A9">
            <w:pPr>
              <w:jc w:val="center"/>
              <w:rPr>
                <w:rFonts w:ascii="Calibri" w:eastAsia="Calibri" w:hAnsi="Calibri" w:cs="Calibri"/>
                <w:b/>
                <w:sz w:val="20"/>
                <w:szCs w:val="20"/>
              </w:rPr>
            </w:pPr>
          </w:p>
        </w:tc>
      </w:tr>
      <w:tr w:rsidR="00A374A9" w14:paraId="3D3D56F4" w14:textId="77777777">
        <w:trPr>
          <w:jc w:val="center"/>
        </w:trPr>
        <w:tc>
          <w:tcPr>
            <w:tcW w:w="1419" w:type="dxa"/>
            <w:shd w:val="clear" w:color="auto" w:fill="auto"/>
          </w:tcPr>
          <w:p w14:paraId="61D72FB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15.5.1B</w:t>
            </w:r>
          </w:p>
        </w:tc>
        <w:tc>
          <w:tcPr>
            <w:tcW w:w="9810" w:type="dxa"/>
            <w:shd w:val="clear" w:color="auto" w:fill="auto"/>
          </w:tcPr>
          <w:p w14:paraId="174F187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Employers must provide transport or transport allowance when employees work outside normal working hours or when public transport is not available and the employee does not live within easy or safe walking distance of the workplace. </w:t>
            </w:r>
          </w:p>
        </w:tc>
        <w:tc>
          <w:tcPr>
            <w:tcW w:w="630" w:type="dxa"/>
            <w:shd w:val="clear" w:color="auto" w:fill="auto"/>
          </w:tcPr>
          <w:p w14:paraId="506A468D" w14:textId="288F411F" w:rsidR="00A374A9" w:rsidRDefault="00B510B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8216757" w14:textId="77777777" w:rsidR="00A374A9" w:rsidRDefault="00A374A9">
            <w:pPr>
              <w:jc w:val="center"/>
              <w:rPr>
                <w:rFonts w:ascii="Calibri" w:eastAsia="Calibri" w:hAnsi="Calibri" w:cs="Calibri"/>
                <w:b/>
                <w:sz w:val="20"/>
                <w:szCs w:val="20"/>
              </w:rPr>
            </w:pPr>
          </w:p>
        </w:tc>
        <w:tc>
          <w:tcPr>
            <w:tcW w:w="2409" w:type="dxa"/>
            <w:shd w:val="clear" w:color="auto" w:fill="auto"/>
          </w:tcPr>
          <w:p w14:paraId="54863F75" w14:textId="6EB79094" w:rsidR="00A374A9" w:rsidRDefault="007E388E">
            <w:pPr>
              <w:jc w:val="center"/>
              <w:rPr>
                <w:rFonts w:ascii="Calibri" w:eastAsia="Calibri" w:hAnsi="Calibri" w:cs="Calibri"/>
                <w:b/>
                <w:sz w:val="20"/>
                <w:szCs w:val="20"/>
              </w:rPr>
            </w:pPr>
            <w:r>
              <w:rPr>
                <w:rFonts w:ascii="Calibri" w:eastAsia="Calibri" w:hAnsi="Calibri" w:cs="Calibri"/>
                <w:b/>
                <w:sz w:val="20"/>
                <w:szCs w:val="20"/>
              </w:rPr>
              <w:t>Employees</w:t>
            </w:r>
            <w:r w:rsidR="00F66D4E">
              <w:rPr>
                <w:rFonts w:ascii="Calibri" w:eastAsia="Calibri" w:hAnsi="Calibri" w:cs="Calibri"/>
                <w:b/>
                <w:sz w:val="20"/>
                <w:szCs w:val="20"/>
              </w:rPr>
              <w:t xml:space="preserve"> live within the neighborhood of the farm</w:t>
            </w:r>
          </w:p>
        </w:tc>
      </w:tr>
      <w:tr w:rsidR="00A374A9" w14:paraId="11EAB237" w14:textId="77777777">
        <w:trPr>
          <w:jc w:val="center"/>
        </w:trPr>
        <w:tc>
          <w:tcPr>
            <w:tcW w:w="1419" w:type="dxa"/>
            <w:shd w:val="clear" w:color="auto" w:fill="auto"/>
          </w:tcPr>
          <w:p w14:paraId="753D943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15.5.2A</w:t>
            </w:r>
          </w:p>
        </w:tc>
        <w:tc>
          <w:tcPr>
            <w:tcW w:w="9810" w:type="dxa"/>
            <w:shd w:val="clear" w:color="auto" w:fill="auto"/>
          </w:tcPr>
          <w:p w14:paraId="566D2B4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In every period of seven (7) days a period of rest comprising at least one rest day (paid) must be provided.</w:t>
            </w:r>
          </w:p>
        </w:tc>
        <w:tc>
          <w:tcPr>
            <w:tcW w:w="630" w:type="dxa"/>
            <w:shd w:val="clear" w:color="auto" w:fill="auto"/>
          </w:tcPr>
          <w:p w14:paraId="3521F5F8" w14:textId="10F2BFBF" w:rsidR="00A374A9" w:rsidRDefault="000503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E60741" w14:textId="77777777" w:rsidR="00A374A9" w:rsidRDefault="00A374A9">
            <w:pPr>
              <w:jc w:val="center"/>
              <w:rPr>
                <w:rFonts w:ascii="Calibri" w:eastAsia="Calibri" w:hAnsi="Calibri" w:cs="Calibri"/>
                <w:b/>
                <w:sz w:val="20"/>
                <w:szCs w:val="20"/>
              </w:rPr>
            </w:pPr>
          </w:p>
        </w:tc>
        <w:tc>
          <w:tcPr>
            <w:tcW w:w="2409" w:type="dxa"/>
            <w:shd w:val="clear" w:color="auto" w:fill="auto"/>
          </w:tcPr>
          <w:p w14:paraId="7DB1327C" w14:textId="072739D8" w:rsidR="00A374A9" w:rsidRDefault="00050396">
            <w:pPr>
              <w:jc w:val="center"/>
              <w:rPr>
                <w:rFonts w:ascii="Calibri" w:eastAsia="Calibri" w:hAnsi="Calibri" w:cs="Calibri"/>
                <w:b/>
                <w:sz w:val="20"/>
                <w:szCs w:val="20"/>
              </w:rPr>
            </w:pPr>
            <w:r>
              <w:rPr>
                <w:rFonts w:ascii="Calibri" w:eastAsia="Calibri" w:hAnsi="Calibri" w:cs="Calibri"/>
                <w:b/>
                <w:sz w:val="20"/>
                <w:szCs w:val="20"/>
              </w:rPr>
              <w:t>No work on Sunday and all persons have this as a paid rest day</w:t>
            </w:r>
          </w:p>
        </w:tc>
      </w:tr>
      <w:tr w:rsidR="00A374A9" w14:paraId="23AF5D87" w14:textId="77777777">
        <w:trPr>
          <w:jc w:val="center"/>
        </w:trPr>
        <w:tc>
          <w:tcPr>
            <w:tcW w:w="1419" w:type="dxa"/>
            <w:shd w:val="clear" w:color="auto" w:fill="auto"/>
          </w:tcPr>
          <w:p w14:paraId="73C3A27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15.5.3A</w:t>
            </w:r>
          </w:p>
        </w:tc>
        <w:tc>
          <w:tcPr>
            <w:tcW w:w="9810" w:type="dxa"/>
            <w:shd w:val="clear" w:color="auto" w:fill="auto"/>
          </w:tcPr>
          <w:p w14:paraId="333DDD0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permanent and contract staff shall be entitled to minimum 21 annual leave days as per the Employment Act. The leave above is in addition to all public holidays, weekly rest days and any sick leave taken by an employee. The leave must be taken at times mutually agreed between the employer and employee.</w:t>
            </w:r>
          </w:p>
        </w:tc>
        <w:tc>
          <w:tcPr>
            <w:tcW w:w="630" w:type="dxa"/>
            <w:shd w:val="clear" w:color="auto" w:fill="auto"/>
          </w:tcPr>
          <w:p w14:paraId="6754DE75" w14:textId="3472F374"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DE71FF2" w14:textId="77777777" w:rsidR="00A374A9" w:rsidRDefault="00A374A9">
            <w:pPr>
              <w:jc w:val="center"/>
              <w:rPr>
                <w:rFonts w:ascii="Calibri" w:eastAsia="Calibri" w:hAnsi="Calibri" w:cs="Calibri"/>
                <w:b/>
                <w:sz w:val="20"/>
                <w:szCs w:val="20"/>
              </w:rPr>
            </w:pPr>
          </w:p>
        </w:tc>
        <w:tc>
          <w:tcPr>
            <w:tcW w:w="2409" w:type="dxa"/>
            <w:shd w:val="clear" w:color="auto" w:fill="auto"/>
          </w:tcPr>
          <w:p w14:paraId="66C160E7" w14:textId="752F57EE" w:rsidR="00A374A9" w:rsidRDefault="00050396" w:rsidP="00050396">
            <w:pPr>
              <w:rPr>
                <w:rFonts w:ascii="Calibri" w:eastAsia="Calibri" w:hAnsi="Calibri" w:cs="Calibri"/>
                <w:b/>
                <w:sz w:val="20"/>
                <w:szCs w:val="20"/>
              </w:rPr>
            </w:pPr>
            <w:r>
              <w:rPr>
                <w:rFonts w:ascii="Calibri" w:eastAsia="Calibri" w:hAnsi="Calibri" w:cs="Calibri"/>
                <w:b/>
                <w:sz w:val="20"/>
                <w:szCs w:val="20"/>
              </w:rPr>
              <w:t>All permanent staff were reviewed to have 21 days leave while those on contract were paid in lieu for the leave days accrued. They also had 21 days broken down into months on prorate basis</w:t>
            </w:r>
          </w:p>
        </w:tc>
      </w:tr>
      <w:tr w:rsidR="00A374A9" w14:paraId="54480615" w14:textId="77777777">
        <w:trPr>
          <w:jc w:val="center"/>
        </w:trPr>
        <w:tc>
          <w:tcPr>
            <w:tcW w:w="1419" w:type="dxa"/>
            <w:shd w:val="clear" w:color="auto" w:fill="auto"/>
          </w:tcPr>
          <w:p w14:paraId="19A3D53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15.4B</w:t>
            </w:r>
          </w:p>
        </w:tc>
        <w:tc>
          <w:tcPr>
            <w:tcW w:w="9810" w:type="dxa"/>
            <w:shd w:val="clear" w:color="auto" w:fill="auto"/>
          </w:tcPr>
          <w:p w14:paraId="3D3687C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seasonal workers/sub-contractors must be entitled to leave on a pro-rata basis.</w:t>
            </w:r>
          </w:p>
        </w:tc>
        <w:tc>
          <w:tcPr>
            <w:tcW w:w="630" w:type="dxa"/>
            <w:shd w:val="clear" w:color="auto" w:fill="auto"/>
          </w:tcPr>
          <w:p w14:paraId="7003A200" w14:textId="515349A8"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6AC97E" w14:textId="77777777" w:rsidR="00A374A9" w:rsidRDefault="00A374A9">
            <w:pPr>
              <w:jc w:val="center"/>
              <w:rPr>
                <w:rFonts w:ascii="Calibri" w:eastAsia="Calibri" w:hAnsi="Calibri" w:cs="Calibri"/>
                <w:b/>
                <w:sz w:val="20"/>
                <w:szCs w:val="20"/>
              </w:rPr>
            </w:pPr>
          </w:p>
        </w:tc>
        <w:tc>
          <w:tcPr>
            <w:tcW w:w="2409" w:type="dxa"/>
            <w:shd w:val="clear" w:color="auto" w:fill="auto"/>
          </w:tcPr>
          <w:p w14:paraId="59C0CB67" w14:textId="7D0DFC65" w:rsidR="00A374A9" w:rsidRDefault="00050396" w:rsidP="00EE7573">
            <w:pPr>
              <w:rPr>
                <w:rFonts w:ascii="Calibri" w:eastAsia="Calibri" w:hAnsi="Calibri" w:cs="Calibri"/>
                <w:b/>
                <w:sz w:val="20"/>
                <w:szCs w:val="20"/>
              </w:rPr>
            </w:pPr>
            <w:r>
              <w:rPr>
                <w:rFonts w:ascii="Calibri" w:eastAsia="Calibri" w:hAnsi="Calibri" w:cs="Calibri"/>
                <w:b/>
                <w:sz w:val="20"/>
                <w:szCs w:val="20"/>
              </w:rPr>
              <w:t xml:space="preserve">All </w:t>
            </w:r>
            <w:r w:rsidR="00F41AA5">
              <w:rPr>
                <w:rFonts w:ascii="Calibri" w:eastAsia="Calibri" w:hAnsi="Calibri" w:cs="Calibri"/>
                <w:b/>
                <w:sz w:val="20"/>
                <w:szCs w:val="20"/>
              </w:rPr>
              <w:t>seasonal workers accrued leave on pro rata basis</w:t>
            </w:r>
          </w:p>
        </w:tc>
      </w:tr>
      <w:tr w:rsidR="00A374A9" w14:paraId="5E81B236" w14:textId="77777777">
        <w:trPr>
          <w:jc w:val="center"/>
        </w:trPr>
        <w:tc>
          <w:tcPr>
            <w:tcW w:w="1419" w:type="dxa"/>
            <w:shd w:val="clear" w:color="auto" w:fill="auto"/>
          </w:tcPr>
          <w:p w14:paraId="6A1E416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15.5B</w:t>
            </w:r>
          </w:p>
        </w:tc>
        <w:tc>
          <w:tcPr>
            <w:tcW w:w="9810" w:type="dxa"/>
            <w:shd w:val="clear" w:color="auto" w:fill="auto"/>
          </w:tcPr>
          <w:p w14:paraId="25BFC3D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An employee must be entitled to sick leave and this is only to be granted on production of a certified letter of incapacity signed by a recognized medical practitioner as per the employment act CAP 226.</w:t>
            </w:r>
          </w:p>
        </w:tc>
        <w:tc>
          <w:tcPr>
            <w:tcW w:w="630" w:type="dxa"/>
            <w:shd w:val="clear" w:color="auto" w:fill="auto"/>
          </w:tcPr>
          <w:p w14:paraId="48C9DF02" w14:textId="335732DE"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7D34E2" w14:textId="77777777" w:rsidR="00A374A9" w:rsidRDefault="00A374A9">
            <w:pPr>
              <w:jc w:val="center"/>
              <w:rPr>
                <w:rFonts w:ascii="Calibri" w:eastAsia="Calibri" w:hAnsi="Calibri" w:cs="Calibri"/>
                <w:b/>
                <w:sz w:val="20"/>
                <w:szCs w:val="20"/>
              </w:rPr>
            </w:pPr>
          </w:p>
        </w:tc>
        <w:tc>
          <w:tcPr>
            <w:tcW w:w="2409" w:type="dxa"/>
            <w:shd w:val="clear" w:color="auto" w:fill="auto"/>
          </w:tcPr>
          <w:p w14:paraId="75627DD1" w14:textId="52A4C68F" w:rsidR="00A374A9" w:rsidRDefault="00F41AA5" w:rsidP="00F41AA5">
            <w:pPr>
              <w:rPr>
                <w:rFonts w:ascii="Calibri" w:eastAsia="Calibri" w:hAnsi="Calibri" w:cs="Calibri"/>
                <w:b/>
                <w:sz w:val="20"/>
                <w:szCs w:val="20"/>
              </w:rPr>
            </w:pPr>
            <w:r>
              <w:rPr>
                <w:rFonts w:ascii="Calibri" w:eastAsia="Calibri" w:hAnsi="Calibri" w:cs="Calibri"/>
                <w:b/>
                <w:sz w:val="20"/>
                <w:szCs w:val="20"/>
              </w:rPr>
              <w:t xml:space="preserve">All persons were </w:t>
            </w:r>
            <w:r w:rsidR="007E388E">
              <w:rPr>
                <w:rFonts w:ascii="Calibri" w:eastAsia="Calibri" w:hAnsi="Calibri" w:cs="Calibri"/>
                <w:b/>
                <w:sz w:val="20"/>
                <w:szCs w:val="20"/>
              </w:rPr>
              <w:t>entitling</w:t>
            </w:r>
            <w:r>
              <w:rPr>
                <w:rFonts w:ascii="Calibri" w:eastAsia="Calibri" w:hAnsi="Calibri" w:cs="Calibri"/>
                <w:b/>
                <w:sz w:val="20"/>
                <w:szCs w:val="20"/>
              </w:rPr>
              <w:t xml:space="preserve"> to 30 days sick leave on full pay and 30 days sick leave on half pay</w:t>
            </w:r>
          </w:p>
        </w:tc>
      </w:tr>
      <w:tr w:rsidR="00A374A9" w14:paraId="1C08CC2A" w14:textId="77777777">
        <w:trPr>
          <w:jc w:val="center"/>
        </w:trPr>
        <w:tc>
          <w:tcPr>
            <w:tcW w:w="1419" w:type="dxa"/>
            <w:shd w:val="clear" w:color="auto" w:fill="DDD9C4"/>
          </w:tcPr>
          <w:p w14:paraId="309EA20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15.6</w:t>
            </w:r>
          </w:p>
        </w:tc>
        <w:tc>
          <w:tcPr>
            <w:tcW w:w="9810" w:type="dxa"/>
            <w:shd w:val="clear" w:color="auto" w:fill="DDD9C4"/>
          </w:tcPr>
          <w:p w14:paraId="50BB9DCB"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Expecting and Nursing Mothers </w:t>
            </w:r>
          </w:p>
        </w:tc>
        <w:tc>
          <w:tcPr>
            <w:tcW w:w="630" w:type="dxa"/>
            <w:shd w:val="clear" w:color="auto" w:fill="auto"/>
          </w:tcPr>
          <w:p w14:paraId="48A1631E" w14:textId="77777777" w:rsidR="00A374A9" w:rsidRDefault="00A374A9">
            <w:pPr>
              <w:jc w:val="center"/>
              <w:rPr>
                <w:rFonts w:ascii="Calibri" w:eastAsia="Calibri" w:hAnsi="Calibri" w:cs="Calibri"/>
                <w:b/>
                <w:sz w:val="20"/>
                <w:szCs w:val="20"/>
              </w:rPr>
            </w:pPr>
          </w:p>
        </w:tc>
        <w:tc>
          <w:tcPr>
            <w:tcW w:w="630" w:type="dxa"/>
            <w:shd w:val="clear" w:color="auto" w:fill="auto"/>
          </w:tcPr>
          <w:p w14:paraId="72643EBA" w14:textId="77777777" w:rsidR="00A374A9" w:rsidRDefault="00A374A9">
            <w:pPr>
              <w:jc w:val="center"/>
              <w:rPr>
                <w:rFonts w:ascii="Calibri" w:eastAsia="Calibri" w:hAnsi="Calibri" w:cs="Calibri"/>
                <w:b/>
                <w:sz w:val="20"/>
                <w:szCs w:val="20"/>
              </w:rPr>
            </w:pPr>
          </w:p>
        </w:tc>
        <w:tc>
          <w:tcPr>
            <w:tcW w:w="2409" w:type="dxa"/>
            <w:shd w:val="clear" w:color="auto" w:fill="auto"/>
          </w:tcPr>
          <w:p w14:paraId="0AC754B1" w14:textId="77777777" w:rsidR="00A374A9" w:rsidRDefault="00A374A9">
            <w:pPr>
              <w:jc w:val="center"/>
              <w:rPr>
                <w:rFonts w:ascii="Calibri" w:eastAsia="Calibri" w:hAnsi="Calibri" w:cs="Calibri"/>
                <w:b/>
                <w:sz w:val="20"/>
                <w:szCs w:val="20"/>
              </w:rPr>
            </w:pPr>
          </w:p>
        </w:tc>
      </w:tr>
      <w:tr w:rsidR="00A374A9" w14:paraId="7ED53E34" w14:textId="77777777">
        <w:trPr>
          <w:jc w:val="center"/>
        </w:trPr>
        <w:tc>
          <w:tcPr>
            <w:tcW w:w="1419" w:type="dxa"/>
            <w:shd w:val="clear" w:color="auto" w:fill="auto"/>
          </w:tcPr>
          <w:p w14:paraId="188D342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15.6.1A</w:t>
            </w:r>
          </w:p>
        </w:tc>
        <w:tc>
          <w:tcPr>
            <w:tcW w:w="9810" w:type="dxa"/>
            <w:shd w:val="clear" w:color="auto" w:fill="auto"/>
          </w:tcPr>
          <w:p w14:paraId="7C15E420" w14:textId="77777777" w:rsidR="00A374A9" w:rsidRDefault="003C2851">
            <w:pPr>
              <w:spacing w:line="360" w:lineRule="auto"/>
              <w:jc w:val="both"/>
              <w:rPr>
                <w:rFonts w:ascii="Calibri" w:eastAsia="Calibri" w:hAnsi="Calibri" w:cs="Calibri"/>
                <w:strike/>
                <w:sz w:val="20"/>
                <w:szCs w:val="20"/>
              </w:rPr>
            </w:pPr>
            <w:r>
              <w:rPr>
                <w:rFonts w:ascii="Calibri" w:eastAsia="Calibri" w:hAnsi="Calibri" w:cs="Calibri"/>
                <w:sz w:val="20"/>
                <w:szCs w:val="20"/>
              </w:rPr>
              <w:t>Women shall be not discriminated against during ante or post-natal periods with regard to recruitment, selection or termination of a particular job.</w:t>
            </w:r>
            <w:r>
              <w:rPr>
                <w:rFonts w:ascii="Calibri" w:eastAsia="Calibri" w:hAnsi="Calibri" w:cs="Calibri"/>
                <w:strike/>
                <w:sz w:val="20"/>
                <w:szCs w:val="20"/>
              </w:rPr>
              <w:t xml:space="preserve"> </w:t>
            </w:r>
          </w:p>
        </w:tc>
        <w:tc>
          <w:tcPr>
            <w:tcW w:w="630" w:type="dxa"/>
            <w:shd w:val="clear" w:color="auto" w:fill="auto"/>
          </w:tcPr>
          <w:p w14:paraId="6EDD8F6A" w14:textId="23327DCF" w:rsidR="00A374A9" w:rsidRDefault="00773B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4D3D603" w14:textId="77777777" w:rsidR="00A374A9" w:rsidRDefault="00A374A9">
            <w:pPr>
              <w:jc w:val="center"/>
              <w:rPr>
                <w:rFonts w:ascii="Calibri" w:eastAsia="Calibri" w:hAnsi="Calibri" w:cs="Calibri"/>
                <w:b/>
                <w:sz w:val="20"/>
                <w:szCs w:val="20"/>
              </w:rPr>
            </w:pPr>
          </w:p>
        </w:tc>
        <w:tc>
          <w:tcPr>
            <w:tcW w:w="2409" w:type="dxa"/>
            <w:shd w:val="clear" w:color="auto" w:fill="auto"/>
          </w:tcPr>
          <w:p w14:paraId="0DC5F85A" w14:textId="04C56E00" w:rsidR="00A374A9" w:rsidRDefault="00773B7A" w:rsidP="00773B7A">
            <w:pPr>
              <w:rPr>
                <w:rFonts w:ascii="Calibri" w:eastAsia="Calibri" w:hAnsi="Calibri" w:cs="Calibri"/>
                <w:b/>
                <w:sz w:val="20"/>
                <w:szCs w:val="20"/>
              </w:rPr>
            </w:pPr>
            <w:r>
              <w:rPr>
                <w:rFonts w:ascii="Calibri" w:eastAsia="Calibri" w:hAnsi="Calibri" w:cs="Calibri"/>
                <w:b/>
                <w:sz w:val="20"/>
                <w:szCs w:val="20"/>
              </w:rPr>
              <w:t>No discrimination for expectant or nursing mothers</w:t>
            </w:r>
          </w:p>
        </w:tc>
      </w:tr>
      <w:tr w:rsidR="00A374A9" w14:paraId="7CFFD75E" w14:textId="77777777">
        <w:trPr>
          <w:jc w:val="center"/>
        </w:trPr>
        <w:tc>
          <w:tcPr>
            <w:tcW w:w="1419" w:type="dxa"/>
            <w:shd w:val="clear" w:color="auto" w:fill="auto"/>
          </w:tcPr>
          <w:p w14:paraId="55C042D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15.6.2A</w:t>
            </w:r>
          </w:p>
        </w:tc>
        <w:tc>
          <w:tcPr>
            <w:tcW w:w="9810" w:type="dxa"/>
            <w:shd w:val="clear" w:color="auto" w:fill="auto"/>
          </w:tcPr>
          <w:p w14:paraId="4BD1B00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Expectant mothers shall be given due consideration and be assigned duties appropriate to their physical condition. </w:t>
            </w:r>
            <w:r>
              <w:rPr>
                <w:rFonts w:ascii="Calibri" w:eastAsia="Calibri" w:hAnsi="Calibri" w:cs="Calibri"/>
                <w:sz w:val="20"/>
                <w:szCs w:val="20"/>
              </w:rPr>
              <w:lastRenderedPageBreak/>
              <w:t xml:space="preserve">Where risk is identified, action shall be taken to minimize or eliminate the danger; In particular, pregnant women shall not come into contact with pesticides or dangerous chemicals. </w:t>
            </w:r>
          </w:p>
        </w:tc>
        <w:tc>
          <w:tcPr>
            <w:tcW w:w="630" w:type="dxa"/>
            <w:shd w:val="clear" w:color="auto" w:fill="auto"/>
          </w:tcPr>
          <w:p w14:paraId="465B395D" w14:textId="5B19E1BD" w:rsidR="00A374A9" w:rsidRDefault="00773B7A">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34B4746F" w14:textId="77777777" w:rsidR="00A374A9" w:rsidRDefault="00A374A9">
            <w:pPr>
              <w:jc w:val="center"/>
              <w:rPr>
                <w:rFonts w:ascii="Calibri" w:eastAsia="Calibri" w:hAnsi="Calibri" w:cs="Calibri"/>
                <w:b/>
                <w:sz w:val="20"/>
                <w:szCs w:val="20"/>
              </w:rPr>
            </w:pPr>
          </w:p>
        </w:tc>
        <w:tc>
          <w:tcPr>
            <w:tcW w:w="2409" w:type="dxa"/>
            <w:shd w:val="clear" w:color="auto" w:fill="auto"/>
          </w:tcPr>
          <w:p w14:paraId="09E3A364" w14:textId="098808A6" w:rsidR="00A374A9" w:rsidRDefault="00773B7A" w:rsidP="00773B7A">
            <w:pPr>
              <w:rPr>
                <w:rFonts w:ascii="Calibri" w:eastAsia="Calibri" w:hAnsi="Calibri" w:cs="Calibri"/>
                <w:b/>
                <w:sz w:val="20"/>
                <w:szCs w:val="20"/>
              </w:rPr>
            </w:pPr>
            <w:r>
              <w:rPr>
                <w:rFonts w:ascii="Calibri" w:eastAsia="Calibri" w:hAnsi="Calibri" w:cs="Calibri"/>
                <w:b/>
                <w:sz w:val="20"/>
                <w:szCs w:val="20"/>
              </w:rPr>
              <w:t xml:space="preserve">All expectant or nursing </w:t>
            </w:r>
            <w:r>
              <w:rPr>
                <w:rFonts w:ascii="Calibri" w:eastAsia="Calibri" w:hAnsi="Calibri" w:cs="Calibri"/>
                <w:b/>
                <w:sz w:val="20"/>
                <w:szCs w:val="20"/>
              </w:rPr>
              <w:lastRenderedPageBreak/>
              <w:t xml:space="preserve">mothers were given roles which were not </w:t>
            </w:r>
            <w:r w:rsidR="007E388E">
              <w:rPr>
                <w:rFonts w:ascii="Calibri" w:eastAsia="Calibri" w:hAnsi="Calibri" w:cs="Calibri"/>
                <w:b/>
                <w:sz w:val="20"/>
                <w:szCs w:val="20"/>
              </w:rPr>
              <w:t>stramineous,</w:t>
            </w:r>
            <w:r>
              <w:rPr>
                <w:rFonts w:ascii="Calibri" w:eastAsia="Calibri" w:hAnsi="Calibri" w:cs="Calibri"/>
                <w:b/>
                <w:sz w:val="20"/>
                <w:szCs w:val="20"/>
              </w:rPr>
              <w:t xml:space="preserve"> and </w:t>
            </w:r>
            <w:r w:rsidR="00932BF6">
              <w:rPr>
                <w:rFonts w:ascii="Calibri" w:eastAsia="Calibri" w:hAnsi="Calibri" w:cs="Calibri"/>
                <w:b/>
                <w:sz w:val="20"/>
                <w:szCs w:val="20"/>
              </w:rPr>
              <w:t>which could not endanger their life and that of the baby</w:t>
            </w:r>
          </w:p>
        </w:tc>
      </w:tr>
      <w:tr w:rsidR="00A374A9" w14:paraId="55FD627D" w14:textId="77777777">
        <w:trPr>
          <w:jc w:val="center"/>
        </w:trPr>
        <w:tc>
          <w:tcPr>
            <w:tcW w:w="1419" w:type="dxa"/>
            <w:shd w:val="clear" w:color="auto" w:fill="auto"/>
          </w:tcPr>
          <w:p w14:paraId="7DF6192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15.6.3B</w:t>
            </w:r>
          </w:p>
        </w:tc>
        <w:tc>
          <w:tcPr>
            <w:tcW w:w="9810" w:type="dxa"/>
            <w:shd w:val="clear" w:color="auto" w:fill="auto"/>
          </w:tcPr>
          <w:p w14:paraId="652FA52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safe facilities for nursing mothers to feed infants and a caretaker to keep the children while mothers are working. Extra time shall be given to nursing mothers to feed their infants. </w:t>
            </w:r>
          </w:p>
        </w:tc>
        <w:tc>
          <w:tcPr>
            <w:tcW w:w="630" w:type="dxa"/>
            <w:shd w:val="clear" w:color="auto" w:fill="auto"/>
          </w:tcPr>
          <w:p w14:paraId="6FDF23ED" w14:textId="7C6F9FD2" w:rsidR="00A374A9" w:rsidRDefault="00932B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E7230BC" w14:textId="77777777" w:rsidR="00A374A9" w:rsidRDefault="00A374A9">
            <w:pPr>
              <w:jc w:val="center"/>
              <w:rPr>
                <w:rFonts w:ascii="Calibri" w:eastAsia="Calibri" w:hAnsi="Calibri" w:cs="Calibri"/>
                <w:b/>
                <w:sz w:val="20"/>
                <w:szCs w:val="20"/>
              </w:rPr>
            </w:pPr>
          </w:p>
        </w:tc>
        <w:tc>
          <w:tcPr>
            <w:tcW w:w="2409" w:type="dxa"/>
            <w:shd w:val="clear" w:color="auto" w:fill="auto"/>
          </w:tcPr>
          <w:p w14:paraId="5DC47D07" w14:textId="0717521E" w:rsidR="00A374A9" w:rsidRDefault="00932BF6" w:rsidP="00932BF6">
            <w:pPr>
              <w:rPr>
                <w:rFonts w:ascii="Calibri" w:eastAsia="Calibri" w:hAnsi="Calibri" w:cs="Calibri"/>
                <w:b/>
                <w:sz w:val="20"/>
                <w:szCs w:val="20"/>
              </w:rPr>
            </w:pPr>
            <w:r>
              <w:rPr>
                <w:rFonts w:ascii="Calibri" w:eastAsia="Calibri" w:hAnsi="Calibri" w:cs="Calibri"/>
                <w:b/>
                <w:sz w:val="20"/>
                <w:szCs w:val="20"/>
              </w:rPr>
              <w:t xml:space="preserve">All nursing mothers were given 30 min break to go and do </w:t>
            </w:r>
            <w:r w:rsidR="006F5E76">
              <w:rPr>
                <w:rFonts w:ascii="Calibri" w:eastAsia="Calibri" w:hAnsi="Calibri" w:cs="Calibri"/>
                <w:b/>
                <w:sz w:val="20"/>
                <w:szCs w:val="20"/>
              </w:rPr>
              <w:t>breastfeeding. Some</w:t>
            </w:r>
            <w:r>
              <w:rPr>
                <w:rFonts w:ascii="Calibri" w:eastAsia="Calibri" w:hAnsi="Calibri" w:cs="Calibri"/>
                <w:b/>
                <w:sz w:val="20"/>
                <w:szCs w:val="20"/>
              </w:rPr>
              <w:t xml:space="preserve"> opted to finish work earlier than the rest </w:t>
            </w:r>
          </w:p>
        </w:tc>
      </w:tr>
      <w:tr w:rsidR="00A374A9" w14:paraId="3AD42DD6" w14:textId="77777777">
        <w:trPr>
          <w:jc w:val="center"/>
        </w:trPr>
        <w:tc>
          <w:tcPr>
            <w:tcW w:w="1419" w:type="dxa"/>
            <w:shd w:val="clear" w:color="auto" w:fill="DDD9C4"/>
          </w:tcPr>
          <w:p w14:paraId="74B8334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 xml:space="preserve">15.7   </w:t>
            </w:r>
          </w:p>
        </w:tc>
        <w:tc>
          <w:tcPr>
            <w:tcW w:w="9810" w:type="dxa"/>
            <w:shd w:val="clear" w:color="auto" w:fill="DDD9C4"/>
          </w:tcPr>
          <w:p w14:paraId="5994B4F0"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Termination</w:t>
            </w:r>
          </w:p>
          <w:p w14:paraId="38EE3C38" w14:textId="77777777" w:rsidR="00A374A9" w:rsidRDefault="00A374A9">
            <w:pPr>
              <w:spacing w:line="360" w:lineRule="auto"/>
              <w:rPr>
                <w:rFonts w:ascii="Calibri" w:eastAsia="Calibri" w:hAnsi="Calibri" w:cs="Calibri"/>
                <w:sz w:val="20"/>
                <w:szCs w:val="20"/>
              </w:rPr>
            </w:pPr>
          </w:p>
        </w:tc>
        <w:tc>
          <w:tcPr>
            <w:tcW w:w="630" w:type="dxa"/>
            <w:shd w:val="clear" w:color="auto" w:fill="auto"/>
          </w:tcPr>
          <w:p w14:paraId="268912CD" w14:textId="77777777" w:rsidR="00A374A9" w:rsidRDefault="00A374A9">
            <w:pPr>
              <w:jc w:val="center"/>
              <w:rPr>
                <w:rFonts w:ascii="Calibri" w:eastAsia="Calibri" w:hAnsi="Calibri" w:cs="Calibri"/>
                <w:b/>
                <w:sz w:val="20"/>
                <w:szCs w:val="20"/>
              </w:rPr>
            </w:pPr>
          </w:p>
        </w:tc>
        <w:tc>
          <w:tcPr>
            <w:tcW w:w="630" w:type="dxa"/>
            <w:shd w:val="clear" w:color="auto" w:fill="auto"/>
          </w:tcPr>
          <w:p w14:paraId="73A30FDF" w14:textId="77777777" w:rsidR="00A374A9" w:rsidRDefault="00A374A9">
            <w:pPr>
              <w:jc w:val="center"/>
              <w:rPr>
                <w:rFonts w:ascii="Calibri" w:eastAsia="Calibri" w:hAnsi="Calibri" w:cs="Calibri"/>
                <w:b/>
                <w:sz w:val="20"/>
                <w:szCs w:val="20"/>
              </w:rPr>
            </w:pPr>
          </w:p>
        </w:tc>
        <w:tc>
          <w:tcPr>
            <w:tcW w:w="2409" w:type="dxa"/>
            <w:shd w:val="clear" w:color="auto" w:fill="auto"/>
          </w:tcPr>
          <w:p w14:paraId="51A4D034" w14:textId="77777777" w:rsidR="00A374A9" w:rsidRDefault="00A374A9">
            <w:pPr>
              <w:jc w:val="center"/>
              <w:rPr>
                <w:rFonts w:ascii="Calibri" w:eastAsia="Calibri" w:hAnsi="Calibri" w:cs="Calibri"/>
                <w:b/>
                <w:sz w:val="20"/>
                <w:szCs w:val="20"/>
              </w:rPr>
            </w:pPr>
          </w:p>
        </w:tc>
      </w:tr>
      <w:tr w:rsidR="00A374A9" w14:paraId="06626081" w14:textId="77777777">
        <w:trPr>
          <w:jc w:val="center"/>
        </w:trPr>
        <w:tc>
          <w:tcPr>
            <w:tcW w:w="1419" w:type="dxa"/>
            <w:shd w:val="clear" w:color="auto" w:fill="auto"/>
          </w:tcPr>
          <w:p w14:paraId="78EF478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15.7.1A</w:t>
            </w:r>
          </w:p>
        </w:tc>
        <w:tc>
          <w:tcPr>
            <w:tcW w:w="9810" w:type="dxa"/>
            <w:shd w:val="clear" w:color="auto" w:fill="auto"/>
          </w:tcPr>
          <w:p w14:paraId="0E96F4C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Each farm /company should have legally validated internal regulations of working and labour conditions, in which should include, among others, proper regulation of warnings and procedure for dismissals. </w:t>
            </w:r>
          </w:p>
        </w:tc>
        <w:tc>
          <w:tcPr>
            <w:tcW w:w="630" w:type="dxa"/>
            <w:shd w:val="clear" w:color="auto" w:fill="auto"/>
          </w:tcPr>
          <w:p w14:paraId="503888AC" w14:textId="3A6C0EF1" w:rsidR="00A374A9" w:rsidRDefault="00F97A5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3E0124A" w14:textId="77777777" w:rsidR="00A374A9" w:rsidRDefault="00A374A9">
            <w:pPr>
              <w:jc w:val="center"/>
              <w:rPr>
                <w:rFonts w:ascii="Calibri" w:eastAsia="Calibri" w:hAnsi="Calibri" w:cs="Calibri"/>
                <w:b/>
                <w:sz w:val="20"/>
                <w:szCs w:val="20"/>
              </w:rPr>
            </w:pPr>
          </w:p>
        </w:tc>
        <w:tc>
          <w:tcPr>
            <w:tcW w:w="2409" w:type="dxa"/>
            <w:shd w:val="clear" w:color="auto" w:fill="auto"/>
          </w:tcPr>
          <w:p w14:paraId="6F0BE15E" w14:textId="77777777" w:rsidR="00A374A9" w:rsidRDefault="00F97A59" w:rsidP="00F97A59">
            <w:pPr>
              <w:rPr>
                <w:rFonts w:ascii="Calibri" w:eastAsia="Calibri" w:hAnsi="Calibri" w:cs="Calibri"/>
                <w:b/>
                <w:sz w:val="20"/>
                <w:szCs w:val="20"/>
              </w:rPr>
            </w:pPr>
            <w:r>
              <w:rPr>
                <w:rFonts w:ascii="Calibri" w:eastAsia="Calibri" w:hAnsi="Calibri" w:cs="Calibri"/>
                <w:b/>
                <w:sz w:val="20"/>
                <w:szCs w:val="20"/>
              </w:rPr>
              <w:t xml:space="preserve">All workers  had valid contracts spelling out on  terms and conditions </w:t>
            </w:r>
            <w:r w:rsidR="001E7DD9">
              <w:rPr>
                <w:rFonts w:ascii="Calibri" w:eastAsia="Calibri" w:hAnsi="Calibri" w:cs="Calibri"/>
                <w:b/>
                <w:sz w:val="20"/>
                <w:szCs w:val="20"/>
              </w:rPr>
              <w:t>.</w:t>
            </w:r>
          </w:p>
          <w:p w14:paraId="662A789F" w14:textId="71DD38BE" w:rsidR="001E7DD9" w:rsidRDefault="001E7DD9" w:rsidP="00F97A59">
            <w:pPr>
              <w:rPr>
                <w:rFonts w:ascii="Calibri" w:eastAsia="Calibri" w:hAnsi="Calibri" w:cs="Calibri"/>
                <w:b/>
                <w:sz w:val="20"/>
                <w:szCs w:val="20"/>
              </w:rPr>
            </w:pPr>
            <w:r>
              <w:rPr>
                <w:rFonts w:ascii="Calibri" w:eastAsia="Calibri" w:hAnsi="Calibri" w:cs="Calibri"/>
                <w:b/>
                <w:sz w:val="20"/>
                <w:szCs w:val="20"/>
              </w:rPr>
              <w:t xml:space="preserve">A HR Manual was in place detailing on all working condition and regulations including </w:t>
            </w:r>
            <w:r w:rsidR="00E61DA6">
              <w:rPr>
                <w:rFonts w:ascii="Calibri" w:eastAsia="Calibri" w:hAnsi="Calibri" w:cs="Calibri"/>
                <w:b/>
                <w:sz w:val="20"/>
                <w:szCs w:val="20"/>
              </w:rPr>
              <w:t>grievances,</w:t>
            </w:r>
            <w:r w:rsidR="007E388E">
              <w:rPr>
                <w:rFonts w:ascii="Calibri" w:eastAsia="Calibri" w:hAnsi="Calibri" w:cs="Calibri"/>
                <w:b/>
                <w:sz w:val="20"/>
                <w:szCs w:val="20"/>
              </w:rPr>
              <w:t xml:space="preserve"> disciplinary</w:t>
            </w:r>
            <w:r w:rsidR="00E61DA6">
              <w:rPr>
                <w:rFonts w:ascii="Calibri" w:eastAsia="Calibri" w:hAnsi="Calibri" w:cs="Calibri"/>
                <w:b/>
                <w:sz w:val="20"/>
                <w:szCs w:val="20"/>
              </w:rPr>
              <w:t>,</w:t>
            </w:r>
            <w:r w:rsidR="007E388E">
              <w:rPr>
                <w:rFonts w:ascii="Calibri" w:eastAsia="Calibri" w:hAnsi="Calibri" w:cs="Calibri"/>
                <w:b/>
                <w:sz w:val="20"/>
                <w:szCs w:val="20"/>
              </w:rPr>
              <w:t xml:space="preserve"> </w:t>
            </w:r>
            <w:r w:rsidR="00C84FF6">
              <w:rPr>
                <w:rFonts w:ascii="Calibri" w:eastAsia="Calibri" w:hAnsi="Calibri" w:cs="Calibri"/>
                <w:b/>
                <w:sz w:val="20"/>
                <w:szCs w:val="20"/>
              </w:rPr>
              <w:t>recruitment, termination</w:t>
            </w:r>
            <w:r w:rsidR="00E61DA6">
              <w:rPr>
                <w:rFonts w:ascii="Calibri" w:eastAsia="Calibri" w:hAnsi="Calibri" w:cs="Calibri"/>
                <w:b/>
                <w:sz w:val="20"/>
                <w:szCs w:val="20"/>
              </w:rPr>
              <w:t>,</w:t>
            </w:r>
            <w:r w:rsidR="007E388E">
              <w:rPr>
                <w:rFonts w:ascii="Calibri" w:eastAsia="Calibri" w:hAnsi="Calibri" w:cs="Calibri"/>
                <w:b/>
                <w:sz w:val="20"/>
                <w:szCs w:val="20"/>
              </w:rPr>
              <w:t xml:space="preserve"> </w:t>
            </w:r>
            <w:r w:rsidR="00E61DA6">
              <w:rPr>
                <w:rFonts w:ascii="Calibri" w:eastAsia="Calibri" w:hAnsi="Calibri" w:cs="Calibri"/>
                <w:b/>
                <w:sz w:val="20"/>
                <w:szCs w:val="20"/>
              </w:rPr>
              <w:t xml:space="preserve">staff development </w:t>
            </w:r>
            <w:r w:rsidR="007E388E">
              <w:rPr>
                <w:rFonts w:ascii="Calibri" w:eastAsia="Calibri" w:hAnsi="Calibri" w:cs="Calibri"/>
                <w:b/>
                <w:sz w:val="20"/>
                <w:szCs w:val="20"/>
              </w:rPr>
              <w:t>etc.</w:t>
            </w:r>
          </w:p>
        </w:tc>
      </w:tr>
      <w:tr w:rsidR="00A374A9" w14:paraId="0D5DB580" w14:textId="77777777">
        <w:trPr>
          <w:jc w:val="center"/>
        </w:trPr>
        <w:tc>
          <w:tcPr>
            <w:tcW w:w="1419" w:type="dxa"/>
            <w:shd w:val="clear" w:color="auto" w:fill="auto"/>
          </w:tcPr>
          <w:p w14:paraId="071CE83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15.7.2A</w:t>
            </w:r>
          </w:p>
        </w:tc>
        <w:tc>
          <w:tcPr>
            <w:tcW w:w="9810" w:type="dxa"/>
            <w:shd w:val="clear" w:color="auto" w:fill="auto"/>
          </w:tcPr>
          <w:p w14:paraId="7B04638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Gross misconduct as set out in the Employment Act, shall be grounds for summary dismissal.  The termination of work contract shall be formalized in accordance with the law.</w:t>
            </w:r>
          </w:p>
        </w:tc>
        <w:tc>
          <w:tcPr>
            <w:tcW w:w="630" w:type="dxa"/>
            <w:shd w:val="clear" w:color="auto" w:fill="auto"/>
          </w:tcPr>
          <w:p w14:paraId="726B6066" w14:textId="306DBF77" w:rsidR="00A374A9" w:rsidRDefault="00723BA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5E1CF9" w14:textId="77777777" w:rsidR="00A374A9" w:rsidRDefault="00A374A9">
            <w:pPr>
              <w:jc w:val="center"/>
              <w:rPr>
                <w:rFonts w:ascii="Calibri" w:eastAsia="Calibri" w:hAnsi="Calibri" w:cs="Calibri"/>
                <w:b/>
                <w:sz w:val="20"/>
                <w:szCs w:val="20"/>
              </w:rPr>
            </w:pPr>
          </w:p>
        </w:tc>
        <w:tc>
          <w:tcPr>
            <w:tcW w:w="2409" w:type="dxa"/>
            <w:shd w:val="clear" w:color="auto" w:fill="auto"/>
          </w:tcPr>
          <w:p w14:paraId="3F3D8F83" w14:textId="440EFC25" w:rsidR="00A374A9" w:rsidRDefault="00723BAD">
            <w:pPr>
              <w:jc w:val="center"/>
              <w:rPr>
                <w:rFonts w:ascii="Calibri" w:eastAsia="Calibri" w:hAnsi="Calibri" w:cs="Calibri"/>
                <w:b/>
                <w:sz w:val="20"/>
                <w:szCs w:val="20"/>
              </w:rPr>
            </w:pPr>
            <w:r w:rsidRPr="00723BAD">
              <w:rPr>
                <w:rFonts w:ascii="Calibri" w:eastAsia="Calibri" w:hAnsi="Calibri" w:cs="Calibri"/>
                <w:b/>
                <w:sz w:val="20"/>
                <w:szCs w:val="20"/>
              </w:rPr>
              <w:t>A HR Manual was in place detailing on all working condition and regulations including grievances,</w:t>
            </w:r>
            <w:r w:rsidR="007E388E">
              <w:rPr>
                <w:rFonts w:ascii="Calibri" w:eastAsia="Calibri" w:hAnsi="Calibri" w:cs="Calibri"/>
                <w:b/>
                <w:sz w:val="20"/>
                <w:szCs w:val="20"/>
              </w:rPr>
              <w:t xml:space="preserve"> </w:t>
            </w:r>
            <w:r w:rsidR="007E388E" w:rsidRPr="00723BAD">
              <w:rPr>
                <w:rFonts w:ascii="Calibri" w:eastAsia="Calibri" w:hAnsi="Calibri" w:cs="Calibri"/>
                <w:b/>
                <w:sz w:val="20"/>
                <w:szCs w:val="20"/>
              </w:rPr>
              <w:t>disciplinary</w:t>
            </w:r>
            <w:r w:rsidRPr="00723BAD">
              <w:rPr>
                <w:rFonts w:ascii="Calibri" w:eastAsia="Calibri" w:hAnsi="Calibri" w:cs="Calibri"/>
                <w:b/>
                <w:sz w:val="20"/>
                <w:szCs w:val="20"/>
              </w:rPr>
              <w:t>,</w:t>
            </w:r>
            <w:r w:rsidR="007E388E">
              <w:rPr>
                <w:rFonts w:ascii="Calibri" w:eastAsia="Calibri" w:hAnsi="Calibri" w:cs="Calibri"/>
                <w:b/>
                <w:sz w:val="20"/>
                <w:szCs w:val="20"/>
              </w:rPr>
              <w:t xml:space="preserve"> </w:t>
            </w:r>
            <w:r w:rsidRPr="00723BAD">
              <w:rPr>
                <w:rFonts w:ascii="Calibri" w:eastAsia="Calibri" w:hAnsi="Calibri" w:cs="Calibri"/>
                <w:b/>
                <w:sz w:val="20"/>
                <w:szCs w:val="20"/>
              </w:rPr>
              <w:t>recruitment,</w:t>
            </w:r>
            <w:r w:rsidR="007E388E">
              <w:rPr>
                <w:rFonts w:ascii="Calibri" w:eastAsia="Calibri" w:hAnsi="Calibri" w:cs="Calibri"/>
                <w:b/>
                <w:sz w:val="20"/>
                <w:szCs w:val="20"/>
              </w:rPr>
              <w:t xml:space="preserve"> </w:t>
            </w:r>
            <w:r w:rsidRPr="00723BAD">
              <w:rPr>
                <w:rFonts w:ascii="Calibri" w:eastAsia="Calibri" w:hAnsi="Calibri" w:cs="Calibri"/>
                <w:b/>
                <w:sz w:val="20"/>
                <w:szCs w:val="20"/>
              </w:rPr>
              <w:t>termination,</w:t>
            </w:r>
            <w:r w:rsidR="007E388E">
              <w:rPr>
                <w:rFonts w:ascii="Calibri" w:eastAsia="Calibri" w:hAnsi="Calibri" w:cs="Calibri"/>
                <w:b/>
                <w:sz w:val="20"/>
                <w:szCs w:val="20"/>
              </w:rPr>
              <w:t xml:space="preserve"> </w:t>
            </w:r>
            <w:r w:rsidRPr="00723BAD">
              <w:rPr>
                <w:rFonts w:ascii="Calibri" w:eastAsia="Calibri" w:hAnsi="Calibri" w:cs="Calibri"/>
                <w:b/>
                <w:sz w:val="20"/>
                <w:szCs w:val="20"/>
              </w:rPr>
              <w:t xml:space="preserve">staff development </w:t>
            </w:r>
            <w:r w:rsidR="007E388E" w:rsidRPr="00723BAD">
              <w:rPr>
                <w:rFonts w:ascii="Calibri" w:eastAsia="Calibri" w:hAnsi="Calibri" w:cs="Calibri"/>
                <w:b/>
                <w:sz w:val="20"/>
                <w:szCs w:val="20"/>
              </w:rPr>
              <w:t>etc.</w:t>
            </w:r>
          </w:p>
          <w:p w14:paraId="618A2FEE" w14:textId="1D842AFC" w:rsidR="00723BAD" w:rsidRDefault="00723BAD">
            <w:pPr>
              <w:jc w:val="center"/>
              <w:rPr>
                <w:rFonts w:ascii="Calibri" w:eastAsia="Calibri" w:hAnsi="Calibri" w:cs="Calibri"/>
                <w:b/>
                <w:sz w:val="20"/>
                <w:szCs w:val="20"/>
              </w:rPr>
            </w:pPr>
            <w:r>
              <w:rPr>
                <w:rFonts w:ascii="Calibri" w:eastAsia="Calibri" w:hAnsi="Calibri" w:cs="Calibri"/>
                <w:b/>
                <w:sz w:val="20"/>
                <w:szCs w:val="20"/>
              </w:rPr>
              <w:t>No termination had been done on account of gross misconduct</w:t>
            </w:r>
          </w:p>
        </w:tc>
      </w:tr>
      <w:tr w:rsidR="00A374A9" w14:paraId="3D90DD03" w14:textId="77777777">
        <w:trPr>
          <w:jc w:val="center"/>
        </w:trPr>
        <w:tc>
          <w:tcPr>
            <w:tcW w:w="1419" w:type="dxa"/>
            <w:shd w:val="clear" w:color="auto" w:fill="DDD9C4"/>
          </w:tcPr>
          <w:p w14:paraId="5F08A28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15.8</w:t>
            </w:r>
          </w:p>
        </w:tc>
        <w:tc>
          <w:tcPr>
            <w:tcW w:w="9810" w:type="dxa"/>
            <w:shd w:val="clear" w:color="auto" w:fill="DDD9C4"/>
          </w:tcPr>
          <w:p w14:paraId="694FE34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Workman's compensation </w:t>
            </w:r>
          </w:p>
        </w:tc>
        <w:tc>
          <w:tcPr>
            <w:tcW w:w="630" w:type="dxa"/>
            <w:shd w:val="clear" w:color="auto" w:fill="auto"/>
          </w:tcPr>
          <w:p w14:paraId="38CE99D2" w14:textId="77777777" w:rsidR="00A374A9" w:rsidRDefault="00A374A9">
            <w:pPr>
              <w:jc w:val="center"/>
              <w:rPr>
                <w:rFonts w:ascii="Calibri" w:eastAsia="Calibri" w:hAnsi="Calibri" w:cs="Calibri"/>
                <w:b/>
                <w:sz w:val="20"/>
                <w:szCs w:val="20"/>
              </w:rPr>
            </w:pPr>
          </w:p>
        </w:tc>
        <w:tc>
          <w:tcPr>
            <w:tcW w:w="630" w:type="dxa"/>
            <w:shd w:val="clear" w:color="auto" w:fill="auto"/>
          </w:tcPr>
          <w:p w14:paraId="68EFD944" w14:textId="77777777" w:rsidR="00A374A9" w:rsidRDefault="00A374A9">
            <w:pPr>
              <w:jc w:val="center"/>
              <w:rPr>
                <w:rFonts w:ascii="Calibri" w:eastAsia="Calibri" w:hAnsi="Calibri" w:cs="Calibri"/>
                <w:b/>
                <w:sz w:val="20"/>
                <w:szCs w:val="20"/>
              </w:rPr>
            </w:pPr>
          </w:p>
        </w:tc>
        <w:tc>
          <w:tcPr>
            <w:tcW w:w="2409" w:type="dxa"/>
            <w:shd w:val="clear" w:color="auto" w:fill="auto"/>
          </w:tcPr>
          <w:p w14:paraId="546EE696" w14:textId="77777777" w:rsidR="00A374A9" w:rsidRDefault="00A374A9">
            <w:pPr>
              <w:jc w:val="center"/>
              <w:rPr>
                <w:rFonts w:ascii="Calibri" w:eastAsia="Calibri" w:hAnsi="Calibri" w:cs="Calibri"/>
                <w:b/>
                <w:sz w:val="20"/>
                <w:szCs w:val="20"/>
              </w:rPr>
            </w:pPr>
          </w:p>
        </w:tc>
      </w:tr>
      <w:tr w:rsidR="00A374A9" w14:paraId="1CDE87FD" w14:textId="77777777">
        <w:trPr>
          <w:jc w:val="center"/>
        </w:trPr>
        <w:tc>
          <w:tcPr>
            <w:tcW w:w="1419" w:type="dxa"/>
            <w:shd w:val="clear" w:color="auto" w:fill="auto"/>
          </w:tcPr>
          <w:p w14:paraId="797B91B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15.8.1A</w:t>
            </w:r>
          </w:p>
        </w:tc>
        <w:tc>
          <w:tcPr>
            <w:tcW w:w="9810" w:type="dxa"/>
            <w:shd w:val="clear" w:color="auto" w:fill="auto"/>
          </w:tcPr>
          <w:p w14:paraId="1492A46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Any member of the workforce who is injured in the course of his work shall be entitled to compensation in accordance with the WIBA 2007. </w:t>
            </w:r>
          </w:p>
        </w:tc>
        <w:tc>
          <w:tcPr>
            <w:tcW w:w="630" w:type="dxa"/>
            <w:shd w:val="clear" w:color="auto" w:fill="auto"/>
          </w:tcPr>
          <w:p w14:paraId="58B8D103" w14:textId="5FFC90D7" w:rsidR="00A374A9" w:rsidRDefault="00FA530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374DA3" w14:textId="77777777" w:rsidR="00A374A9" w:rsidRDefault="00A374A9">
            <w:pPr>
              <w:jc w:val="center"/>
              <w:rPr>
                <w:rFonts w:ascii="Calibri" w:eastAsia="Calibri" w:hAnsi="Calibri" w:cs="Calibri"/>
                <w:b/>
                <w:sz w:val="20"/>
                <w:szCs w:val="20"/>
              </w:rPr>
            </w:pPr>
          </w:p>
        </w:tc>
        <w:tc>
          <w:tcPr>
            <w:tcW w:w="2409" w:type="dxa"/>
            <w:shd w:val="clear" w:color="auto" w:fill="auto"/>
          </w:tcPr>
          <w:p w14:paraId="75AA2F1E" w14:textId="3BA7BCE3" w:rsidR="00A374A9" w:rsidRDefault="00FA530B">
            <w:pPr>
              <w:jc w:val="center"/>
              <w:rPr>
                <w:rFonts w:ascii="Calibri" w:eastAsia="Calibri" w:hAnsi="Calibri" w:cs="Calibri"/>
                <w:b/>
                <w:sz w:val="20"/>
                <w:szCs w:val="20"/>
              </w:rPr>
            </w:pPr>
            <w:r>
              <w:rPr>
                <w:rFonts w:ascii="Calibri" w:eastAsia="Calibri" w:hAnsi="Calibri" w:cs="Calibri"/>
                <w:b/>
                <w:sz w:val="20"/>
                <w:szCs w:val="20"/>
              </w:rPr>
              <w:t>All workers were insured against WIBA  with the policy valid to May 2023</w:t>
            </w:r>
          </w:p>
        </w:tc>
      </w:tr>
      <w:tr w:rsidR="00A374A9" w14:paraId="0BD517F0" w14:textId="77777777">
        <w:trPr>
          <w:jc w:val="center"/>
        </w:trPr>
        <w:tc>
          <w:tcPr>
            <w:tcW w:w="1419" w:type="dxa"/>
            <w:shd w:val="clear" w:color="auto" w:fill="auto"/>
          </w:tcPr>
          <w:p w14:paraId="2013B29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15.8.2A</w:t>
            </w:r>
          </w:p>
        </w:tc>
        <w:tc>
          <w:tcPr>
            <w:tcW w:w="9810" w:type="dxa"/>
            <w:shd w:val="clear" w:color="auto" w:fill="auto"/>
          </w:tcPr>
          <w:p w14:paraId="2EB69E0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Compensation claimed shall be disallowed if it is proved that the injury was attributable to the serious and willful misconduct of the employee. </w:t>
            </w:r>
          </w:p>
        </w:tc>
        <w:tc>
          <w:tcPr>
            <w:tcW w:w="630" w:type="dxa"/>
            <w:shd w:val="clear" w:color="auto" w:fill="auto"/>
          </w:tcPr>
          <w:p w14:paraId="2EDA1ABC" w14:textId="545E47DB" w:rsidR="00A374A9" w:rsidRDefault="00FA530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040791D" w14:textId="77777777" w:rsidR="00A374A9" w:rsidRDefault="00A374A9">
            <w:pPr>
              <w:jc w:val="center"/>
              <w:rPr>
                <w:rFonts w:ascii="Calibri" w:eastAsia="Calibri" w:hAnsi="Calibri" w:cs="Calibri"/>
                <w:b/>
                <w:sz w:val="20"/>
                <w:szCs w:val="20"/>
              </w:rPr>
            </w:pPr>
          </w:p>
        </w:tc>
        <w:tc>
          <w:tcPr>
            <w:tcW w:w="2409" w:type="dxa"/>
            <w:shd w:val="clear" w:color="auto" w:fill="auto"/>
          </w:tcPr>
          <w:p w14:paraId="447306B5" w14:textId="4BE667CF" w:rsidR="00A374A9" w:rsidRDefault="00FA530B" w:rsidP="00FA530B">
            <w:pPr>
              <w:rPr>
                <w:rFonts w:ascii="Calibri" w:eastAsia="Calibri" w:hAnsi="Calibri" w:cs="Calibri"/>
                <w:b/>
                <w:sz w:val="20"/>
                <w:szCs w:val="20"/>
              </w:rPr>
            </w:pPr>
            <w:r>
              <w:rPr>
                <w:rFonts w:ascii="Calibri" w:eastAsia="Calibri" w:hAnsi="Calibri" w:cs="Calibri"/>
                <w:b/>
                <w:sz w:val="20"/>
                <w:szCs w:val="20"/>
              </w:rPr>
              <w:t xml:space="preserve">No injuries reported yet as safety was taken keenly within the </w:t>
            </w:r>
            <w:r>
              <w:rPr>
                <w:rFonts w:ascii="Calibri" w:eastAsia="Calibri" w:hAnsi="Calibri" w:cs="Calibri"/>
                <w:b/>
                <w:sz w:val="20"/>
                <w:szCs w:val="20"/>
              </w:rPr>
              <w:lastRenderedPageBreak/>
              <w:t>organization</w:t>
            </w:r>
          </w:p>
        </w:tc>
      </w:tr>
      <w:tr w:rsidR="00A374A9" w14:paraId="74CF1DBB" w14:textId="77777777">
        <w:trPr>
          <w:jc w:val="center"/>
        </w:trPr>
        <w:tc>
          <w:tcPr>
            <w:tcW w:w="1419" w:type="dxa"/>
            <w:shd w:val="clear" w:color="auto" w:fill="DDD9C4"/>
          </w:tcPr>
          <w:p w14:paraId="09040D4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15.9</w:t>
            </w:r>
          </w:p>
        </w:tc>
        <w:tc>
          <w:tcPr>
            <w:tcW w:w="9810" w:type="dxa"/>
            <w:shd w:val="clear" w:color="auto" w:fill="DDD9C4"/>
          </w:tcPr>
          <w:p w14:paraId="7B7F4F3C"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Freedom of association and participation</w:t>
            </w:r>
          </w:p>
        </w:tc>
        <w:tc>
          <w:tcPr>
            <w:tcW w:w="630" w:type="dxa"/>
            <w:shd w:val="clear" w:color="auto" w:fill="auto"/>
          </w:tcPr>
          <w:p w14:paraId="5E0FB232" w14:textId="77777777" w:rsidR="00A374A9" w:rsidRDefault="00A374A9">
            <w:pPr>
              <w:jc w:val="center"/>
              <w:rPr>
                <w:rFonts w:ascii="Calibri" w:eastAsia="Calibri" w:hAnsi="Calibri" w:cs="Calibri"/>
                <w:b/>
                <w:sz w:val="20"/>
                <w:szCs w:val="20"/>
              </w:rPr>
            </w:pPr>
          </w:p>
        </w:tc>
        <w:tc>
          <w:tcPr>
            <w:tcW w:w="630" w:type="dxa"/>
            <w:shd w:val="clear" w:color="auto" w:fill="auto"/>
          </w:tcPr>
          <w:p w14:paraId="1B341CAE" w14:textId="77777777" w:rsidR="00A374A9" w:rsidRDefault="00A374A9">
            <w:pPr>
              <w:jc w:val="center"/>
              <w:rPr>
                <w:rFonts w:ascii="Calibri" w:eastAsia="Calibri" w:hAnsi="Calibri" w:cs="Calibri"/>
                <w:b/>
                <w:sz w:val="20"/>
                <w:szCs w:val="20"/>
              </w:rPr>
            </w:pPr>
          </w:p>
        </w:tc>
        <w:tc>
          <w:tcPr>
            <w:tcW w:w="2409" w:type="dxa"/>
            <w:shd w:val="clear" w:color="auto" w:fill="auto"/>
          </w:tcPr>
          <w:p w14:paraId="393D03FF" w14:textId="77777777" w:rsidR="00A374A9" w:rsidRDefault="00A374A9">
            <w:pPr>
              <w:jc w:val="center"/>
              <w:rPr>
                <w:rFonts w:ascii="Calibri" w:eastAsia="Calibri" w:hAnsi="Calibri" w:cs="Calibri"/>
                <w:b/>
                <w:sz w:val="20"/>
                <w:szCs w:val="20"/>
              </w:rPr>
            </w:pPr>
          </w:p>
        </w:tc>
      </w:tr>
      <w:tr w:rsidR="00A374A9" w14:paraId="1DF96F15" w14:textId="77777777">
        <w:trPr>
          <w:jc w:val="center"/>
        </w:trPr>
        <w:tc>
          <w:tcPr>
            <w:tcW w:w="1419" w:type="dxa"/>
            <w:shd w:val="clear" w:color="auto" w:fill="auto"/>
          </w:tcPr>
          <w:p w14:paraId="48B495C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15.9.1 B</w:t>
            </w:r>
          </w:p>
        </w:tc>
        <w:tc>
          <w:tcPr>
            <w:tcW w:w="9810" w:type="dxa"/>
            <w:shd w:val="clear" w:color="auto" w:fill="auto"/>
          </w:tcPr>
          <w:p w14:paraId="52E3D7E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 have the right with regard to the national law to establish and to join labour unions of their own choice, without prior permission. Where no unions are in place workers have a right to form a workers welfare committee.</w:t>
            </w:r>
          </w:p>
        </w:tc>
        <w:tc>
          <w:tcPr>
            <w:tcW w:w="630" w:type="dxa"/>
            <w:shd w:val="clear" w:color="auto" w:fill="auto"/>
          </w:tcPr>
          <w:p w14:paraId="09DD96A0" w14:textId="25794607"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E84155" w14:textId="77777777" w:rsidR="00A374A9" w:rsidRDefault="00A374A9">
            <w:pPr>
              <w:jc w:val="center"/>
              <w:rPr>
                <w:rFonts w:ascii="Calibri" w:eastAsia="Calibri" w:hAnsi="Calibri" w:cs="Calibri"/>
                <w:b/>
                <w:sz w:val="20"/>
                <w:szCs w:val="20"/>
              </w:rPr>
            </w:pPr>
          </w:p>
        </w:tc>
        <w:tc>
          <w:tcPr>
            <w:tcW w:w="2409" w:type="dxa"/>
            <w:shd w:val="clear" w:color="auto" w:fill="auto"/>
          </w:tcPr>
          <w:p w14:paraId="2D1F1F1D" w14:textId="57266BD9" w:rsidR="00A374A9" w:rsidRDefault="00E22C72" w:rsidP="00E22C72">
            <w:pPr>
              <w:rPr>
                <w:rFonts w:ascii="Calibri" w:eastAsia="Calibri" w:hAnsi="Calibri" w:cs="Calibri"/>
                <w:b/>
                <w:sz w:val="20"/>
                <w:szCs w:val="20"/>
              </w:rPr>
            </w:pPr>
            <w:r>
              <w:rPr>
                <w:rFonts w:ascii="Calibri" w:eastAsia="Calibri" w:hAnsi="Calibri" w:cs="Calibri"/>
                <w:b/>
                <w:sz w:val="20"/>
                <w:szCs w:val="20"/>
              </w:rPr>
              <w:t xml:space="preserve">Workers are free to </w:t>
            </w:r>
            <w:r w:rsidR="007E388E">
              <w:rPr>
                <w:rFonts w:ascii="Calibri" w:eastAsia="Calibri" w:hAnsi="Calibri" w:cs="Calibri"/>
                <w:b/>
                <w:sz w:val="20"/>
                <w:szCs w:val="20"/>
              </w:rPr>
              <w:t>associate,</w:t>
            </w:r>
            <w:r>
              <w:rPr>
                <w:rFonts w:ascii="Calibri" w:eastAsia="Calibri" w:hAnsi="Calibri" w:cs="Calibri"/>
                <w:b/>
                <w:sz w:val="20"/>
                <w:szCs w:val="20"/>
              </w:rPr>
              <w:t xml:space="preserve"> and the organization had documented an appropriate policy on freedom of association which is a commitment allowing workers to freely associate </w:t>
            </w:r>
            <w:r w:rsidR="0043433B">
              <w:rPr>
                <w:rFonts w:ascii="Calibri" w:eastAsia="Calibri" w:hAnsi="Calibri" w:cs="Calibri"/>
                <w:b/>
                <w:sz w:val="20"/>
                <w:szCs w:val="20"/>
              </w:rPr>
              <w:t xml:space="preserve">and form representation as they </w:t>
            </w:r>
            <w:r w:rsidR="004559BE">
              <w:rPr>
                <w:rFonts w:ascii="Calibri" w:eastAsia="Calibri" w:hAnsi="Calibri" w:cs="Calibri"/>
                <w:b/>
                <w:sz w:val="20"/>
                <w:szCs w:val="20"/>
              </w:rPr>
              <w:t>wish. The</w:t>
            </w:r>
            <w:r w:rsidR="0043433B">
              <w:rPr>
                <w:rFonts w:ascii="Calibri" w:eastAsia="Calibri" w:hAnsi="Calibri" w:cs="Calibri"/>
                <w:b/>
                <w:sz w:val="20"/>
                <w:szCs w:val="20"/>
              </w:rPr>
              <w:t xml:space="preserve"> workers were </w:t>
            </w:r>
            <w:r w:rsidR="007E388E">
              <w:rPr>
                <w:rFonts w:ascii="Calibri" w:eastAsia="Calibri" w:hAnsi="Calibri" w:cs="Calibri"/>
                <w:b/>
                <w:sz w:val="20"/>
                <w:szCs w:val="20"/>
              </w:rPr>
              <w:t>not</w:t>
            </w:r>
            <w:r w:rsidR="0043433B">
              <w:rPr>
                <w:rFonts w:ascii="Calibri" w:eastAsia="Calibri" w:hAnsi="Calibri" w:cs="Calibri"/>
                <w:b/>
                <w:sz w:val="20"/>
                <w:szCs w:val="20"/>
              </w:rPr>
              <w:t xml:space="preserve"> under any CBA however they had formed their own internal farm welfare committee which engaged management on various issues</w:t>
            </w:r>
          </w:p>
        </w:tc>
      </w:tr>
      <w:tr w:rsidR="00A374A9" w14:paraId="60A15184" w14:textId="77777777">
        <w:trPr>
          <w:jc w:val="center"/>
        </w:trPr>
        <w:tc>
          <w:tcPr>
            <w:tcW w:w="1419" w:type="dxa"/>
            <w:shd w:val="clear" w:color="auto" w:fill="auto"/>
          </w:tcPr>
          <w:p w14:paraId="0527406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15.9.2C</w:t>
            </w:r>
          </w:p>
        </w:tc>
        <w:tc>
          <w:tcPr>
            <w:tcW w:w="9810" w:type="dxa"/>
            <w:shd w:val="clear" w:color="auto" w:fill="auto"/>
          </w:tcPr>
          <w:p w14:paraId="4DDED66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Workers representatives will not be subjected to discrimination and will have access to all workplaces necessary to carry out their representation functions. </w:t>
            </w:r>
          </w:p>
        </w:tc>
        <w:tc>
          <w:tcPr>
            <w:tcW w:w="630" w:type="dxa"/>
            <w:shd w:val="clear" w:color="auto" w:fill="auto"/>
          </w:tcPr>
          <w:p w14:paraId="78D53571" w14:textId="7C08CD25"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6701714" w14:textId="77777777" w:rsidR="00A374A9" w:rsidRDefault="00A374A9">
            <w:pPr>
              <w:jc w:val="center"/>
              <w:rPr>
                <w:rFonts w:ascii="Calibri" w:eastAsia="Calibri" w:hAnsi="Calibri" w:cs="Calibri"/>
                <w:b/>
                <w:sz w:val="20"/>
                <w:szCs w:val="20"/>
              </w:rPr>
            </w:pPr>
          </w:p>
        </w:tc>
        <w:tc>
          <w:tcPr>
            <w:tcW w:w="2409" w:type="dxa"/>
            <w:shd w:val="clear" w:color="auto" w:fill="auto"/>
          </w:tcPr>
          <w:p w14:paraId="35322AD1" w14:textId="19432DEF" w:rsidR="00A374A9" w:rsidRDefault="007E388E">
            <w:pPr>
              <w:jc w:val="center"/>
              <w:rPr>
                <w:rFonts w:ascii="Calibri" w:eastAsia="Calibri" w:hAnsi="Calibri" w:cs="Calibri"/>
                <w:b/>
                <w:sz w:val="20"/>
                <w:szCs w:val="20"/>
              </w:rPr>
            </w:pPr>
            <w:r>
              <w:rPr>
                <w:rFonts w:ascii="Calibri" w:eastAsia="Calibri" w:hAnsi="Calibri" w:cs="Calibri"/>
                <w:b/>
                <w:sz w:val="20"/>
                <w:szCs w:val="20"/>
              </w:rPr>
              <w:t>Worker’s</w:t>
            </w:r>
            <w:r w:rsidR="0043433B">
              <w:rPr>
                <w:rFonts w:ascii="Calibri" w:eastAsia="Calibri" w:hAnsi="Calibri" w:cs="Calibri"/>
                <w:b/>
                <w:sz w:val="20"/>
                <w:szCs w:val="20"/>
              </w:rPr>
              <w:t xml:space="preserve"> </w:t>
            </w:r>
            <w:r w:rsidR="004559BE">
              <w:rPr>
                <w:rFonts w:ascii="Calibri" w:eastAsia="Calibri" w:hAnsi="Calibri" w:cs="Calibri"/>
                <w:b/>
                <w:sz w:val="20"/>
                <w:szCs w:val="20"/>
              </w:rPr>
              <w:t>representative</w:t>
            </w:r>
            <w:r w:rsidR="0043433B">
              <w:rPr>
                <w:rFonts w:ascii="Calibri" w:eastAsia="Calibri" w:hAnsi="Calibri" w:cs="Calibri"/>
                <w:b/>
                <w:sz w:val="20"/>
                <w:szCs w:val="20"/>
              </w:rPr>
              <w:t xml:space="preserve"> in the welfare committee were democratically elected and were not subjected to any form of discrimination</w:t>
            </w:r>
            <w:r w:rsidR="004559BE">
              <w:rPr>
                <w:rFonts w:ascii="Calibri" w:eastAsia="Calibri" w:hAnsi="Calibri" w:cs="Calibri"/>
                <w:b/>
                <w:sz w:val="20"/>
                <w:szCs w:val="20"/>
              </w:rPr>
              <w:t xml:space="preserve"> due to their representation</w:t>
            </w:r>
          </w:p>
        </w:tc>
      </w:tr>
      <w:tr w:rsidR="00A374A9" w14:paraId="3A0B0628" w14:textId="77777777">
        <w:trPr>
          <w:jc w:val="center"/>
        </w:trPr>
        <w:tc>
          <w:tcPr>
            <w:tcW w:w="1419" w:type="dxa"/>
            <w:shd w:val="clear" w:color="auto" w:fill="auto"/>
          </w:tcPr>
          <w:p w14:paraId="27C11AA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15.9.3C</w:t>
            </w:r>
          </w:p>
        </w:tc>
        <w:tc>
          <w:tcPr>
            <w:tcW w:w="9810" w:type="dxa"/>
            <w:shd w:val="clear" w:color="auto" w:fill="auto"/>
          </w:tcPr>
          <w:p w14:paraId="36277EF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assistance to facilitate workers committees /union.</w:t>
            </w:r>
          </w:p>
        </w:tc>
        <w:tc>
          <w:tcPr>
            <w:tcW w:w="630" w:type="dxa"/>
            <w:shd w:val="clear" w:color="auto" w:fill="auto"/>
          </w:tcPr>
          <w:p w14:paraId="243F63FD" w14:textId="3FC500EA"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EEB9D9A" w14:textId="77777777" w:rsidR="00A374A9" w:rsidRDefault="00A374A9">
            <w:pPr>
              <w:jc w:val="center"/>
              <w:rPr>
                <w:rFonts w:ascii="Calibri" w:eastAsia="Calibri" w:hAnsi="Calibri" w:cs="Calibri"/>
                <w:b/>
                <w:sz w:val="20"/>
                <w:szCs w:val="20"/>
              </w:rPr>
            </w:pPr>
          </w:p>
        </w:tc>
        <w:tc>
          <w:tcPr>
            <w:tcW w:w="2409" w:type="dxa"/>
            <w:shd w:val="clear" w:color="auto" w:fill="auto"/>
          </w:tcPr>
          <w:p w14:paraId="2009FBBB" w14:textId="103246BA" w:rsidR="00A374A9" w:rsidRDefault="004559BE" w:rsidP="004559BE">
            <w:pPr>
              <w:rPr>
                <w:rFonts w:ascii="Calibri" w:eastAsia="Calibri" w:hAnsi="Calibri" w:cs="Calibri"/>
                <w:b/>
                <w:sz w:val="20"/>
                <w:szCs w:val="20"/>
              </w:rPr>
            </w:pPr>
            <w:r>
              <w:rPr>
                <w:rFonts w:ascii="Calibri" w:eastAsia="Calibri" w:hAnsi="Calibri" w:cs="Calibri"/>
                <w:b/>
                <w:sz w:val="20"/>
                <w:szCs w:val="20"/>
              </w:rPr>
              <w:t xml:space="preserve">The welfare committee were provided with time within working hours to execute their </w:t>
            </w:r>
            <w:r w:rsidR="007E388E">
              <w:rPr>
                <w:rFonts w:ascii="Calibri" w:eastAsia="Calibri" w:hAnsi="Calibri" w:cs="Calibri"/>
                <w:b/>
                <w:sz w:val="20"/>
                <w:szCs w:val="20"/>
              </w:rPr>
              <w:t>role, were</w:t>
            </w:r>
            <w:r>
              <w:rPr>
                <w:rFonts w:ascii="Calibri" w:eastAsia="Calibri" w:hAnsi="Calibri" w:cs="Calibri"/>
                <w:b/>
                <w:sz w:val="20"/>
                <w:szCs w:val="20"/>
              </w:rPr>
              <w:t xml:space="preserve"> provided with trainings on how to undertake fair representation dated 02-08-2021</w:t>
            </w:r>
          </w:p>
        </w:tc>
      </w:tr>
      <w:tr w:rsidR="00A374A9" w14:paraId="6BBA71B5" w14:textId="77777777">
        <w:trPr>
          <w:jc w:val="center"/>
        </w:trPr>
        <w:tc>
          <w:tcPr>
            <w:tcW w:w="1419" w:type="dxa"/>
            <w:shd w:val="clear" w:color="auto" w:fill="auto"/>
          </w:tcPr>
          <w:p w14:paraId="53F8027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15.9.4C</w:t>
            </w:r>
          </w:p>
        </w:tc>
        <w:tc>
          <w:tcPr>
            <w:tcW w:w="9810" w:type="dxa"/>
            <w:shd w:val="clear" w:color="auto" w:fill="auto"/>
          </w:tcPr>
          <w:p w14:paraId="6C83C2E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 committee/union shall participate in collective bargaining.</w:t>
            </w:r>
          </w:p>
        </w:tc>
        <w:tc>
          <w:tcPr>
            <w:tcW w:w="630" w:type="dxa"/>
            <w:shd w:val="clear" w:color="auto" w:fill="auto"/>
          </w:tcPr>
          <w:p w14:paraId="15D92E27" w14:textId="0967356C"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7CC48FD" w14:textId="77777777" w:rsidR="00A374A9" w:rsidRDefault="00A374A9">
            <w:pPr>
              <w:jc w:val="center"/>
              <w:rPr>
                <w:rFonts w:ascii="Calibri" w:eastAsia="Calibri" w:hAnsi="Calibri" w:cs="Calibri"/>
                <w:b/>
                <w:sz w:val="20"/>
                <w:szCs w:val="20"/>
              </w:rPr>
            </w:pPr>
          </w:p>
        </w:tc>
        <w:tc>
          <w:tcPr>
            <w:tcW w:w="2409" w:type="dxa"/>
            <w:shd w:val="clear" w:color="auto" w:fill="auto"/>
          </w:tcPr>
          <w:p w14:paraId="0318DBF1" w14:textId="3E64BEF3" w:rsidR="00A374A9" w:rsidRDefault="004559BE" w:rsidP="004559BE">
            <w:pPr>
              <w:rPr>
                <w:rFonts w:ascii="Calibri" w:eastAsia="Calibri" w:hAnsi="Calibri" w:cs="Calibri"/>
                <w:b/>
                <w:sz w:val="20"/>
                <w:szCs w:val="20"/>
              </w:rPr>
            </w:pPr>
            <w:r>
              <w:rPr>
                <w:rFonts w:ascii="Calibri" w:eastAsia="Calibri" w:hAnsi="Calibri" w:cs="Calibri"/>
                <w:b/>
                <w:sz w:val="20"/>
                <w:szCs w:val="20"/>
              </w:rPr>
              <w:t>No CBA however the organization does not hinder any worker from joining a trade union</w:t>
            </w:r>
          </w:p>
        </w:tc>
      </w:tr>
      <w:tr w:rsidR="00A374A9" w14:paraId="07535B09" w14:textId="77777777">
        <w:trPr>
          <w:jc w:val="center"/>
        </w:trPr>
        <w:tc>
          <w:tcPr>
            <w:tcW w:w="1419" w:type="dxa"/>
            <w:shd w:val="clear" w:color="auto" w:fill="auto"/>
          </w:tcPr>
          <w:p w14:paraId="6AA91FB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15.9.5C</w:t>
            </w:r>
          </w:p>
        </w:tc>
        <w:tc>
          <w:tcPr>
            <w:tcW w:w="9810" w:type="dxa"/>
            <w:shd w:val="clear" w:color="auto" w:fill="auto"/>
          </w:tcPr>
          <w:p w14:paraId="7531D2A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Where a collective bargaining is negotiated it shall be in accordance with the labour institutions act 2007 and labour </w:t>
            </w:r>
            <w:r>
              <w:rPr>
                <w:rFonts w:ascii="Calibri" w:eastAsia="Calibri" w:hAnsi="Calibri" w:cs="Calibri"/>
                <w:sz w:val="20"/>
                <w:szCs w:val="20"/>
              </w:rPr>
              <w:lastRenderedPageBreak/>
              <w:t xml:space="preserve">relations act 2007. </w:t>
            </w:r>
          </w:p>
        </w:tc>
        <w:tc>
          <w:tcPr>
            <w:tcW w:w="630" w:type="dxa"/>
            <w:shd w:val="clear" w:color="auto" w:fill="auto"/>
          </w:tcPr>
          <w:p w14:paraId="136ADBC3" w14:textId="1A1D30E8" w:rsidR="00A374A9" w:rsidRDefault="00E22C72" w:rsidP="00E22C72">
            <w:pP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057D76D3" w14:textId="77777777" w:rsidR="00A374A9" w:rsidRDefault="00A374A9">
            <w:pPr>
              <w:jc w:val="center"/>
              <w:rPr>
                <w:rFonts w:ascii="Calibri" w:eastAsia="Calibri" w:hAnsi="Calibri" w:cs="Calibri"/>
                <w:b/>
                <w:sz w:val="20"/>
                <w:szCs w:val="20"/>
              </w:rPr>
            </w:pPr>
          </w:p>
        </w:tc>
        <w:tc>
          <w:tcPr>
            <w:tcW w:w="2409" w:type="dxa"/>
            <w:shd w:val="clear" w:color="auto" w:fill="auto"/>
          </w:tcPr>
          <w:p w14:paraId="39442BDC" w14:textId="0290F8F6" w:rsidR="00A374A9" w:rsidRDefault="00FA530B" w:rsidP="00FA530B">
            <w:pPr>
              <w:rPr>
                <w:rFonts w:ascii="Calibri" w:eastAsia="Calibri" w:hAnsi="Calibri" w:cs="Calibri"/>
                <w:b/>
                <w:sz w:val="20"/>
                <w:szCs w:val="20"/>
              </w:rPr>
            </w:pPr>
            <w:r>
              <w:rPr>
                <w:rFonts w:ascii="Calibri" w:eastAsia="Calibri" w:hAnsi="Calibri" w:cs="Calibri"/>
                <w:b/>
                <w:sz w:val="20"/>
                <w:szCs w:val="20"/>
              </w:rPr>
              <w:t xml:space="preserve">No CBA however the organization does not </w:t>
            </w:r>
            <w:r>
              <w:rPr>
                <w:rFonts w:ascii="Calibri" w:eastAsia="Calibri" w:hAnsi="Calibri" w:cs="Calibri"/>
                <w:b/>
                <w:sz w:val="20"/>
                <w:szCs w:val="20"/>
              </w:rPr>
              <w:lastRenderedPageBreak/>
              <w:t>hinder any worker from joining a trade union</w:t>
            </w:r>
          </w:p>
        </w:tc>
      </w:tr>
      <w:tr w:rsidR="00A374A9" w14:paraId="3A64E593" w14:textId="77777777">
        <w:trPr>
          <w:jc w:val="center"/>
        </w:trPr>
        <w:tc>
          <w:tcPr>
            <w:tcW w:w="1419" w:type="dxa"/>
            <w:shd w:val="clear" w:color="auto" w:fill="DDD9C4"/>
          </w:tcPr>
          <w:p w14:paraId="23D8200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15.10</w:t>
            </w:r>
          </w:p>
        </w:tc>
        <w:tc>
          <w:tcPr>
            <w:tcW w:w="9810" w:type="dxa"/>
            <w:shd w:val="clear" w:color="auto" w:fill="DDD9C4"/>
          </w:tcPr>
          <w:p w14:paraId="355118B0"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Grievance and disciplinary procedures </w:t>
            </w:r>
          </w:p>
        </w:tc>
        <w:tc>
          <w:tcPr>
            <w:tcW w:w="630" w:type="dxa"/>
            <w:shd w:val="clear" w:color="auto" w:fill="auto"/>
          </w:tcPr>
          <w:p w14:paraId="032CEC9C" w14:textId="77777777" w:rsidR="00A374A9" w:rsidRDefault="00A374A9">
            <w:pPr>
              <w:jc w:val="center"/>
              <w:rPr>
                <w:rFonts w:ascii="Calibri" w:eastAsia="Calibri" w:hAnsi="Calibri" w:cs="Calibri"/>
                <w:b/>
                <w:sz w:val="20"/>
                <w:szCs w:val="20"/>
              </w:rPr>
            </w:pPr>
          </w:p>
        </w:tc>
        <w:tc>
          <w:tcPr>
            <w:tcW w:w="630" w:type="dxa"/>
            <w:shd w:val="clear" w:color="auto" w:fill="auto"/>
          </w:tcPr>
          <w:p w14:paraId="6D7DD9E3" w14:textId="77777777" w:rsidR="00A374A9" w:rsidRDefault="00A374A9">
            <w:pPr>
              <w:jc w:val="center"/>
              <w:rPr>
                <w:rFonts w:ascii="Calibri" w:eastAsia="Calibri" w:hAnsi="Calibri" w:cs="Calibri"/>
                <w:b/>
                <w:sz w:val="20"/>
                <w:szCs w:val="20"/>
              </w:rPr>
            </w:pPr>
          </w:p>
        </w:tc>
        <w:tc>
          <w:tcPr>
            <w:tcW w:w="2409" w:type="dxa"/>
            <w:shd w:val="clear" w:color="auto" w:fill="auto"/>
          </w:tcPr>
          <w:p w14:paraId="101CC2AB" w14:textId="77777777" w:rsidR="00A374A9" w:rsidRDefault="00A374A9">
            <w:pPr>
              <w:jc w:val="center"/>
              <w:rPr>
                <w:rFonts w:ascii="Calibri" w:eastAsia="Calibri" w:hAnsi="Calibri" w:cs="Calibri"/>
                <w:b/>
                <w:sz w:val="20"/>
                <w:szCs w:val="20"/>
              </w:rPr>
            </w:pPr>
          </w:p>
        </w:tc>
      </w:tr>
      <w:tr w:rsidR="00A374A9" w14:paraId="5D277D8F" w14:textId="77777777">
        <w:trPr>
          <w:jc w:val="center"/>
        </w:trPr>
        <w:tc>
          <w:tcPr>
            <w:tcW w:w="1419" w:type="dxa"/>
            <w:shd w:val="clear" w:color="auto" w:fill="auto"/>
          </w:tcPr>
          <w:p w14:paraId="4BC80ED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 xml:space="preserve">15.10.1A  </w:t>
            </w:r>
          </w:p>
        </w:tc>
        <w:tc>
          <w:tcPr>
            <w:tcW w:w="9810" w:type="dxa"/>
            <w:shd w:val="clear" w:color="auto" w:fill="auto"/>
          </w:tcPr>
          <w:p w14:paraId="54EF4C0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workers shall have the right to be heard on matters relating to contractual terms, dismissals and general welfare. The management in collaboration with the workers' representatives shall be required to establish and implement a coherent policy with regard to labour and social issues.</w:t>
            </w:r>
          </w:p>
        </w:tc>
        <w:tc>
          <w:tcPr>
            <w:tcW w:w="630" w:type="dxa"/>
            <w:shd w:val="clear" w:color="auto" w:fill="auto"/>
          </w:tcPr>
          <w:p w14:paraId="7B440878" w14:textId="3522B8DD"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C05EDAF" w14:textId="77777777" w:rsidR="00A374A9" w:rsidRDefault="00A374A9">
            <w:pPr>
              <w:jc w:val="center"/>
              <w:rPr>
                <w:rFonts w:ascii="Calibri" w:eastAsia="Calibri" w:hAnsi="Calibri" w:cs="Calibri"/>
                <w:b/>
                <w:sz w:val="20"/>
                <w:szCs w:val="20"/>
              </w:rPr>
            </w:pPr>
          </w:p>
        </w:tc>
        <w:tc>
          <w:tcPr>
            <w:tcW w:w="2409" w:type="dxa"/>
            <w:shd w:val="clear" w:color="auto" w:fill="auto"/>
          </w:tcPr>
          <w:p w14:paraId="0A7C49CA" w14:textId="35B36F2D" w:rsidR="00A374A9" w:rsidRDefault="0049499B" w:rsidP="0049499B">
            <w:pPr>
              <w:rPr>
                <w:rFonts w:ascii="Calibri" w:eastAsia="Calibri" w:hAnsi="Calibri" w:cs="Calibri"/>
                <w:b/>
                <w:sz w:val="20"/>
                <w:szCs w:val="20"/>
              </w:rPr>
            </w:pPr>
            <w:r>
              <w:rPr>
                <w:rFonts w:ascii="Calibri" w:eastAsia="Calibri" w:hAnsi="Calibri" w:cs="Calibri"/>
                <w:b/>
                <w:sz w:val="20"/>
                <w:szCs w:val="20"/>
              </w:rPr>
              <w:t>Documented grievance and dis</w:t>
            </w:r>
            <w:r w:rsidR="0071129A">
              <w:rPr>
                <w:rFonts w:ascii="Calibri" w:eastAsia="Calibri" w:hAnsi="Calibri" w:cs="Calibri"/>
                <w:b/>
                <w:sz w:val="20"/>
                <w:szCs w:val="20"/>
              </w:rPr>
              <w:t xml:space="preserve">ciplinary </w:t>
            </w:r>
            <w:r>
              <w:rPr>
                <w:rFonts w:ascii="Calibri" w:eastAsia="Calibri" w:hAnsi="Calibri" w:cs="Calibri"/>
                <w:b/>
                <w:sz w:val="20"/>
                <w:szCs w:val="20"/>
              </w:rPr>
              <w:t>procedures detailed in the HR Manual that guide on all human resources aspect onsite.</w:t>
            </w:r>
          </w:p>
        </w:tc>
      </w:tr>
      <w:tr w:rsidR="00A374A9" w14:paraId="21EA1D94" w14:textId="77777777">
        <w:trPr>
          <w:jc w:val="center"/>
        </w:trPr>
        <w:tc>
          <w:tcPr>
            <w:tcW w:w="1419" w:type="dxa"/>
            <w:shd w:val="clear" w:color="auto" w:fill="auto"/>
          </w:tcPr>
          <w:p w14:paraId="4F08B31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15.10.2A</w:t>
            </w:r>
          </w:p>
        </w:tc>
        <w:tc>
          <w:tcPr>
            <w:tcW w:w="9810" w:type="dxa"/>
            <w:shd w:val="clear" w:color="auto" w:fill="auto"/>
          </w:tcPr>
          <w:p w14:paraId="1BCC230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Clear written firm rules, grievance and disciplinary procedures shall be developed; implemented, communicated, explained to the workers and be accepted by all parties involved. </w:t>
            </w:r>
          </w:p>
        </w:tc>
        <w:tc>
          <w:tcPr>
            <w:tcW w:w="630" w:type="dxa"/>
            <w:shd w:val="clear" w:color="auto" w:fill="auto"/>
          </w:tcPr>
          <w:p w14:paraId="01695017" w14:textId="73E57ECC"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03235D5" w14:textId="77777777" w:rsidR="00A374A9" w:rsidRDefault="00A374A9">
            <w:pPr>
              <w:jc w:val="center"/>
              <w:rPr>
                <w:rFonts w:ascii="Calibri" w:eastAsia="Calibri" w:hAnsi="Calibri" w:cs="Calibri"/>
                <w:b/>
                <w:sz w:val="20"/>
                <w:szCs w:val="20"/>
              </w:rPr>
            </w:pPr>
          </w:p>
        </w:tc>
        <w:tc>
          <w:tcPr>
            <w:tcW w:w="2409" w:type="dxa"/>
            <w:shd w:val="clear" w:color="auto" w:fill="auto"/>
          </w:tcPr>
          <w:p w14:paraId="6147FE0D" w14:textId="0D21F319" w:rsidR="00A374A9" w:rsidRDefault="0071129A" w:rsidP="0071129A">
            <w:pPr>
              <w:rPr>
                <w:rFonts w:ascii="Calibri" w:eastAsia="Calibri" w:hAnsi="Calibri" w:cs="Calibri"/>
                <w:b/>
                <w:sz w:val="20"/>
                <w:szCs w:val="20"/>
              </w:rPr>
            </w:pPr>
            <w:r>
              <w:rPr>
                <w:rFonts w:ascii="Calibri" w:eastAsia="Calibri" w:hAnsi="Calibri" w:cs="Calibri"/>
                <w:b/>
                <w:sz w:val="20"/>
                <w:szCs w:val="20"/>
              </w:rPr>
              <w:t>The grievances and disciplinary procedures were well documented, displayed and given also to workers welfare reps</w:t>
            </w:r>
          </w:p>
        </w:tc>
      </w:tr>
      <w:tr w:rsidR="00A374A9" w14:paraId="3C7E2F04" w14:textId="77777777">
        <w:trPr>
          <w:jc w:val="center"/>
        </w:trPr>
        <w:tc>
          <w:tcPr>
            <w:tcW w:w="1419" w:type="dxa"/>
            <w:shd w:val="clear" w:color="auto" w:fill="auto"/>
          </w:tcPr>
          <w:p w14:paraId="2D7D7CF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15.10.3A</w:t>
            </w:r>
          </w:p>
        </w:tc>
        <w:tc>
          <w:tcPr>
            <w:tcW w:w="9810" w:type="dxa"/>
            <w:shd w:val="clear" w:color="auto" w:fill="auto"/>
          </w:tcPr>
          <w:p w14:paraId="42303DD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Complaints regarding labour and working conditions shall be handled as per  the firm grievance handling procedure.</w:t>
            </w:r>
          </w:p>
        </w:tc>
        <w:tc>
          <w:tcPr>
            <w:tcW w:w="630" w:type="dxa"/>
            <w:shd w:val="clear" w:color="auto" w:fill="auto"/>
          </w:tcPr>
          <w:p w14:paraId="4FC22638" w14:textId="23390476"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411180" w14:textId="77777777" w:rsidR="00A374A9" w:rsidRDefault="00A374A9">
            <w:pPr>
              <w:jc w:val="center"/>
              <w:rPr>
                <w:rFonts w:ascii="Calibri" w:eastAsia="Calibri" w:hAnsi="Calibri" w:cs="Calibri"/>
                <w:b/>
                <w:sz w:val="20"/>
                <w:szCs w:val="20"/>
              </w:rPr>
            </w:pPr>
          </w:p>
        </w:tc>
        <w:tc>
          <w:tcPr>
            <w:tcW w:w="2409" w:type="dxa"/>
            <w:shd w:val="clear" w:color="auto" w:fill="auto"/>
          </w:tcPr>
          <w:p w14:paraId="69494F90" w14:textId="7FA3BB36" w:rsidR="00A374A9" w:rsidRDefault="0071129A" w:rsidP="0071129A">
            <w:pPr>
              <w:rPr>
                <w:rFonts w:ascii="Calibri" w:eastAsia="Calibri" w:hAnsi="Calibri" w:cs="Calibri"/>
                <w:b/>
                <w:sz w:val="20"/>
                <w:szCs w:val="20"/>
              </w:rPr>
            </w:pPr>
            <w:r>
              <w:rPr>
                <w:rFonts w:ascii="Calibri" w:eastAsia="Calibri" w:hAnsi="Calibri" w:cs="Calibri"/>
                <w:b/>
                <w:sz w:val="20"/>
                <w:szCs w:val="20"/>
              </w:rPr>
              <w:t xml:space="preserve">Any labour related complaint was handles in accordance with this requirement however there </w:t>
            </w:r>
            <w:r w:rsidR="007E388E">
              <w:rPr>
                <w:rFonts w:ascii="Calibri" w:eastAsia="Calibri" w:hAnsi="Calibri" w:cs="Calibri"/>
                <w:b/>
                <w:sz w:val="20"/>
                <w:szCs w:val="20"/>
              </w:rPr>
              <w:t>was</w:t>
            </w:r>
            <w:r>
              <w:rPr>
                <w:rFonts w:ascii="Calibri" w:eastAsia="Calibri" w:hAnsi="Calibri" w:cs="Calibri"/>
                <w:b/>
                <w:sz w:val="20"/>
                <w:szCs w:val="20"/>
              </w:rPr>
              <w:t xml:space="preserve"> no labour related complaint that had been raised</w:t>
            </w:r>
          </w:p>
        </w:tc>
      </w:tr>
      <w:tr w:rsidR="00A374A9" w14:paraId="4E55D1B4" w14:textId="77777777">
        <w:trPr>
          <w:jc w:val="center"/>
        </w:trPr>
        <w:tc>
          <w:tcPr>
            <w:tcW w:w="1419" w:type="dxa"/>
            <w:shd w:val="clear" w:color="auto" w:fill="auto"/>
          </w:tcPr>
          <w:p w14:paraId="4FDE6EE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15.10.4A</w:t>
            </w:r>
          </w:p>
        </w:tc>
        <w:tc>
          <w:tcPr>
            <w:tcW w:w="9810" w:type="dxa"/>
            <w:shd w:val="clear" w:color="auto" w:fill="auto"/>
          </w:tcPr>
          <w:p w14:paraId="2351E54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Employers shall provide a formal procedure for solving disputes in the workplace within a specified time frame. </w:t>
            </w:r>
          </w:p>
        </w:tc>
        <w:tc>
          <w:tcPr>
            <w:tcW w:w="630" w:type="dxa"/>
            <w:shd w:val="clear" w:color="auto" w:fill="auto"/>
          </w:tcPr>
          <w:p w14:paraId="17D54EE0" w14:textId="2BCC777A"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3FB3CD" w14:textId="77777777" w:rsidR="00A374A9" w:rsidRDefault="00A374A9">
            <w:pPr>
              <w:jc w:val="center"/>
              <w:rPr>
                <w:rFonts w:ascii="Calibri" w:eastAsia="Calibri" w:hAnsi="Calibri" w:cs="Calibri"/>
                <w:b/>
                <w:sz w:val="20"/>
                <w:szCs w:val="20"/>
              </w:rPr>
            </w:pPr>
          </w:p>
        </w:tc>
        <w:tc>
          <w:tcPr>
            <w:tcW w:w="2409" w:type="dxa"/>
            <w:shd w:val="clear" w:color="auto" w:fill="auto"/>
          </w:tcPr>
          <w:p w14:paraId="3FE1A3CD" w14:textId="12D06542" w:rsidR="00A374A9" w:rsidRDefault="00E22C72" w:rsidP="0071129A">
            <w:pPr>
              <w:rPr>
                <w:rFonts w:ascii="Calibri" w:eastAsia="Calibri" w:hAnsi="Calibri" w:cs="Calibri"/>
                <w:b/>
                <w:sz w:val="20"/>
                <w:szCs w:val="20"/>
              </w:rPr>
            </w:pPr>
            <w:r>
              <w:rPr>
                <w:rFonts w:ascii="Calibri" w:eastAsia="Calibri" w:hAnsi="Calibri" w:cs="Calibri"/>
                <w:b/>
                <w:sz w:val="20"/>
                <w:szCs w:val="20"/>
              </w:rPr>
              <w:t>The Grievance procedure detailed out on how to handle disputes and resolve them including all available channels</w:t>
            </w:r>
          </w:p>
        </w:tc>
      </w:tr>
      <w:tr w:rsidR="00A374A9" w14:paraId="3568CDD2" w14:textId="77777777">
        <w:trPr>
          <w:jc w:val="center"/>
        </w:trPr>
        <w:tc>
          <w:tcPr>
            <w:tcW w:w="1419" w:type="dxa"/>
            <w:shd w:val="clear" w:color="auto" w:fill="DDD9C4"/>
          </w:tcPr>
          <w:p w14:paraId="4D5AC54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15.11</w:t>
            </w:r>
          </w:p>
        </w:tc>
        <w:tc>
          <w:tcPr>
            <w:tcW w:w="9810" w:type="dxa"/>
            <w:shd w:val="clear" w:color="auto" w:fill="DDD9C4"/>
          </w:tcPr>
          <w:p w14:paraId="2E4E0071"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Forced labour </w:t>
            </w:r>
          </w:p>
        </w:tc>
        <w:tc>
          <w:tcPr>
            <w:tcW w:w="630" w:type="dxa"/>
            <w:shd w:val="clear" w:color="auto" w:fill="auto"/>
          </w:tcPr>
          <w:p w14:paraId="0173C0E0" w14:textId="77777777" w:rsidR="00A374A9" w:rsidRDefault="00A374A9">
            <w:pPr>
              <w:jc w:val="center"/>
              <w:rPr>
                <w:rFonts w:ascii="Calibri" w:eastAsia="Calibri" w:hAnsi="Calibri" w:cs="Calibri"/>
                <w:b/>
                <w:sz w:val="20"/>
                <w:szCs w:val="20"/>
              </w:rPr>
            </w:pPr>
          </w:p>
        </w:tc>
        <w:tc>
          <w:tcPr>
            <w:tcW w:w="630" w:type="dxa"/>
            <w:shd w:val="clear" w:color="auto" w:fill="auto"/>
          </w:tcPr>
          <w:p w14:paraId="50BB1256" w14:textId="77777777" w:rsidR="00A374A9" w:rsidRDefault="00A374A9">
            <w:pPr>
              <w:jc w:val="center"/>
              <w:rPr>
                <w:rFonts w:ascii="Calibri" w:eastAsia="Calibri" w:hAnsi="Calibri" w:cs="Calibri"/>
                <w:b/>
                <w:sz w:val="20"/>
                <w:szCs w:val="20"/>
              </w:rPr>
            </w:pPr>
          </w:p>
        </w:tc>
        <w:tc>
          <w:tcPr>
            <w:tcW w:w="2409" w:type="dxa"/>
            <w:shd w:val="clear" w:color="auto" w:fill="auto"/>
          </w:tcPr>
          <w:p w14:paraId="33BB5997" w14:textId="77777777" w:rsidR="00A374A9" w:rsidRDefault="00A374A9">
            <w:pPr>
              <w:jc w:val="center"/>
              <w:rPr>
                <w:rFonts w:ascii="Calibri" w:eastAsia="Calibri" w:hAnsi="Calibri" w:cs="Calibri"/>
                <w:b/>
                <w:sz w:val="20"/>
                <w:szCs w:val="20"/>
              </w:rPr>
            </w:pPr>
          </w:p>
        </w:tc>
      </w:tr>
      <w:tr w:rsidR="00A374A9" w14:paraId="4648EC82" w14:textId="77777777">
        <w:trPr>
          <w:jc w:val="center"/>
        </w:trPr>
        <w:tc>
          <w:tcPr>
            <w:tcW w:w="1419" w:type="dxa"/>
            <w:shd w:val="clear" w:color="auto" w:fill="auto"/>
          </w:tcPr>
          <w:p w14:paraId="10ACD49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15.11.1A</w:t>
            </w:r>
          </w:p>
        </w:tc>
        <w:tc>
          <w:tcPr>
            <w:tcW w:w="9810" w:type="dxa"/>
            <w:shd w:val="clear" w:color="auto" w:fill="auto"/>
          </w:tcPr>
          <w:p w14:paraId="5163B25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not make use of forced labour or coerce anyone to work against his/her will. </w:t>
            </w:r>
          </w:p>
        </w:tc>
        <w:tc>
          <w:tcPr>
            <w:tcW w:w="630" w:type="dxa"/>
            <w:shd w:val="clear" w:color="auto" w:fill="auto"/>
          </w:tcPr>
          <w:p w14:paraId="78BE8501" w14:textId="39A7F29F"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00174CB" w14:textId="77777777" w:rsidR="00A374A9" w:rsidRDefault="00A374A9">
            <w:pPr>
              <w:jc w:val="center"/>
              <w:rPr>
                <w:rFonts w:ascii="Calibri" w:eastAsia="Calibri" w:hAnsi="Calibri" w:cs="Calibri"/>
                <w:b/>
                <w:sz w:val="20"/>
                <w:szCs w:val="20"/>
              </w:rPr>
            </w:pPr>
          </w:p>
        </w:tc>
        <w:tc>
          <w:tcPr>
            <w:tcW w:w="2409" w:type="dxa"/>
            <w:shd w:val="clear" w:color="auto" w:fill="auto"/>
          </w:tcPr>
          <w:p w14:paraId="12EA6C49" w14:textId="324F6D5E" w:rsidR="00A374A9" w:rsidRDefault="004839DE">
            <w:pPr>
              <w:jc w:val="center"/>
              <w:rPr>
                <w:rFonts w:ascii="Calibri" w:eastAsia="Calibri" w:hAnsi="Calibri" w:cs="Calibri"/>
                <w:b/>
                <w:sz w:val="20"/>
                <w:szCs w:val="20"/>
              </w:rPr>
            </w:pPr>
            <w:r>
              <w:rPr>
                <w:rFonts w:ascii="Calibri" w:eastAsia="Calibri" w:hAnsi="Calibri" w:cs="Calibri"/>
                <w:b/>
                <w:sz w:val="20"/>
                <w:szCs w:val="20"/>
              </w:rPr>
              <w:t>No forced labour of prison labour onsite and workers are free to leave after work</w:t>
            </w:r>
          </w:p>
        </w:tc>
      </w:tr>
      <w:tr w:rsidR="00A374A9" w14:paraId="68C40C7B" w14:textId="77777777">
        <w:trPr>
          <w:jc w:val="center"/>
        </w:trPr>
        <w:tc>
          <w:tcPr>
            <w:tcW w:w="1419" w:type="dxa"/>
            <w:shd w:val="clear" w:color="auto" w:fill="auto"/>
          </w:tcPr>
          <w:p w14:paraId="76A615B5" w14:textId="77777777" w:rsidR="00A374A9" w:rsidRDefault="00A374A9">
            <w:pPr>
              <w:jc w:val="right"/>
              <w:rPr>
                <w:rFonts w:ascii="Calibri" w:eastAsia="Calibri" w:hAnsi="Calibri" w:cs="Calibri"/>
                <w:sz w:val="20"/>
                <w:szCs w:val="20"/>
              </w:rPr>
            </w:pPr>
          </w:p>
          <w:p w14:paraId="5C9BC2D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15.11.2A</w:t>
            </w:r>
          </w:p>
        </w:tc>
        <w:tc>
          <w:tcPr>
            <w:tcW w:w="9810" w:type="dxa"/>
            <w:shd w:val="clear" w:color="auto" w:fill="auto"/>
          </w:tcPr>
          <w:p w14:paraId="5E8E257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 shall not be required to lodge or deposit their original identity papers with their employer.</w:t>
            </w:r>
          </w:p>
        </w:tc>
        <w:tc>
          <w:tcPr>
            <w:tcW w:w="630" w:type="dxa"/>
            <w:shd w:val="clear" w:color="auto" w:fill="auto"/>
          </w:tcPr>
          <w:p w14:paraId="0E3F4582" w14:textId="3AF7D02F"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5A3D75" w14:textId="77777777" w:rsidR="00A374A9" w:rsidRDefault="00A374A9">
            <w:pPr>
              <w:jc w:val="center"/>
              <w:rPr>
                <w:rFonts w:ascii="Calibri" w:eastAsia="Calibri" w:hAnsi="Calibri" w:cs="Calibri"/>
                <w:b/>
                <w:sz w:val="20"/>
                <w:szCs w:val="20"/>
              </w:rPr>
            </w:pPr>
          </w:p>
        </w:tc>
        <w:tc>
          <w:tcPr>
            <w:tcW w:w="2409" w:type="dxa"/>
            <w:shd w:val="clear" w:color="auto" w:fill="auto"/>
          </w:tcPr>
          <w:p w14:paraId="1CF471F2" w14:textId="6BB1BBFA" w:rsidR="00A374A9" w:rsidRDefault="004839DE">
            <w:pPr>
              <w:jc w:val="center"/>
              <w:rPr>
                <w:rFonts w:ascii="Calibri" w:eastAsia="Calibri" w:hAnsi="Calibri" w:cs="Calibri"/>
                <w:b/>
                <w:sz w:val="20"/>
                <w:szCs w:val="20"/>
              </w:rPr>
            </w:pPr>
            <w:r>
              <w:rPr>
                <w:rFonts w:ascii="Calibri" w:eastAsia="Calibri" w:hAnsi="Calibri" w:cs="Calibri"/>
                <w:b/>
                <w:sz w:val="20"/>
                <w:szCs w:val="20"/>
              </w:rPr>
              <w:t xml:space="preserve">No original documents are in </w:t>
            </w:r>
            <w:r w:rsidR="007E388E">
              <w:rPr>
                <w:rFonts w:ascii="Calibri" w:eastAsia="Calibri" w:hAnsi="Calibri" w:cs="Calibri"/>
                <w:b/>
                <w:sz w:val="20"/>
                <w:szCs w:val="20"/>
              </w:rPr>
              <w:t>the</w:t>
            </w:r>
            <w:r>
              <w:rPr>
                <w:rFonts w:ascii="Calibri" w:eastAsia="Calibri" w:hAnsi="Calibri" w:cs="Calibri"/>
                <w:b/>
                <w:sz w:val="20"/>
                <w:szCs w:val="20"/>
              </w:rPr>
              <w:t xml:space="preserve"> custody of the employer</w:t>
            </w:r>
          </w:p>
        </w:tc>
      </w:tr>
      <w:tr w:rsidR="00A374A9" w14:paraId="0F3DC6D9" w14:textId="77777777">
        <w:trPr>
          <w:jc w:val="center"/>
        </w:trPr>
        <w:tc>
          <w:tcPr>
            <w:tcW w:w="1419" w:type="dxa"/>
            <w:shd w:val="clear" w:color="auto" w:fill="auto"/>
          </w:tcPr>
          <w:p w14:paraId="441FB40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15.11.3A</w:t>
            </w:r>
          </w:p>
        </w:tc>
        <w:tc>
          <w:tcPr>
            <w:tcW w:w="9810" w:type="dxa"/>
            <w:shd w:val="clear" w:color="auto" w:fill="auto"/>
          </w:tcPr>
          <w:p w14:paraId="0F4A7F9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workers shall decide to join and leave the company on personal and voluntary basis.</w:t>
            </w:r>
          </w:p>
        </w:tc>
        <w:tc>
          <w:tcPr>
            <w:tcW w:w="630" w:type="dxa"/>
            <w:shd w:val="clear" w:color="auto" w:fill="auto"/>
          </w:tcPr>
          <w:p w14:paraId="380D4774" w14:textId="1DE30493"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7AFC30" w14:textId="77777777" w:rsidR="00A374A9" w:rsidRDefault="00A374A9">
            <w:pPr>
              <w:jc w:val="center"/>
              <w:rPr>
                <w:rFonts w:ascii="Calibri" w:eastAsia="Calibri" w:hAnsi="Calibri" w:cs="Calibri"/>
                <w:b/>
                <w:sz w:val="20"/>
                <w:szCs w:val="20"/>
              </w:rPr>
            </w:pPr>
          </w:p>
        </w:tc>
        <w:tc>
          <w:tcPr>
            <w:tcW w:w="2409" w:type="dxa"/>
            <w:shd w:val="clear" w:color="auto" w:fill="auto"/>
          </w:tcPr>
          <w:p w14:paraId="3929AF7B" w14:textId="4A6316B7" w:rsidR="00A374A9" w:rsidRDefault="004839DE" w:rsidP="004839DE">
            <w:pPr>
              <w:rPr>
                <w:rFonts w:ascii="Calibri" w:eastAsia="Calibri" w:hAnsi="Calibri" w:cs="Calibri"/>
                <w:b/>
                <w:sz w:val="20"/>
                <w:szCs w:val="20"/>
              </w:rPr>
            </w:pPr>
            <w:r>
              <w:rPr>
                <w:rFonts w:ascii="Calibri" w:eastAsia="Calibri" w:hAnsi="Calibri" w:cs="Calibri"/>
                <w:b/>
                <w:sz w:val="20"/>
                <w:szCs w:val="20"/>
              </w:rPr>
              <w:t>Workers are free to join and leave the company as they wish</w:t>
            </w:r>
            <w:r w:rsidR="0049499B">
              <w:rPr>
                <w:rFonts w:ascii="Calibri" w:eastAsia="Calibri" w:hAnsi="Calibri" w:cs="Calibri"/>
                <w:b/>
                <w:sz w:val="20"/>
                <w:szCs w:val="20"/>
              </w:rPr>
              <w:t xml:space="preserve"> and on voluntary grounds</w:t>
            </w:r>
          </w:p>
        </w:tc>
      </w:tr>
      <w:tr w:rsidR="00A374A9" w14:paraId="0D792DB4" w14:textId="77777777">
        <w:trPr>
          <w:jc w:val="center"/>
        </w:trPr>
        <w:tc>
          <w:tcPr>
            <w:tcW w:w="1419" w:type="dxa"/>
            <w:shd w:val="clear" w:color="auto" w:fill="DDD9C4"/>
          </w:tcPr>
          <w:p w14:paraId="5002190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15.12</w:t>
            </w:r>
          </w:p>
        </w:tc>
        <w:tc>
          <w:tcPr>
            <w:tcW w:w="9810" w:type="dxa"/>
            <w:shd w:val="clear" w:color="auto" w:fill="DDD9C4"/>
          </w:tcPr>
          <w:p w14:paraId="7B87AD4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Discrimination / Harassment </w:t>
            </w:r>
          </w:p>
        </w:tc>
        <w:tc>
          <w:tcPr>
            <w:tcW w:w="630" w:type="dxa"/>
            <w:shd w:val="clear" w:color="auto" w:fill="auto"/>
          </w:tcPr>
          <w:p w14:paraId="1F0EBD42" w14:textId="77777777" w:rsidR="00A374A9" w:rsidRDefault="00A374A9">
            <w:pPr>
              <w:jc w:val="center"/>
              <w:rPr>
                <w:rFonts w:ascii="Calibri" w:eastAsia="Calibri" w:hAnsi="Calibri" w:cs="Calibri"/>
                <w:b/>
                <w:sz w:val="20"/>
                <w:szCs w:val="20"/>
              </w:rPr>
            </w:pPr>
          </w:p>
        </w:tc>
        <w:tc>
          <w:tcPr>
            <w:tcW w:w="630" w:type="dxa"/>
            <w:shd w:val="clear" w:color="auto" w:fill="auto"/>
          </w:tcPr>
          <w:p w14:paraId="137F3F42" w14:textId="77777777" w:rsidR="00A374A9" w:rsidRDefault="00A374A9">
            <w:pPr>
              <w:jc w:val="center"/>
              <w:rPr>
                <w:rFonts w:ascii="Calibri" w:eastAsia="Calibri" w:hAnsi="Calibri" w:cs="Calibri"/>
                <w:b/>
                <w:sz w:val="20"/>
                <w:szCs w:val="20"/>
              </w:rPr>
            </w:pPr>
          </w:p>
        </w:tc>
        <w:tc>
          <w:tcPr>
            <w:tcW w:w="2409" w:type="dxa"/>
            <w:shd w:val="clear" w:color="auto" w:fill="auto"/>
          </w:tcPr>
          <w:p w14:paraId="13AA75E2" w14:textId="77777777" w:rsidR="00A374A9" w:rsidRDefault="00A374A9">
            <w:pPr>
              <w:jc w:val="center"/>
              <w:rPr>
                <w:rFonts w:ascii="Calibri" w:eastAsia="Calibri" w:hAnsi="Calibri" w:cs="Calibri"/>
                <w:b/>
                <w:sz w:val="20"/>
                <w:szCs w:val="20"/>
              </w:rPr>
            </w:pPr>
          </w:p>
        </w:tc>
      </w:tr>
      <w:tr w:rsidR="00A374A9" w14:paraId="6F8C8AB4" w14:textId="77777777">
        <w:trPr>
          <w:jc w:val="center"/>
        </w:trPr>
        <w:tc>
          <w:tcPr>
            <w:tcW w:w="1419" w:type="dxa"/>
            <w:shd w:val="clear" w:color="auto" w:fill="auto"/>
          </w:tcPr>
          <w:p w14:paraId="7CDB1A9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15.12.1A.</w:t>
            </w:r>
          </w:p>
        </w:tc>
        <w:tc>
          <w:tcPr>
            <w:tcW w:w="9810" w:type="dxa"/>
            <w:shd w:val="clear" w:color="auto" w:fill="auto"/>
          </w:tcPr>
          <w:p w14:paraId="7C99237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not engage in or support discrimination, intimidation or coercion in any form based on ethnic origin, religion, gender, union membership or political affiliation. </w:t>
            </w:r>
          </w:p>
        </w:tc>
        <w:tc>
          <w:tcPr>
            <w:tcW w:w="630" w:type="dxa"/>
            <w:shd w:val="clear" w:color="auto" w:fill="auto"/>
          </w:tcPr>
          <w:p w14:paraId="19F3A1F8" w14:textId="16F559F9" w:rsidR="00A374A9" w:rsidRDefault="00B83E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299710D" w14:textId="77777777" w:rsidR="00A374A9" w:rsidRDefault="00A374A9">
            <w:pPr>
              <w:jc w:val="center"/>
              <w:rPr>
                <w:rFonts w:ascii="Calibri" w:eastAsia="Calibri" w:hAnsi="Calibri" w:cs="Calibri"/>
                <w:b/>
                <w:sz w:val="20"/>
                <w:szCs w:val="20"/>
              </w:rPr>
            </w:pPr>
          </w:p>
        </w:tc>
        <w:tc>
          <w:tcPr>
            <w:tcW w:w="2409" w:type="dxa"/>
            <w:shd w:val="clear" w:color="auto" w:fill="auto"/>
          </w:tcPr>
          <w:p w14:paraId="4392BDEA" w14:textId="06EEE8B1" w:rsidR="00A374A9" w:rsidRDefault="00B83EDC" w:rsidP="00B83EDC">
            <w:pPr>
              <w:rPr>
                <w:rFonts w:ascii="Calibri" w:eastAsia="Calibri" w:hAnsi="Calibri" w:cs="Calibri"/>
                <w:b/>
                <w:sz w:val="20"/>
                <w:szCs w:val="20"/>
              </w:rPr>
            </w:pPr>
            <w:r>
              <w:rPr>
                <w:rFonts w:ascii="Calibri" w:eastAsia="Calibri" w:hAnsi="Calibri" w:cs="Calibri"/>
                <w:b/>
                <w:sz w:val="20"/>
                <w:szCs w:val="20"/>
              </w:rPr>
              <w:t xml:space="preserve">No </w:t>
            </w:r>
            <w:r w:rsidR="00244124">
              <w:rPr>
                <w:rFonts w:ascii="Calibri" w:eastAsia="Calibri" w:hAnsi="Calibri" w:cs="Calibri"/>
                <w:b/>
                <w:sz w:val="20"/>
                <w:szCs w:val="20"/>
              </w:rPr>
              <w:t>discrimination</w:t>
            </w:r>
            <w:r>
              <w:rPr>
                <w:rFonts w:ascii="Calibri" w:eastAsia="Calibri" w:hAnsi="Calibri" w:cs="Calibri"/>
                <w:b/>
                <w:sz w:val="20"/>
                <w:szCs w:val="20"/>
              </w:rPr>
              <w:t xml:space="preserve"> in </w:t>
            </w:r>
            <w:r w:rsidR="00244124">
              <w:rPr>
                <w:rFonts w:ascii="Calibri" w:eastAsia="Calibri" w:hAnsi="Calibri" w:cs="Calibri"/>
                <w:b/>
                <w:sz w:val="20"/>
                <w:szCs w:val="20"/>
              </w:rPr>
              <w:t>place. A</w:t>
            </w:r>
            <w:r>
              <w:rPr>
                <w:rFonts w:ascii="Calibri" w:eastAsia="Calibri" w:hAnsi="Calibri" w:cs="Calibri"/>
                <w:b/>
                <w:sz w:val="20"/>
                <w:szCs w:val="20"/>
              </w:rPr>
              <w:t xml:space="preserve"> policy to that effect has been documented and signed by the MD that detail that the organization does not tolerate any form of discrimination</w:t>
            </w:r>
          </w:p>
        </w:tc>
      </w:tr>
      <w:tr w:rsidR="00A374A9" w14:paraId="5FD385CB" w14:textId="77777777">
        <w:trPr>
          <w:jc w:val="center"/>
        </w:trPr>
        <w:tc>
          <w:tcPr>
            <w:tcW w:w="1419" w:type="dxa"/>
            <w:shd w:val="clear" w:color="auto" w:fill="auto"/>
          </w:tcPr>
          <w:p w14:paraId="7DB20D4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15.12.2A</w:t>
            </w:r>
          </w:p>
        </w:tc>
        <w:tc>
          <w:tcPr>
            <w:tcW w:w="9810" w:type="dxa"/>
            <w:shd w:val="clear" w:color="auto" w:fill="auto"/>
          </w:tcPr>
          <w:p w14:paraId="32B4609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Physical harassment, corporal punishment and/or mental / psychological oppression or torture, sexual harassment and verbal abuse, shall not be tolerated and the operator shall ensure that measures are in place to prevent such practices. Deduction of wages as disciplinary measure is not acceptable.</w:t>
            </w:r>
          </w:p>
        </w:tc>
        <w:tc>
          <w:tcPr>
            <w:tcW w:w="630" w:type="dxa"/>
            <w:shd w:val="clear" w:color="auto" w:fill="auto"/>
          </w:tcPr>
          <w:p w14:paraId="4CEA6E2D" w14:textId="4CF2DF4B" w:rsidR="00A374A9" w:rsidRDefault="00B83E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918EB6" w14:textId="77777777" w:rsidR="00A374A9" w:rsidRDefault="00A374A9">
            <w:pPr>
              <w:jc w:val="center"/>
              <w:rPr>
                <w:rFonts w:ascii="Calibri" w:eastAsia="Calibri" w:hAnsi="Calibri" w:cs="Calibri"/>
                <w:b/>
                <w:sz w:val="20"/>
                <w:szCs w:val="20"/>
              </w:rPr>
            </w:pPr>
          </w:p>
        </w:tc>
        <w:tc>
          <w:tcPr>
            <w:tcW w:w="2409" w:type="dxa"/>
            <w:shd w:val="clear" w:color="auto" w:fill="auto"/>
          </w:tcPr>
          <w:p w14:paraId="60E52DEF" w14:textId="1FB13D80" w:rsidR="00A374A9" w:rsidRDefault="00B83EDC" w:rsidP="00B83EDC">
            <w:pPr>
              <w:rPr>
                <w:rFonts w:ascii="Calibri" w:eastAsia="Calibri" w:hAnsi="Calibri" w:cs="Calibri"/>
                <w:b/>
                <w:sz w:val="20"/>
                <w:szCs w:val="20"/>
              </w:rPr>
            </w:pPr>
            <w:r>
              <w:rPr>
                <w:rFonts w:ascii="Calibri" w:eastAsia="Calibri" w:hAnsi="Calibri" w:cs="Calibri"/>
                <w:b/>
                <w:sz w:val="20"/>
                <w:szCs w:val="20"/>
              </w:rPr>
              <w:t xml:space="preserve">No cases of physical </w:t>
            </w:r>
            <w:r w:rsidR="00244124">
              <w:rPr>
                <w:rFonts w:ascii="Calibri" w:eastAsia="Calibri" w:hAnsi="Calibri" w:cs="Calibri"/>
                <w:b/>
                <w:sz w:val="20"/>
                <w:szCs w:val="20"/>
              </w:rPr>
              <w:t>harassment, intimidation</w:t>
            </w:r>
            <w:r>
              <w:rPr>
                <w:rFonts w:ascii="Calibri" w:eastAsia="Calibri" w:hAnsi="Calibri" w:cs="Calibri"/>
                <w:b/>
                <w:sz w:val="20"/>
                <w:szCs w:val="20"/>
              </w:rPr>
              <w:t xml:space="preserve"> of any other firm of physical oppression </w:t>
            </w:r>
            <w:r w:rsidR="00244124">
              <w:rPr>
                <w:rFonts w:ascii="Calibri" w:eastAsia="Calibri" w:hAnsi="Calibri" w:cs="Calibri"/>
                <w:b/>
                <w:sz w:val="20"/>
                <w:szCs w:val="20"/>
              </w:rPr>
              <w:t>was noted.</w:t>
            </w:r>
          </w:p>
          <w:p w14:paraId="631CB834" w14:textId="133950C9" w:rsidR="00244124" w:rsidRDefault="00244124" w:rsidP="00B83EDC">
            <w:pPr>
              <w:rPr>
                <w:rFonts w:ascii="Calibri" w:eastAsia="Calibri" w:hAnsi="Calibri" w:cs="Calibri"/>
                <w:b/>
                <w:sz w:val="20"/>
                <w:szCs w:val="20"/>
              </w:rPr>
            </w:pPr>
            <w:r>
              <w:rPr>
                <w:rFonts w:ascii="Calibri" w:eastAsia="Calibri" w:hAnsi="Calibri" w:cs="Calibri"/>
                <w:b/>
                <w:sz w:val="20"/>
                <w:szCs w:val="20"/>
              </w:rPr>
              <w:t>The workers get their full pay and only have statutory deduction done only</w:t>
            </w:r>
          </w:p>
        </w:tc>
      </w:tr>
      <w:tr w:rsidR="00A374A9" w14:paraId="5AC7F932" w14:textId="77777777">
        <w:trPr>
          <w:jc w:val="center"/>
        </w:trPr>
        <w:tc>
          <w:tcPr>
            <w:tcW w:w="1419" w:type="dxa"/>
            <w:shd w:val="clear" w:color="auto" w:fill="auto"/>
          </w:tcPr>
          <w:p w14:paraId="50C0B3F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15.12.3A</w:t>
            </w:r>
          </w:p>
        </w:tc>
        <w:tc>
          <w:tcPr>
            <w:tcW w:w="9810" w:type="dxa"/>
            <w:shd w:val="clear" w:color="auto" w:fill="auto"/>
          </w:tcPr>
          <w:p w14:paraId="0BC4977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Workers shall be selected and hired in accordance with their ability to carry out their tasks. No distinction shall be made on the basis of race, gender, age, religion, nationality, physical disability, ethnic and social origin, marital status, union membership or political opinion or affiliation. Policy on harassment and ''equal opportunity'' in the work place shall be developed and implemented. </w:t>
            </w:r>
          </w:p>
        </w:tc>
        <w:tc>
          <w:tcPr>
            <w:tcW w:w="630" w:type="dxa"/>
            <w:shd w:val="clear" w:color="auto" w:fill="auto"/>
          </w:tcPr>
          <w:p w14:paraId="0FF3ABCA" w14:textId="44F352A3" w:rsidR="00A374A9" w:rsidRDefault="00244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2122C04" w14:textId="77777777" w:rsidR="00A374A9" w:rsidRDefault="00A374A9">
            <w:pPr>
              <w:jc w:val="center"/>
              <w:rPr>
                <w:rFonts w:ascii="Calibri" w:eastAsia="Calibri" w:hAnsi="Calibri" w:cs="Calibri"/>
                <w:b/>
                <w:sz w:val="20"/>
                <w:szCs w:val="20"/>
              </w:rPr>
            </w:pPr>
          </w:p>
        </w:tc>
        <w:tc>
          <w:tcPr>
            <w:tcW w:w="2409" w:type="dxa"/>
            <w:shd w:val="clear" w:color="auto" w:fill="auto"/>
          </w:tcPr>
          <w:p w14:paraId="5E2F61CE" w14:textId="20699AD0" w:rsidR="00A374A9" w:rsidRDefault="004839DE" w:rsidP="004839DE">
            <w:pPr>
              <w:rPr>
                <w:rFonts w:ascii="Calibri" w:eastAsia="Calibri" w:hAnsi="Calibri" w:cs="Calibri"/>
                <w:b/>
                <w:sz w:val="20"/>
                <w:szCs w:val="20"/>
              </w:rPr>
            </w:pPr>
            <w:r>
              <w:rPr>
                <w:rFonts w:ascii="Calibri" w:eastAsia="Calibri" w:hAnsi="Calibri" w:cs="Calibri"/>
                <w:b/>
                <w:sz w:val="20"/>
                <w:szCs w:val="20"/>
              </w:rPr>
              <w:t>All workers were recruited, allocated work, trained and developed equally with no form of discrimination practiced</w:t>
            </w:r>
          </w:p>
        </w:tc>
      </w:tr>
      <w:tr w:rsidR="00A374A9" w14:paraId="18A6DD67" w14:textId="77777777">
        <w:trPr>
          <w:jc w:val="center"/>
        </w:trPr>
        <w:tc>
          <w:tcPr>
            <w:tcW w:w="1419" w:type="dxa"/>
            <w:shd w:val="clear" w:color="auto" w:fill="auto"/>
          </w:tcPr>
          <w:p w14:paraId="44AFD97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15.12.4A</w:t>
            </w:r>
          </w:p>
        </w:tc>
        <w:tc>
          <w:tcPr>
            <w:tcW w:w="9810" w:type="dxa"/>
            <w:shd w:val="clear" w:color="auto" w:fill="auto"/>
          </w:tcPr>
          <w:p w14:paraId="29359B92" w14:textId="77777777" w:rsidR="00A374A9" w:rsidRDefault="003C2851">
            <w:pPr>
              <w:spacing w:line="360" w:lineRule="auto"/>
              <w:jc w:val="both"/>
              <w:rPr>
                <w:rFonts w:ascii="Calibri" w:eastAsia="Calibri" w:hAnsi="Calibri" w:cs="Calibri"/>
                <w:color w:val="0000FF"/>
                <w:sz w:val="20"/>
                <w:szCs w:val="20"/>
              </w:rPr>
            </w:pPr>
            <w:r>
              <w:rPr>
                <w:rFonts w:ascii="Calibri" w:eastAsia="Calibri" w:hAnsi="Calibri" w:cs="Calibri"/>
                <w:sz w:val="20"/>
                <w:szCs w:val="20"/>
              </w:rPr>
              <w:t>Employees shall also have access to training on equal terms</w:t>
            </w:r>
            <w:r>
              <w:rPr>
                <w:rFonts w:ascii="Calibri" w:eastAsia="Calibri" w:hAnsi="Calibri" w:cs="Calibri"/>
                <w:color w:val="0000FF"/>
                <w:sz w:val="20"/>
                <w:szCs w:val="20"/>
              </w:rPr>
              <w:t>.</w:t>
            </w:r>
          </w:p>
        </w:tc>
        <w:tc>
          <w:tcPr>
            <w:tcW w:w="630" w:type="dxa"/>
            <w:shd w:val="clear" w:color="auto" w:fill="auto"/>
          </w:tcPr>
          <w:p w14:paraId="089DE983" w14:textId="0591F567" w:rsidR="00A374A9" w:rsidRDefault="00244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140648" w14:textId="77777777" w:rsidR="00A374A9" w:rsidRDefault="00A374A9">
            <w:pPr>
              <w:jc w:val="center"/>
              <w:rPr>
                <w:rFonts w:ascii="Calibri" w:eastAsia="Calibri" w:hAnsi="Calibri" w:cs="Calibri"/>
                <w:b/>
                <w:sz w:val="20"/>
                <w:szCs w:val="20"/>
              </w:rPr>
            </w:pPr>
          </w:p>
        </w:tc>
        <w:tc>
          <w:tcPr>
            <w:tcW w:w="2409" w:type="dxa"/>
            <w:shd w:val="clear" w:color="auto" w:fill="auto"/>
          </w:tcPr>
          <w:p w14:paraId="7441BAC4" w14:textId="47961F47" w:rsidR="00A374A9" w:rsidRDefault="00244124" w:rsidP="00244124">
            <w:pPr>
              <w:rPr>
                <w:rFonts w:ascii="Calibri" w:eastAsia="Calibri" w:hAnsi="Calibri" w:cs="Calibri"/>
                <w:b/>
                <w:sz w:val="20"/>
                <w:szCs w:val="20"/>
              </w:rPr>
            </w:pPr>
            <w:r>
              <w:rPr>
                <w:rFonts w:ascii="Calibri" w:eastAsia="Calibri" w:hAnsi="Calibri" w:cs="Calibri"/>
                <w:b/>
                <w:sz w:val="20"/>
                <w:szCs w:val="20"/>
              </w:rPr>
              <w:t>All employees have equal opportunities while onsite and this was confirmed detailed in the HR manual. All workers were trained on relevant appropriate trainings in relation to their roles</w:t>
            </w:r>
          </w:p>
        </w:tc>
      </w:tr>
      <w:tr w:rsidR="00A374A9" w14:paraId="24A8B22A" w14:textId="77777777" w:rsidTr="00812526">
        <w:trPr>
          <w:trHeight w:val="53"/>
          <w:jc w:val="center"/>
        </w:trPr>
        <w:tc>
          <w:tcPr>
            <w:tcW w:w="1419" w:type="dxa"/>
            <w:shd w:val="clear" w:color="auto" w:fill="DDD9C4"/>
          </w:tcPr>
          <w:p w14:paraId="548876F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15.13</w:t>
            </w:r>
          </w:p>
        </w:tc>
        <w:tc>
          <w:tcPr>
            <w:tcW w:w="9810" w:type="dxa"/>
            <w:shd w:val="clear" w:color="auto" w:fill="DDD9C4"/>
          </w:tcPr>
          <w:p w14:paraId="12496EBA"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Child labor/minors </w:t>
            </w:r>
          </w:p>
        </w:tc>
        <w:tc>
          <w:tcPr>
            <w:tcW w:w="630" w:type="dxa"/>
            <w:shd w:val="clear" w:color="auto" w:fill="auto"/>
          </w:tcPr>
          <w:p w14:paraId="26298C7F" w14:textId="77777777" w:rsidR="00A374A9" w:rsidRDefault="00A374A9">
            <w:pPr>
              <w:jc w:val="center"/>
              <w:rPr>
                <w:rFonts w:ascii="Calibri" w:eastAsia="Calibri" w:hAnsi="Calibri" w:cs="Calibri"/>
                <w:b/>
                <w:sz w:val="20"/>
                <w:szCs w:val="20"/>
              </w:rPr>
            </w:pPr>
          </w:p>
        </w:tc>
        <w:tc>
          <w:tcPr>
            <w:tcW w:w="630" w:type="dxa"/>
            <w:shd w:val="clear" w:color="auto" w:fill="auto"/>
          </w:tcPr>
          <w:p w14:paraId="22FF9D16" w14:textId="77777777" w:rsidR="00A374A9" w:rsidRDefault="00A374A9">
            <w:pPr>
              <w:jc w:val="center"/>
              <w:rPr>
                <w:rFonts w:ascii="Calibri" w:eastAsia="Calibri" w:hAnsi="Calibri" w:cs="Calibri"/>
                <w:b/>
                <w:sz w:val="20"/>
                <w:szCs w:val="20"/>
              </w:rPr>
            </w:pPr>
          </w:p>
        </w:tc>
        <w:tc>
          <w:tcPr>
            <w:tcW w:w="2409" w:type="dxa"/>
            <w:shd w:val="clear" w:color="auto" w:fill="auto"/>
          </w:tcPr>
          <w:p w14:paraId="433A0A44" w14:textId="77777777" w:rsidR="00A374A9" w:rsidRDefault="00A374A9">
            <w:pPr>
              <w:jc w:val="center"/>
              <w:rPr>
                <w:rFonts w:ascii="Calibri" w:eastAsia="Calibri" w:hAnsi="Calibri" w:cs="Calibri"/>
                <w:b/>
                <w:sz w:val="20"/>
                <w:szCs w:val="20"/>
              </w:rPr>
            </w:pPr>
          </w:p>
        </w:tc>
      </w:tr>
      <w:tr w:rsidR="00A374A9" w14:paraId="43C81D67" w14:textId="77777777">
        <w:trPr>
          <w:jc w:val="center"/>
        </w:trPr>
        <w:tc>
          <w:tcPr>
            <w:tcW w:w="1419" w:type="dxa"/>
            <w:shd w:val="clear" w:color="auto" w:fill="auto"/>
          </w:tcPr>
          <w:p w14:paraId="76C7B87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15.13.1A</w:t>
            </w:r>
          </w:p>
        </w:tc>
        <w:tc>
          <w:tcPr>
            <w:tcW w:w="9810" w:type="dxa"/>
            <w:shd w:val="clear" w:color="auto" w:fill="auto"/>
          </w:tcPr>
          <w:p w14:paraId="66FCAAC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No children (persons under 18 years of age) shall be employed for any duty or task whether gainfully or otherwise in the workplace.  Exceptions may be made in smallholder operations where young family members may help out on the farm. Work that is likely to jeopardize the health, physical or mental development shall not be carried out by persons less than 18 years of age.  </w:t>
            </w:r>
          </w:p>
        </w:tc>
        <w:tc>
          <w:tcPr>
            <w:tcW w:w="630" w:type="dxa"/>
            <w:shd w:val="clear" w:color="auto" w:fill="auto"/>
          </w:tcPr>
          <w:p w14:paraId="0631B187" w14:textId="217DD6E4" w:rsidR="00A374A9" w:rsidRDefault="005A7D3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B7431DB" w14:textId="77777777" w:rsidR="00A374A9" w:rsidRDefault="00A374A9">
            <w:pPr>
              <w:jc w:val="center"/>
              <w:rPr>
                <w:rFonts w:ascii="Calibri" w:eastAsia="Calibri" w:hAnsi="Calibri" w:cs="Calibri"/>
                <w:b/>
                <w:sz w:val="20"/>
                <w:szCs w:val="20"/>
              </w:rPr>
            </w:pPr>
          </w:p>
        </w:tc>
        <w:tc>
          <w:tcPr>
            <w:tcW w:w="2409" w:type="dxa"/>
            <w:shd w:val="clear" w:color="auto" w:fill="auto"/>
          </w:tcPr>
          <w:p w14:paraId="73A95FAB" w14:textId="0143A227" w:rsidR="00A374A9" w:rsidRDefault="005A7D32">
            <w:pPr>
              <w:jc w:val="center"/>
              <w:rPr>
                <w:rFonts w:ascii="Calibri" w:eastAsia="Calibri" w:hAnsi="Calibri" w:cs="Calibri"/>
                <w:b/>
                <w:sz w:val="20"/>
                <w:szCs w:val="20"/>
              </w:rPr>
            </w:pPr>
            <w:r>
              <w:rPr>
                <w:rFonts w:ascii="Calibri" w:eastAsia="Calibri" w:hAnsi="Calibri" w:cs="Calibri"/>
                <w:b/>
                <w:sz w:val="20"/>
                <w:szCs w:val="20"/>
              </w:rPr>
              <w:t xml:space="preserve">No use of child </w:t>
            </w:r>
            <w:r w:rsidR="007E388E">
              <w:rPr>
                <w:rFonts w:ascii="Calibri" w:eastAsia="Calibri" w:hAnsi="Calibri" w:cs="Calibri"/>
                <w:b/>
                <w:sz w:val="20"/>
                <w:szCs w:val="20"/>
              </w:rPr>
              <w:t>labour. All</w:t>
            </w:r>
            <w:r>
              <w:rPr>
                <w:rFonts w:ascii="Calibri" w:eastAsia="Calibri" w:hAnsi="Calibri" w:cs="Calibri"/>
                <w:b/>
                <w:sz w:val="20"/>
                <w:szCs w:val="20"/>
              </w:rPr>
              <w:t xml:space="preserve"> must be 18 </w:t>
            </w:r>
            <w:r w:rsidR="007E388E">
              <w:rPr>
                <w:rFonts w:ascii="Calibri" w:eastAsia="Calibri" w:hAnsi="Calibri" w:cs="Calibri"/>
                <w:b/>
                <w:sz w:val="20"/>
                <w:szCs w:val="20"/>
              </w:rPr>
              <w:t>years,</w:t>
            </w:r>
            <w:r>
              <w:rPr>
                <w:rFonts w:ascii="Calibri" w:eastAsia="Calibri" w:hAnsi="Calibri" w:cs="Calibri"/>
                <w:b/>
                <w:sz w:val="20"/>
                <w:szCs w:val="20"/>
              </w:rPr>
              <w:t xml:space="preserve"> and </w:t>
            </w:r>
            <w:r w:rsidR="00812526">
              <w:rPr>
                <w:rFonts w:ascii="Calibri" w:eastAsia="Calibri" w:hAnsi="Calibri" w:cs="Calibri"/>
                <w:b/>
                <w:sz w:val="20"/>
                <w:szCs w:val="20"/>
              </w:rPr>
              <w:t>each is recruited with a valid original national ID</w:t>
            </w:r>
          </w:p>
        </w:tc>
      </w:tr>
      <w:tr w:rsidR="00A374A9" w14:paraId="70624B04" w14:textId="77777777">
        <w:trPr>
          <w:jc w:val="center"/>
        </w:trPr>
        <w:tc>
          <w:tcPr>
            <w:tcW w:w="1419" w:type="dxa"/>
            <w:shd w:val="clear" w:color="auto" w:fill="auto"/>
          </w:tcPr>
          <w:p w14:paraId="6F1CE30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15.13.2A</w:t>
            </w:r>
          </w:p>
        </w:tc>
        <w:tc>
          <w:tcPr>
            <w:tcW w:w="9810" w:type="dxa"/>
            <w:shd w:val="clear" w:color="auto" w:fill="auto"/>
          </w:tcPr>
          <w:p w14:paraId="423EE2A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 must not restrict educational opportunities for children.</w:t>
            </w:r>
          </w:p>
        </w:tc>
        <w:tc>
          <w:tcPr>
            <w:tcW w:w="630" w:type="dxa"/>
            <w:shd w:val="clear" w:color="auto" w:fill="auto"/>
          </w:tcPr>
          <w:p w14:paraId="018B045B" w14:textId="4B2A1290" w:rsidR="00A374A9" w:rsidRDefault="0081252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D32D40D" w14:textId="77777777" w:rsidR="00A374A9" w:rsidRDefault="00A374A9">
            <w:pPr>
              <w:jc w:val="center"/>
              <w:rPr>
                <w:rFonts w:ascii="Calibri" w:eastAsia="Calibri" w:hAnsi="Calibri" w:cs="Calibri"/>
                <w:b/>
                <w:sz w:val="20"/>
                <w:szCs w:val="20"/>
              </w:rPr>
            </w:pPr>
          </w:p>
        </w:tc>
        <w:tc>
          <w:tcPr>
            <w:tcW w:w="2409" w:type="dxa"/>
            <w:shd w:val="clear" w:color="auto" w:fill="auto"/>
          </w:tcPr>
          <w:p w14:paraId="31FDCB05" w14:textId="571D1FCD" w:rsidR="00A374A9" w:rsidRDefault="00812526">
            <w:pPr>
              <w:jc w:val="center"/>
              <w:rPr>
                <w:rFonts w:ascii="Calibri" w:eastAsia="Calibri" w:hAnsi="Calibri" w:cs="Calibri"/>
                <w:b/>
                <w:sz w:val="20"/>
                <w:szCs w:val="20"/>
              </w:rPr>
            </w:pPr>
            <w:r w:rsidRPr="00812526">
              <w:rPr>
                <w:rFonts w:ascii="Calibri" w:eastAsia="Calibri" w:hAnsi="Calibri" w:cs="Calibri"/>
                <w:b/>
                <w:sz w:val="20"/>
                <w:szCs w:val="20"/>
              </w:rPr>
              <w:t xml:space="preserve">No use of child </w:t>
            </w:r>
            <w:r w:rsidR="007E388E" w:rsidRPr="00812526">
              <w:rPr>
                <w:rFonts w:ascii="Calibri" w:eastAsia="Calibri" w:hAnsi="Calibri" w:cs="Calibri"/>
                <w:b/>
                <w:sz w:val="20"/>
                <w:szCs w:val="20"/>
              </w:rPr>
              <w:t>labour. All</w:t>
            </w:r>
            <w:r w:rsidRPr="00812526">
              <w:rPr>
                <w:rFonts w:ascii="Calibri" w:eastAsia="Calibri" w:hAnsi="Calibri" w:cs="Calibri"/>
                <w:b/>
                <w:sz w:val="20"/>
                <w:szCs w:val="20"/>
              </w:rPr>
              <w:t xml:space="preserve"> must be 18 </w:t>
            </w:r>
            <w:r w:rsidR="007E388E" w:rsidRPr="00812526">
              <w:rPr>
                <w:rFonts w:ascii="Calibri" w:eastAsia="Calibri" w:hAnsi="Calibri" w:cs="Calibri"/>
                <w:b/>
                <w:sz w:val="20"/>
                <w:szCs w:val="20"/>
              </w:rPr>
              <w:t>years,</w:t>
            </w:r>
            <w:r w:rsidRPr="00812526">
              <w:rPr>
                <w:rFonts w:ascii="Calibri" w:eastAsia="Calibri" w:hAnsi="Calibri" w:cs="Calibri"/>
                <w:b/>
                <w:sz w:val="20"/>
                <w:szCs w:val="20"/>
              </w:rPr>
              <w:t xml:space="preserve"> and </w:t>
            </w:r>
            <w:r w:rsidRPr="00812526">
              <w:rPr>
                <w:rFonts w:ascii="Calibri" w:eastAsia="Calibri" w:hAnsi="Calibri" w:cs="Calibri"/>
                <w:b/>
                <w:sz w:val="20"/>
                <w:szCs w:val="20"/>
              </w:rPr>
              <w:lastRenderedPageBreak/>
              <w:t>each is recruited with a valid original national ID</w:t>
            </w:r>
          </w:p>
        </w:tc>
      </w:tr>
      <w:tr w:rsidR="00A374A9" w14:paraId="7C007468" w14:textId="77777777">
        <w:trPr>
          <w:jc w:val="center"/>
        </w:trPr>
        <w:tc>
          <w:tcPr>
            <w:tcW w:w="1419" w:type="dxa"/>
            <w:shd w:val="clear" w:color="auto" w:fill="DDD9C4"/>
          </w:tcPr>
          <w:p w14:paraId="05E4CE3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15.14</w:t>
            </w:r>
          </w:p>
        </w:tc>
        <w:tc>
          <w:tcPr>
            <w:tcW w:w="9810" w:type="dxa"/>
            <w:shd w:val="clear" w:color="auto" w:fill="DDD9C4"/>
          </w:tcPr>
          <w:p w14:paraId="35C8E8AE"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OUT-GROWERS/ OUT GROWER ASSOCIATIONS / SUBCONTRACTORS</w:t>
            </w:r>
          </w:p>
        </w:tc>
        <w:tc>
          <w:tcPr>
            <w:tcW w:w="630" w:type="dxa"/>
            <w:shd w:val="clear" w:color="auto" w:fill="auto"/>
          </w:tcPr>
          <w:p w14:paraId="779331FA" w14:textId="77777777" w:rsidR="00A374A9" w:rsidRDefault="00A374A9">
            <w:pPr>
              <w:jc w:val="center"/>
              <w:rPr>
                <w:rFonts w:ascii="Calibri" w:eastAsia="Calibri" w:hAnsi="Calibri" w:cs="Calibri"/>
                <w:b/>
                <w:sz w:val="20"/>
                <w:szCs w:val="20"/>
              </w:rPr>
            </w:pPr>
          </w:p>
        </w:tc>
        <w:tc>
          <w:tcPr>
            <w:tcW w:w="630" w:type="dxa"/>
            <w:shd w:val="clear" w:color="auto" w:fill="auto"/>
          </w:tcPr>
          <w:p w14:paraId="64F12AB2" w14:textId="77777777" w:rsidR="00A374A9" w:rsidRDefault="00A374A9">
            <w:pPr>
              <w:jc w:val="center"/>
              <w:rPr>
                <w:rFonts w:ascii="Calibri" w:eastAsia="Calibri" w:hAnsi="Calibri" w:cs="Calibri"/>
                <w:b/>
                <w:sz w:val="20"/>
                <w:szCs w:val="20"/>
              </w:rPr>
            </w:pPr>
          </w:p>
        </w:tc>
        <w:tc>
          <w:tcPr>
            <w:tcW w:w="2409" w:type="dxa"/>
            <w:shd w:val="clear" w:color="auto" w:fill="auto"/>
          </w:tcPr>
          <w:p w14:paraId="12FFD7A4" w14:textId="77777777" w:rsidR="00A374A9" w:rsidRDefault="00A374A9">
            <w:pPr>
              <w:jc w:val="center"/>
              <w:rPr>
                <w:rFonts w:ascii="Calibri" w:eastAsia="Calibri" w:hAnsi="Calibri" w:cs="Calibri"/>
                <w:b/>
                <w:sz w:val="20"/>
                <w:szCs w:val="20"/>
              </w:rPr>
            </w:pPr>
          </w:p>
        </w:tc>
      </w:tr>
      <w:tr w:rsidR="00A374A9" w14:paraId="5ED78C9A" w14:textId="77777777">
        <w:trPr>
          <w:jc w:val="center"/>
        </w:trPr>
        <w:tc>
          <w:tcPr>
            <w:tcW w:w="1419" w:type="dxa"/>
            <w:shd w:val="clear" w:color="auto" w:fill="auto"/>
          </w:tcPr>
          <w:p w14:paraId="387EC51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15.14.1A</w:t>
            </w:r>
          </w:p>
        </w:tc>
        <w:tc>
          <w:tcPr>
            <w:tcW w:w="9810" w:type="dxa"/>
            <w:shd w:val="clear" w:color="auto" w:fill="auto"/>
          </w:tcPr>
          <w:p w14:paraId="725B372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Operators shall formulate and implement a fair purchasing policy with their out growers. </w:t>
            </w:r>
          </w:p>
        </w:tc>
        <w:tc>
          <w:tcPr>
            <w:tcW w:w="630" w:type="dxa"/>
            <w:shd w:val="clear" w:color="auto" w:fill="auto"/>
          </w:tcPr>
          <w:p w14:paraId="305FB76C" w14:textId="60E06DED" w:rsidR="00A374A9" w:rsidRDefault="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30C8592" w14:textId="77777777" w:rsidR="00A374A9" w:rsidRDefault="00A374A9">
            <w:pPr>
              <w:jc w:val="center"/>
              <w:rPr>
                <w:rFonts w:ascii="Calibri" w:eastAsia="Calibri" w:hAnsi="Calibri" w:cs="Calibri"/>
                <w:b/>
                <w:sz w:val="20"/>
                <w:szCs w:val="20"/>
              </w:rPr>
            </w:pPr>
          </w:p>
        </w:tc>
        <w:tc>
          <w:tcPr>
            <w:tcW w:w="2409" w:type="dxa"/>
            <w:shd w:val="clear" w:color="auto" w:fill="auto"/>
          </w:tcPr>
          <w:p w14:paraId="726D1BFC" w14:textId="6623EFA7" w:rsidR="00A374A9" w:rsidRPr="00B1125E" w:rsidRDefault="00A81920" w:rsidP="007C5780">
            <w:pP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81920" w14:paraId="2FA2D2FB" w14:textId="77777777">
        <w:trPr>
          <w:jc w:val="center"/>
        </w:trPr>
        <w:tc>
          <w:tcPr>
            <w:tcW w:w="1419" w:type="dxa"/>
            <w:shd w:val="clear" w:color="auto" w:fill="auto"/>
          </w:tcPr>
          <w:p w14:paraId="0E39EC1B"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15.14.2A</w:t>
            </w:r>
          </w:p>
        </w:tc>
        <w:tc>
          <w:tcPr>
            <w:tcW w:w="9810" w:type="dxa"/>
            <w:shd w:val="clear" w:color="auto" w:fill="auto"/>
          </w:tcPr>
          <w:p w14:paraId="5F237A75"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written, legally binding agreements between the operators and all out-growers covering product, volumes, frequencies of collection, pricing, grades and obligations. </w:t>
            </w:r>
          </w:p>
        </w:tc>
        <w:tc>
          <w:tcPr>
            <w:tcW w:w="630" w:type="dxa"/>
            <w:shd w:val="clear" w:color="auto" w:fill="auto"/>
          </w:tcPr>
          <w:p w14:paraId="6F1DD29D" w14:textId="7DE67B01"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25B164"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4F1339F2" w14:textId="0E09BEA5" w:rsidR="00A81920" w:rsidRPr="00B1125E" w:rsidRDefault="00A81920" w:rsidP="00A81920">
            <w:pP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81920" w14:paraId="5979ADA1" w14:textId="77777777">
        <w:trPr>
          <w:jc w:val="center"/>
        </w:trPr>
        <w:tc>
          <w:tcPr>
            <w:tcW w:w="1419" w:type="dxa"/>
            <w:shd w:val="clear" w:color="auto" w:fill="auto"/>
          </w:tcPr>
          <w:p w14:paraId="1484A766"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15.14.3B</w:t>
            </w:r>
          </w:p>
        </w:tc>
        <w:tc>
          <w:tcPr>
            <w:tcW w:w="9810" w:type="dxa"/>
            <w:shd w:val="clear" w:color="auto" w:fill="auto"/>
          </w:tcPr>
          <w:p w14:paraId="4016C115"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must take responsibility for providing full technical advice where such need is perceived to out-growers prior to starting crop production. </w:t>
            </w:r>
          </w:p>
        </w:tc>
        <w:tc>
          <w:tcPr>
            <w:tcW w:w="630" w:type="dxa"/>
            <w:shd w:val="clear" w:color="auto" w:fill="auto"/>
          </w:tcPr>
          <w:p w14:paraId="43FA11FA" w14:textId="26E36BED"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B908B5E"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233F9667" w14:textId="7DB02E79" w:rsidR="00A81920" w:rsidRPr="00B1125E" w:rsidRDefault="00A81920" w:rsidP="00A81920">
            <w:pP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81920" w14:paraId="0A2E68DF" w14:textId="77777777">
        <w:trPr>
          <w:jc w:val="center"/>
        </w:trPr>
        <w:tc>
          <w:tcPr>
            <w:tcW w:w="1419" w:type="dxa"/>
            <w:shd w:val="clear" w:color="auto" w:fill="auto"/>
          </w:tcPr>
          <w:p w14:paraId="2C06ECE1"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15.14.4B</w:t>
            </w:r>
          </w:p>
        </w:tc>
        <w:tc>
          <w:tcPr>
            <w:tcW w:w="9810" w:type="dxa"/>
            <w:shd w:val="clear" w:color="auto" w:fill="auto"/>
          </w:tcPr>
          <w:p w14:paraId="20BA4317"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Arrangements for deductions from final payments made for training and supply of other inputs must be clearly specified in written form before these services are provided. </w:t>
            </w:r>
          </w:p>
        </w:tc>
        <w:tc>
          <w:tcPr>
            <w:tcW w:w="630" w:type="dxa"/>
            <w:shd w:val="clear" w:color="auto" w:fill="auto"/>
          </w:tcPr>
          <w:p w14:paraId="24AC8A8C" w14:textId="6AF3CDD1"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A4BD163"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19AC831B" w14:textId="262BC07D" w:rsidR="00A81920" w:rsidRPr="00B1125E" w:rsidRDefault="00A81920" w:rsidP="00A81920">
            <w:pP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81920" w14:paraId="0C7ECB8E" w14:textId="77777777">
        <w:trPr>
          <w:jc w:val="center"/>
        </w:trPr>
        <w:tc>
          <w:tcPr>
            <w:tcW w:w="1419" w:type="dxa"/>
            <w:shd w:val="clear" w:color="auto" w:fill="auto"/>
          </w:tcPr>
          <w:p w14:paraId="3179E01F"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15.14.5A</w:t>
            </w:r>
          </w:p>
        </w:tc>
        <w:tc>
          <w:tcPr>
            <w:tcW w:w="9810" w:type="dxa"/>
            <w:shd w:val="clear" w:color="auto" w:fill="auto"/>
          </w:tcPr>
          <w:p w14:paraId="2B97C614"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ensure that out-growers are aware of, and implement the relevant principles and requirements of this code of practice. </w:t>
            </w:r>
          </w:p>
        </w:tc>
        <w:tc>
          <w:tcPr>
            <w:tcW w:w="630" w:type="dxa"/>
            <w:shd w:val="clear" w:color="auto" w:fill="auto"/>
          </w:tcPr>
          <w:p w14:paraId="7896A54F" w14:textId="77845519"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650C2CE"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234E4376" w14:textId="2AC18A2F" w:rsidR="00A81920" w:rsidRPr="00B1125E" w:rsidRDefault="00A81920" w:rsidP="00A81920">
            <w:pP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81920" w14:paraId="1A350760" w14:textId="77777777">
        <w:trPr>
          <w:jc w:val="center"/>
        </w:trPr>
        <w:tc>
          <w:tcPr>
            <w:tcW w:w="1419" w:type="dxa"/>
            <w:shd w:val="clear" w:color="auto" w:fill="auto"/>
          </w:tcPr>
          <w:p w14:paraId="7753B736"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15.14.6B</w:t>
            </w:r>
          </w:p>
        </w:tc>
        <w:tc>
          <w:tcPr>
            <w:tcW w:w="9810" w:type="dxa"/>
            <w:shd w:val="clear" w:color="auto" w:fill="auto"/>
          </w:tcPr>
          <w:p w14:paraId="61A88E66"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The buyer must be able to justify the pricing policy regarding the out-growers/Associations.</w:t>
            </w:r>
          </w:p>
        </w:tc>
        <w:tc>
          <w:tcPr>
            <w:tcW w:w="630" w:type="dxa"/>
            <w:shd w:val="clear" w:color="auto" w:fill="auto"/>
          </w:tcPr>
          <w:p w14:paraId="1A6BBB98" w14:textId="77F5076C"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2087635"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09ABADBE" w14:textId="0E2AAB61" w:rsidR="00A81920" w:rsidRDefault="00A81920" w:rsidP="00A81920">
            <w:pPr>
              <w:jc w:val="cente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81920" w14:paraId="24DE600E" w14:textId="77777777">
        <w:trPr>
          <w:jc w:val="center"/>
        </w:trPr>
        <w:tc>
          <w:tcPr>
            <w:tcW w:w="1419" w:type="dxa"/>
            <w:shd w:val="clear" w:color="auto" w:fill="auto"/>
          </w:tcPr>
          <w:p w14:paraId="7F68ADEF"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15.14.7B</w:t>
            </w:r>
          </w:p>
        </w:tc>
        <w:tc>
          <w:tcPr>
            <w:tcW w:w="9810" w:type="dxa"/>
            <w:shd w:val="clear" w:color="auto" w:fill="auto"/>
          </w:tcPr>
          <w:p w14:paraId="6DE5B5A3"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All out-growers must be paid in cash or by a mutually agreed monetary arrangement and be supported with proper and adequate documentation. </w:t>
            </w:r>
          </w:p>
        </w:tc>
        <w:tc>
          <w:tcPr>
            <w:tcW w:w="630" w:type="dxa"/>
            <w:shd w:val="clear" w:color="auto" w:fill="auto"/>
          </w:tcPr>
          <w:p w14:paraId="20762C52" w14:textId="15FD6682"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8F143D"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3C0848D1" w14:textId="35523A88" w:rsidR="00A81920" w:rsidRDefault="00A81920" w:rsidP="00A81920">
            <w:pPr>
              <w:jc w:val="cente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81920" w14:paraId="36288C27" w14:textId="77777777">
        <w:trPr>
          <w:jc w:val="center"/>
        </w:trPr>
        <w:tc>
          <w:tcPr>
            <w:tcW w:w="1419" w:type="dxa"/>
            <w:shd w:val="clear" w:color="auto" w:fill="auto"/>
          </w:tcPr>
          <w:p w14:paraId="0217C2AB"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15.14.8.B</w:t>
            </w:r>
          </w:p>
        </w:tc>
        <w:tc>
          <w:tcPr>
            <w:tcW w:w="9810" w:type="dxa"/>
            <w:shd w:val="clear" w:color="auto" w:fill="auto"/>
          </w:tcPr>
          <w:p w14:paraId="6493DBD5"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A firm shall be responsible for its operations including contracted activities conducted by its subcontractors.</w:t>
            </w:r>
          </w:p>
        </w:tc>
        <w:tc>
          <w:tcPr>
            <w:tcW w:w="630" w:type="dxa"/>
            <w:shd w:val="clear" w:color="auto" w:fill="auto"/>
          </w:tcPr>
          <w:p w14:paraId="17655FB0" w14:textId="2E9C3AD0"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149D3C"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5CE0C669" w14:textId="3A891B60" w:rsidR="00A81920" w:rsidRDefault="00A81920" w:rsidP="00A81920">
            <w:pPr>
              <w:jc w:val="cente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81920" w14:paraId="2AC67CB1" w14:textId="77777777">
        <w:trPr>
          <w:jc w:val="center"/>
        </w:trPr>
        <w:tc>
          <w:tcPr>
            <w:tcW w:w="1419" w:type="dxa"/>
            <w:shd w:val="clear" w:color="auto" w:fill="auto"/>
          </w:tcPr>
          <w:p w14:paraId="4C957E1F"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15.14.9A</w:t>
            </w:r>
          </w:p>
        </w:tc>
        <w:tc>
          <w:tcPr>
            <w:tcW w:w="9810" w:type="dxa"/>
            <w:shd w:val="clear" w:color="auto" w:fill="auto"/>
          </w:tcPr>
          <w:p w14:paraId="1E144FD1" w14:textId="77777777" w:rsidR="00A81920" w:rsidRDefault="00A81920" w:rsidP="00A81920">
            <w:pPr>
              <w:spacing w:line="360" w:lineRule="auto"/>
              <w:jc w:val="both"/>
              <w:rPr>
                <w:rFonts w:ascii="Calibri" w:eastAsia="Calibri" w:hAnsi="Calibri" w:cs="Calibri"/>
                <w:color w:val="0000FF"/>
                <w:sz w:val="20"/>
                <w:szCs w:val="20"/>
              </w:rPr>
            </w:pPr>
            <w:r>
              <w:rPr>
                <w:rFonts w:ascii="Calibri" w:eastAsia="Calibri" w:hAnsi="Calibri" w:cs="Calibri"/>
                <w:sz w:val="20"/>
                <w:szCs w:val="20"/>
              </w:rPr>
              <w:t>Subcontractors working on farm / company site shall be briefed on farm occupational safety and health procedures</w:t>
            </w:r>
            <w:r>
              <w:rPr>
                <w:rFonts w:ascii="Calibri" w:eastAsia="Calibri" w:hAnsi="Calibri" w:cs="Calibri"/>
                <w:color w:val="0000FF"/>
                <w:sz w:val="20"/>
                <w:szCs w:val="20"/>
              </w:rPr>
              <w:t>.</w:t>
            </w:r>
          </w:p>
        </w:tc>
        <w:tc>
          <w:tcPr>
            <w:tcW w:w="630" w:type="dxa"/>
            <w:shd w:val="clear" w:color="auto" w:fill="auto"/>
          </w:tcPr>
          <w:p w14:paraId="0C46D5A1" w14:textId="38EBF53C"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7E26A8"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469DB21A" w14:textId="4F2BE3F3" w:rsidR="00A81920" w:rsidRDefault="00A81920" w:rsidP="00A81920">
            <w:pPr>
              <w:jc w:val="center"/>
              <w:rPr>
                <w:rFonts w:ascii="Calibri" w:eastAsia="Calibri" w:hAnsi="Calibri" w:cs="Calibri"/>
                <w:b/>
                <w:sz w:val="20"/>
                <w:szCs w:val="20"/>
              </w:rPr>
            </w:pPr>
            <w:r w:rsidRPr="00B1125E">
              <w:rPr>
                <w:rFonts w:ascii="Calibri" w:eastAsia="Calibri" w:hAnsi="Calibri" w:cs="Calibri"/>
                <w:b/>
                <w:sz w:val="20"/>
                <w:szCs w:val="20"/>
              </w:rPr>
              <w:t>Not applicable. No out growers in the site</w:t>
            </w:r>
          </w:p>
        </w:tc>
      </w:tr>
      <w:tr w:rsidR="00A374A9" w14:paraId="61F07245" w14:textId="77777777">
        <w:trPr>
          <w:jc w:val="center"/>
        </w:trPr>
        <w:tc>
          <w:tcPr>
            <w:tcW w:w="1419" w:type="dxa"/>
            <w:shd w:val="clear" w:color="auto" w:fill="DDD9C4"/>
          </w:tcPr>
          <w:p w14:paraId="1BAA65B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w:t>
            </w:r>
          </w:p>
        </w:tc>
        <w:tc>
          <w:tcPr>
            <w:tcW w:w="9810" w:type="dxa"/>
            <w:shd w:val="clear" w:color="auto" w:fill="DDD9C4"/>
          </w:tcPr>
          <w:p w14:paraId="730C3DDF"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Visitors</w:t>
            </w:r>
          </w:p>
        </w:tc>
        <w:tc>
          <w:tcPr>
            <w:tcW w:w="630" w:type="dxa"/>
            <w:shd w:val="clear" w:color="auto" w:fill="auto"/>
          </w:tcPr>
          <w:p w14:paraId="37AE768B" w14:textId="77777777" w:rsidR="00A374A9" w:rsidRDefault="00A374A9">
            <w:pPr>
              <w:jc w:val="center"/>
              <w:rPr>
                <w:rFonts w:ascii="Calibri" w:eastAsia="Calibri" w:hAnsi="Calibri" w:cs="Calibri"/>
                <w:b/>
                <w:sz w:val="20"/>
                <w:szCs w:val="20"/>
              </w:rPr>
            </w:pPr>
          </w:p>
        </w:tc>
        <w:tc>
          <w:tcPr>
            <w:tcW w:w="630" w:type="dxa"/>
            <w:shd w:val="clear" w:color="auto" w:fill="auto"/>
          </w:tcPr>
          <w:p w14:paraId="3B0686F1" w14:textId="77777777" w:rsidR="00A374A9" w:rsidRDefault="00A374A9">
            <w:pPr>
              <w:jc w:val="center"/>
              <w:rPr>
                <w:rFonts w:ascii="Calibri" w:eastAsia="Calibri" w:hAnsi="Calibri" w:cs="Calibri"/>
                <w:b/>
                <w:sz w:val="20"/>
                <w:szCs w:val="20"/>
              </w:rPr>
            </w:pPr>
          </w:p>
        </w:tc>
        <w:tc>
          <w:tcPr>
            <w:tcW w:w="2409" w:type="dxa"/>
            <w:shd w:val="clear" w:color="auto" w:fill="auto"/>
          </w:tcPr>
          <w:p w14:paraId="04739A3B" w14:textId="77777777" w:rsidR="00A374A9" w:rsidRDefault="00A374A9">
            <w:pPr>
              <w:jc w:val="center"/>
              <w:rPr>
                <w:rFonts w:ascii="Calibri" w:eastAsia="Calibri" w:hAnsi="Calibri" w:cs="Calibri"/>
                <w:b/>
                <w:sz w:val="20"/>
                <w:szCs w:val="20"/>
              </w:rPr>
            </w:pPr>
          </w:p>
        </w:tc>
      </w:tr>
      <w:tr w:rsidR="00A374A9" w14:paraId="6D56F510" w14:textId="77777777">
        <w:trPr>
          <w:jc w:val="center"/>
        </w:trPr>
        <w:tc>
          <w:tcPr>
            <w:tcW w:w="1419" w:type="dxa"/>
            <w:shd w:val="clear" w:color="auto" w:fill="auto"/>
          </w:tcPr>
          <w:p w14:paraId="605C9AA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15.15.1C</w:t>
            </w:r>
          </w:p>
        </w:tc>
        <w:tc>
          <w:tcPr>
            <w:tcW w:w="9810" w:type="dxa"/>
            <w:shd w:val="clear" w:color="auto" w:fill="auto"/>
          </w:tcPr>
          <w:p w14:paraId="5BA6E85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visits by non-company personnel may be recorded in a visitor’s book or similar register.</w:t>
            </w:r>
          </w:p>
        </w:tc>
        <w:tc>
          <w:tcPr>
            <w:tcW w:w="630" w:type="dxa"/>
            <w:shd w:val="clear" w:color="auto" w:fill="auto"/>
          </w:tcPr>
          <w:p w14:paraId="2D2C375C" w14:textId="3BD94483" w:rsidR="00A374A9" w:rsidRDefault="001463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549187" w14:textId="77777777" w:rsidR="00A374A9" w:rsidRDefault="00A374A9">
            <w:pPr>
              <w:jc w:val="center"/>
              <w:rPr>
                <w:rFonts w:ascii="Calibri" w:eastAsia="Calibri" w:hAnsi="Calibri" w:cs="Calibri"/>
                <w:b/>
                <w:sz w:val="20"/>
                <w:szCs w:val="20"/>
              </w:rPr>
            </w:pPr>
          </w:p>
        </w:tc>
        <w:tc>
          <w:tcPr>
            <w:tcW w:w="2409" w:type="dxa"/>
            <w:shd w:val="clear" w:color="auto" w:fill="auto"/>
          </w:tcPr>
          <w:p w14:paraId="0B5F9800" w14:textId="60DC5016" w:rsidR="00A374A9" w:rsidRDefault="00FE3A8D" w:rsidP="00FE3A8D">
            <w:pPr>
              <w:rPr>
                <w:rFonts w:ascii="Calibri" w:eastAsia="Calibri" w:hAnsi="Calibri" w:cs="Calibri"/>
                <w:b/>
                <w:sz w:val="20"/>
                <w:szCs w:val="20"/>
              </w:rPr>
            </w:pPr>
            <w:r>
              <w:rPr>
                <w:rFonts w:ascii="Calibri" w:eastAsia="Calibri" w:hAnsi="Calibri" w:cs="Calibri"/>
                <w:b/>
                <w:sz w:val="20"/>
                <w:szCs w:val="20"/>
              </w:rPr>
              <w:t xml:space="preserve">All visitors are logged in the </w:t>
            </w:r>
            <w:r w:rsidR="00BD5795">
              <w:rPr>
                <w:rFonts w:ascii="Calibri" w:eastAsia="Calibri" w:hAnsi="Calibri" w:cs="Calibri"/>
                <w:b/>
                <w:sz w:val="20"/>
                <w:szCs w:val="20"/>
              </w:rPr>
              <w:t>visitors’</w:t>
            </w:r>
            <w:r>
              <w:rPr>
                <w:rFonts w:ascii="Calibri" w:eastAsia="Calibri" w:hAnsi="Calibri" w:cs="Calibri"/>
                <w:b/>
                <w:sz w:val="20"/>
                <w:szCs w:val="20"/>
              </w:rPr>
              <w:t xml:space="preserve"> book and recorded with </w:t>
            </w:r>
            <w:r w:rsidR="000F05CE">
              <w:rPr>
                <w:rFonts w:ascii="Calibri" w:eastAsia="Calibri" w:hAnsi="Calibri" w:cs="Calibri"/>
                <w:b/>
                <w:sz w:val="20"/>
                <w:szCs w:val="20"/>
              </w:rPr>
              <w:t xml:space="preserve">dates, </w:t>
            </w:r>
            <w:r w:rsidR="001463BB">
              <w:rPr>
                <w:rFonts w:ascii="Calibri" w:eastAsia="Calibri" w:hAnsi="Calibri" w:cs="Calibri"/>
                <w:b/>
                <w:sz w:val="20"/>
                <w:szCs w:val="20"/>
              </w:rPr>
              <w:t>time, visitors</w:t>
            </w:r>
            <w:r w:rsidR="000F05CE">
              <w:rPr>
                <w:rFonts w:ascii="Calibri" w:eastAsia="Calibri" w:hAnsi="Calibri" w:cs="Calibri"/>
                <w:b/>
                <w:sz w:val="20"/>
                <w:szCs w:val="20"/>
              </w:rPr>
              <w:t xml:space="preserve"> </w:t>
            </w:r>
            <w:r w:rsidR="005057CD">
              <w:rPr>
                <w:rFonts w:ascii="Calibri" w:eastAsia="Calibri" w:hAnsi="Calibri" w:cs="Calibri"/>
                <w:b/>
                <w:sz w:val="20"/>
                <w:szCs w:val="20"/>
              </w:rPr>
              <w:t>name, signature and clearance sought by the security guard before entering the facility</w:t>
            </w:r>
          </w:p>
        </w:tc>
      </w:tr>
      <w:tr w:rsidR="00A374A9" w14:paraId="1EA6E9AC" w14:textId="77777777">
        <w:trPr>
          <w:jc w:val="center"/>
        </w:trPr>
        <w:tc>
          <w:tcPr>
            <w:tcW w:w="1419" w:type="dxa"/>
            <w:shd w:val="clear" w:color="auto" w:fill="auto"/>
          </w:tcPr>
          <w:p w14:paraId="3C04687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15.15.2C</w:t>
            </w:r>
          </w:p>
        </w:tc>
        <w:tc>
          <w:tcPr>
            <w:tcW w:w="9810" w:type="dxa"/>
            <w:shd w:val="clear" w:color="auto" w:fill="auto"/>
          </w:tcPr>
          <w:p w14:paraId="102773D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Visitors may be accompanied at all times by a company representative.</w:t>
            </w:r>
          </w:p>
        </w:tc>
        <w:tc>
          <w:tcPr>
            <w:tcW w:w="630" w:type="dxa"/>
            <w:shd w:val="clear" w:color="auto" w:fill="auto"/>
          </w:tcPr>
          <w:p w14:paraId="5492FEAD" w14:textId="6423E45E" w:rsidR="00A374A9" w:rsidRDefault="005057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6412650" w14:textId="77777777" w:rsidR="00A374A9" w:rsidRDefault="00A374A9">
            <w:pPr>
              <w:jc w:val="center"/>
              <w:rPr>
                <w:rFonts w:ascii="Calibri" w:eastAsia="Calibri" w:hAnsi="Calibri" w:cs="Calibri"/>
                <w:b/>
                <w:sz w:val="20"/>
                <w:szCs w:val="20"/>
              </w:rPr>
            </w:pPr>
          </w:p>
        </w:tc>
        <w:tc>
          <w:tcPr>
            <w:tcW w:w="2409" w:type="dxa"/>
            <w:shd w:val="clear" w:color="auto" w:fill="auto"/>
          </w:tcPr>
          <w:p w14:paraId="2C67A162" w14:textId="11142FF3" w:rsidR="00A374A9" w:rsidRDefault="005057CD" w:rsidP="005057CD">
            <w:pPr>
              <w:rPr>
                <w:rFonts w:ascii="Calibri" w:eastAsia="Calibri" w:hAnsi="Calibri" w:cs="Calibri"/>
                <w:b/>
                <w:sz w:val="20"/>
                <w:szCs w:val="20"/>
              </w:rPr>
            </w:pPr>
            <w:r>
              <w:rPr>
                <w:rFonts w:ascii="Calibri" w:eastAsia="Calibri" w:hAnsi="Calibri" w:cs="Calibri"/>
                <w:b/>
                <w:sz w:val="20"/>
                <w:szCs w:val="20"/>
              </w:rPr>
              <w:t>All visitors are accompanied while onsite by the host/manager and they are inducted on how to behave while onsite</w:t>
            </w:r>
          </w:p>
        </w:tc>
      </w:tr>
      <w:tr w:rsidR="00A374A9" w14:paraId="24F33DF9" w14:textId="77777777">
        <w:trPr>
          <w:jc w:val="center"/>
        </w:trPr>
        <w:tc>
          <w:tcPr>
            <w:tcW w:w="1419" w:type="dxa"/>
            <w:shd w:val="clear" w:color="auto" w:fill="auto"/>
          </w:tcPr>
          <w:p w14:paraId="045F206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15.15.3A</w:t>
            </w:r>
          </w:p>
        </w:tc>
        <w:tc>
          <w:tcPr>
            <w:tcW w:w="9810" w:type="dxa"/>
            <w:shd w:val="clear" w:color="auto" w:fill="auto"/>
          </w:tcPr>
          <w:p w14:paraId="506A329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Visitors shall be provided with suitable protective clothing or equipment when entering areas where they might be exposed to hazardous or injurious conditions. </w:t>
            </w:r>
          </w:p>
        </w:tc>
        <w:tc>
          <w:tcPr>
            <w:tcW w:w="630" w:type="dxa"/>
            <w:shd w:val="clear" w:color="auto" w:fill="auto"/>
          </w:tcPr>
          <w:p w14:paraId="152355F3" w14:textId="7A53BEC1" w:rsidR="00A374A9" w:rsidRDefault="005057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7A4FA43" w14:textId="77777777" w:rsidR="00A374A9" w:rsidRDefault="00A374A9">
            <w:pPr>
              <w:jc w:val="center"/>
              <w:rPr>
                <w:rFonts w:ascii="Calibri" w:eastAsia="Calibri" w:hAnsi="Calibri" w:cs="Calibri"/>
                <w:b/>
                <w:sz w:val="20"/>
                <w:szCs w:val="20"/>
              </w:rPr>
            </w:pPr>
          </w:p>
        </w:tc>
        <w:tc>
          <w:tcPr>
            <w:tcW w:w="2409" w:type="dxa"/>
            <w:shd w:val="clear" w:color="auto" w:fill="auto"/>
          </w:tcPr>
          <w:p w14:paraId="5F218B8B" w14:textId="59379736" w:rsidR="00A374A9" w:rsidRDefault="005057CD" w:rsidP="005057CD">
            <w:pPr>
              <w:rPr>
                <w:rFonts w:ascii="Calibri" w:eastAsia="Calibri" w:hAnsi="Calibri" w:cs="Calibri"/>
                <w:b/>
                <w:sz w:val="20"/>
                <w:szCs w:val="20"/>
              </w:rPr>
            </w:pPr>
            <w:r>
              <w:rPr>
                <w:rFonts w:ascii="Calibri" w:eastAsia="Calibri" w:hAnsi="Calibri" w:cs="Calibri"/>
                <w:b/>
                <w:sz w:val="20"/>
                <w:szCs w:val="20"/>
              </w:rPr>
              <w:t>Appropriate white dustcoats are provided to all visitors while accessing the site</w:t>
            </w:r>
          </w:p>
        </w:tc>
      </w:tr>
      <w:tr w:rsidR="00A374A9" w14:paraId="2E14F7EF" w14:textId="77777777">
        <w:trPr>
          <w:jc w:val="center"/>
        </w:trPr>
        <w:tc>
          <w:tcPr>
            <w:tcW w:w="1419" w:type="dxa"/>
            <w:shd w:val="clear" w:color="auto" w:fill="DDD9C4"/>
          </w:tcPr>
          <w:p w14:paraId="229D313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15.16</w:t>
            </w:r>
          </w:p>
        </w:tc>
        <w:tc>
          <w:tcPr>
            <w:tcW w:w="9810" w:type="dxa"/>
            <w:shd w:val="clear" w:color="auto" w:fill="DDD9C4"/>
          </w:tcPr>
          <w:p w14:paraId="03757721"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Records</w:t>
            </w:r>
          </w:p>
        </w:tc>
        <w:tc>
          <w:tcPr>
            <w:tcW w:w="630" w:type="dxa"/>
            <w:shd w:val="clear" w:color="auto" w:fill="auto"/>
          </w:tcPr>
          <w:p w14:paraId="4C67DB4B" w14:textId="77777777" w:rsidR="00A374A9" w:rsidRDefault="00A374A9">
            <w:pPr>
              <w:jc w:val="center"/>
              <w:rPr>
                <w:rFonts w:ascii="Calibri" w:eastAsia="Calibri" w:hAnsi="Calibri" w:cs="Calibri"/>
                <w:b/>
                <w:sz w:val="20"/>
                <w:szCs w:val="20"/>
              </w:rPr>
            </w:pPr>
          </w:p>
        </w:tc>
        <w:tc>
          <w:tcPr>
            <w:tcW w:w="630" w:type="dxa"/>
            <w:shd w:val="clear" w:color="auto" w:fill="auto"/>
          </w:tcPr>
          <w:p w14:paraId="4754AFD3" w14:textId="77777777" w:rsidR="00A374A9" w:rsidRDefault="00A374A9">
            <w:pPr>
              <w:jc w:val="center"/>
              <w:rPr>
                <w:rFonts w:ascii="Calibri" w:eastAsia="Calibri" w:hAnsi="Calibri" w:cs="Calibri"/>
                <w:b/>
                <w:sz w:val="20"/>
                <w:szCs w:val="20"/>
              </w:rPr>
            </w:pPr>
          </w:p>
        </w:tc>
        <w:tc>
          <w:tcPr>
            <w:tcW w:w="2409" w:type="dxa"/>
            <w:shd w:val="clear" w:color="auto" w:fill="auto"/>
          </w:tcPr>
          <w:p w14:paraId="16EA1ADB" w14:textId="77777777" w:rsidR="00A374A9" w:rsidRDefault="00A374A9">
            <w:pPr>
              <w:jc w:val="center"/>
              <w:rPr>
                <w:rFonts w:ascii="Calibri" w:eastAsia="Calibri" w:hAnsi="Calibri" w:cs="Calibri"/>
                <w:b/>
                <w:sz w:val="20"/>
                <w:szCs w:val="20"/>
              </w:rPr>
            </w:pPr>
          </w:p>
        </w:tc>
      </w:tr>
      <w:tr w:rsidR="00A374A9" w14:paraId="0C1A8137" w14:textId="77777777" w:rsidTr="00B1125E">
        <w:trPr>
          <w:jc w:val="center"/>
        </w:trPr>
        <w:tc>
          <w:tcPr>
            <w:tcW w:w="1419" w:type="dxa"/>
            <w:shd w:val="clear" w:color="auto" w:fill="auto"/>
          </w:tcPr>
          <w:p w14:paraId="7578646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15.16.1</w:t>
            </w:r>
          </w:p>
        </w:tc>
        <w:tc>
          <w:tcPr>
            <w:tcW w:w="9810" w:type="dxa"/>
            <w:shd w:val="clear" w:color="auto" w:fill="auto"/>
          </w:tcPr>
          <w:p w14:paraId="26B01EA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Records and documentation to be kept in addition to those required by the laws shall include:</w:t>
            </w:r>
          </w:p>
          <w:p w14:paraId="4D93D949" w14:textId="77777777" w:rsidR="00A374A9" w:rsidRDefault="003C2851">
            <w:pPr>
              <w:numPr>
                <w:ilvl w:val="0"/>
                <w:numId w:val="12"/>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record of work contracts for permanent and seasonal workers; </w:t>
            </w:r>
          </w:p>
          <w:p w14:paraId="3C039458" w14:textId="77777777" w:rsidR="00A374A9" w:rsidRDefault="003C2851">
            <w:pPr>
              <w:numPr>
                <w:ilvl w:val="0"/>
                <w:numId w:val="12"/>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record of all the daily rolls for all casual workers; </w:t>
            </w:r>
          </w:p>
          <w:p w14:paraId="705ED11A" w14:textId="77777777" w:rsidR="00A374A9" w:rsidRDefault="003C2851">
            <w:pPr>
              <w:numPr>
                <w:ilvl w:val="0"/>
                <w:numId w:val="12"/>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A record of all the monetary receipts in accordance with the pay roll and any receipts of payment of any kind.</w:t>
            </w:r>
          </w:p>
        </w:tc>
        <w:tc>
          <w:tcPr>
            <w:tcW w:w="630" w:type="dxa"/>
            <w:shd w:val="clear" w:color="auto" w:fill="auto"/>
          </w:tcPr>
          <w:p w14:paraId="0088CA2F" w14:textId="707C08C5"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C12ABE" w14:textId="77777777" w:rsidR="00A374A9" w:rsidRDefault="00A374A9">
            <w:pPr>
              <w:jc w:val="center"/>
              <w:rPr>
                <w:rFonts w:ascii="Calibri" w:eastAsia="Calibri" w:hAnsi="Calibri" w:cs="Calibri"/>
                <w:b/>
                <w:sz w:val="20"/>
                <w:szCs w:val="20"/>
              </w:rPr>
            </w:pPr>
          </w:p>
        </w:tc>
        <w:tc>
          <w:tcPr>
            <w:tcW w:w="2409" w:type="dxa"/>
            <w:shd w:val="clear" w:color="auto" w:fill="auto"/>
          </w:tcPr>
          <w:p w14:paraId="6B74B9BC" w14:textId="31824014" w:rsidR="00A374A9" w:rsidRDefault="005057CD" w:rsidP="00914743">
            <w:pPr>
              <w:rPr>
                <w:rFonts w:ascii="Calibri" w:eastAsia="Calibri" w:hAnsi="Calibri" w:cs="Calibri"/>
                <w:b/>
                <w:sz w:val="20"/>
                <w:szCs w:val="20"/>
              </w:rPr>
            </w:pPr>
            <w:r>
              <w:rPr>
                <w:rFonts w:ascii="Calibri" w:eastAsia="Calibri" w:hAnsi="Calibri" w:cs="Calibri"/>
                <w:b/>
                <w:sz w:val="20"/>
                <w:szCs w:val="20"/>
              </w:rPr>
              <w:t xml:space="preserve">All records are kept for a minimum of 2 years as per the documented procedure on documents and records </w:t>
            </w:r>
            <w:r w:rsidR="00BD5795">
              <w:rPr>
                <w:rFonts w:ascii="Calibri" w:eastAsia="Calibri" w:hAnsi="Calibri" w:cs="Calibri"/>
                <w:b/>
                <w:sz w:val="20"/>
                <w:szCs w:val="20"/>
              </w:rPr>
              <w:t>control. For</w:t>
            </w:r>
            <w:r>
              <w:rPr>
                <w:rFonts w:ascii="Calibri" w:eastAsia="Calibri" w:hAnsi="Calibri" w:cs="Calibri"/>
                <w:b/>
                <w:sz w:val="20"/>
                <w:szCs w:val="20"/>
              </w:rPr>
              <w:t xml:space="preserve"> documents such as purchase documents required by law are kept in line with the legal requirement of 7 </w:t>
            </w:r>
            <w:r w:rsidR="00BD5795">
              <w:rPr>
                <w:rFonts w:ascii="Calibri" w:eastAsia="Calibri" w:hAnsi="Calibri" w:cs="Calibri"/>
                <w:b/>
                <w:sz w:val="20"/>
                <w:szCs w:val="20"/>
              </w:rPr>
              <w:t>years. The</w:t>
            </w:r>
            <w:r>
              <w:rPr>
                <w:rFonts w:ascii="Calibri" w:eastAsia="Calibri" w:hAnsi="Calibri" w:cs="Calibri"/>
                <w:b/>
                <w:sz w:val="20"/>
                <w:szCs w:val="20"/>
              </w:rPr>
              <w:t xml:space="preserve"> retention and disposal of documents has been detailed out in the report ref MORL.</w:t>
            </w:r>
            <w:r w:rsidR="00155E2B">
              <w:rPr>
                <w:rFonts w:ascii="Calibri" w:eastAsia="Calibri" w:hAnsi="Calibri" w:cs="Calibri"/>
                <w:b/>
                <w:sz w:val="20"/>
                <w:szCs w:val="20"/>
              </w:rPr>
              <w:t>REC.01</w:t>
            </w:r>
          </w:p>
          <w:p w14:paraId="0DAF248E" w14:textId="77777777" w:rsidR="00155E2B" w:rsidRDefault="00155E2B" w:rsidP="00914743">
            <w:pPr>
              <w:rPr>
                <w:rFonts w:ascii="Calibri" w:eastAsia="Calibri" w:hAnsi="Calibri" w:cs="Calibri"/>
                <w:b/>
                <w:sz w:val="20"/>
                <w:szCs w:val="20"/>
              </w:rPr>
            </w:pPr>
            <w:r>
              <w:rPr>
                <w:rFonts w:ascii="Calibri" w:eastAsia="Calibri" w:hAnsi="Calibri" w:cs="Calibri"/>
                <w:b/>
                <w:sz w:val="20"/>
                <w:szCs w:val="20"/>
              </w:rPr>
              <w:t>Records reviewed include</w:t>
            </w:r>
          </w:p>
          <w:p w14:paraId="710A95BA" w14:textId="6E11EDF1" w:rsidR="00155E2B" w:rsidRDefault="00155E2B" w:rsidP="00914743">
            <w:pPr>
              <w:pStyle w:val="ListParagraph"/>
              <w:numPr>
                <w:ilvl w:val="0"/>
                <w:numId w:val="28"/>
              </w:numPr>
              <w:rPr>
                <w:rFonts w:ascii="Calibri" w:eastAsia="Calibri" w:hAnsi="Calibri" w:cs="Calibri"/>
                <w:b/>
                <w:sz w:val="20"/>
                <w:szCs w:val="20"/>
              </w:rPr>
            </w:pPr>
            <w:r w:rsidRPr="00155E2B">
              <w:rPr>
                <w:rFonts w:ascii="Calibri" w:eastAsia="Calibri" w:hAnsi="Calibri" w:cs="Calibri"/>
                <w:b/>
                <w:sz w:val="20"/>
                <w:szCs w:val="20"/>
              </w:rPr>
              <w:t xml:space="preserve">Records of daily </w:t>
            </w:r>
            <w:r w:rsidR="009C3D10" w:rsidRPr="00155E2B">
              <w:rPr>
                <w:rFonts w:ascii="Calibri" w:eastAsia="Calibri" w:hAnsi="Calibri" w:cs="Calibri"/>
                <w:b/>
                <w:sz w:val="20"/>
                <w:szCs w:val="20"/>
              </w:rPr>
              <w:t xml:space="preserve">activities </w:t>
            </w:r>
            <w:r w:rsidR="009C3D10">
              <w:rPr>
                <w:rFonts w:ascii="Calibri" w:eastAsia="Calibri" w:hAnsi="Calibri" w:cs="Calibri"/>
                <w:b/>
                <w:sz w:val="20"/>
                <w:szCs w:val="20"/>
              </w:rPr>
              <w:t>and</w:t>
            </w:r>
            <w:r w:rsidR="00D00CC2">
              <w:rPr>
                <w:rFonts w:ascii="Calibri" w:eastAsia="Calibri" w:hAnsi="Calibri" w:cs="Calibri"/>
                <w:b/>
                <w:sz w:val="20"/>
                <w:szCs w:val="20"/>
              </w:rPr>
              <w:t xml:space="preserve"> the workers onsite that day</w:t>
            </w:r>
          </w:p>
          <w:p w14:paraId="0D4729A8" w14:textId="56B376E6" w:rsidR="00D00CC2" w:rsidRDefault="00D00CC2" w:rsidP="00914743">
            <w:pPr>
              <w:pStyle w:val="ListParagraph"/>
              <w:numPr>
                <w:ilvl w:val="0"/>
                <w:numId w:val="28"/>
              </w:numPr>
              <w:rPr>
                <w:rFonts w:ascii="Calibri" w:eastAsia="Calibri" w:hAnsi="Calibri" w:cs="Calibri"/>
                <w:b/>
                <w:sz w:val="20"/>
                <w:szCs w:val="20"/>
              </w:rPr>
            </w:pPr>
            <w:r>
              <w:rPr>
                <w:rFonts w:ascii="Calibri" w:eastAsia="Calibri" w:hAnsi="Calibri" w:cs="Calibri"/>
                <w:b/>
                <w:sz w:val="20"/>
                <w:szCs w:val="20"/>
              </w:rPr>
              <w:t xml:space="preserve">Records of crop protection products to be done </w:t>
            </w:r>
            <w:r w:rsidR="00BD5795">
              <w:rPr>
                <w:rFonts w:ascii="Calibri" w:eastAsia="Calibri" w:hAnsi="Calibri" w:cs="Calibri"/>
                <w:b/>
                <w:sz w:val="20"/>
                <w:szCs w:val="20"/>
              </w:rPr>
              <w:t>e.g.,</w:t>
            </w:r>
            <w:r>
              <w:rPr>
                <w:rFonts w:ascii="Calibri" w:eastAsia="Calibri" w:hAnsi="Calibri" w:cs="Calibri"/>
                <w:b/>
                <w:sz w:val="20"/>
                <w:szCs w:val="20"/>
              </w:rPr>
              <w:t xml:space="preserve"> </w:t>
            </w:r>
            <w:r w:rsidR="009C3D10">
              <w:rPr>
                <w:rFonts w:ascii="Calibri" w:eastAsia="Calibri" w:hAnsi="Calibri" w:cs="Calibri"/>
                <w:b/>
                <w:sz w:val="20"/>
                <w:szCs w:val="20"/>
              </w:rPr>
              <w:t>Reviewed records between 01-08-2022 and 19-08-2022 when application stopped</w:t>
            </w:r>
          </w:p>
          <w:p w14:paraId="3CB80391" w14:textId="4DC08865" w:rsidR="00D00CC2" w:rsidRDefault="00D00CC2" w:rsidP="00914743">
            <w:pPr>
              <w:pStyle w:val="ListParagraph"/>
              <w:numPr>
                <w:ilvl w:val="0"/>
                <w:numId w:val="28"/>
              </w:numPr>
              <w:rPr>
                <w:rFonts w:ascii="Calibri" w:eastAsia="Calibri" w:hAnsi="Calibri" w:cs="Calibri"/>
                <w:b/>
                <w:sz w:val="20"/>
                <w:szCs w:val="20"/>
              </w:rPr>
            </w:pPr>
            <w:r>
              <w:rPr>
                <w:rFonts w:ascii="Calibri" w:eastAsia="Calibri" w:hAnsi="Calibri" w:cs="Calibri"/>
                <w:b/>
                <w:sz w:val="20"/>
                <w:szCs w:val="20"/>
              </w:rPr>
              <w:t>Scouting records reviewed Aug and Sept 2022</w:t>
            </w:r>
          </w:p>
          <w:p w14:paraId="6E3D6308" w14:textId="4C2C0986" w:rsidR="009C3D10" w:rsidRDefault="002666C0" w:rsidP="00914743">
            <w:pPr>
              <w:pStyle w:val="ListParagraph"/>
              <w:numPr>
                <w:ilvl w:val="0"/>
                <w:numId w:val="28"/>
              </w:numPr>
              <w:rPr>
                <w:rFonts w:ascii="Calibri" w:eastAsia="Calibri" w:hAnsi="Calibri" w:cs="Calibri"/>
                <w:b/>
                <w:sz w:val="20"/>
                <w:szCs w:val="20"/>
              </w:rPr>
            </w:pPr>
            <w:r>
              <w:rPr>
                <w:rFonts w:ascii="Calibri" w:eastAsia="Calibri" w:hAnsi="Calibri" w:cs="Calibri"/>
                <w:b/>
                <w:sz w:val="20"/>
                <w:szCs w:val="20"/>
              </w:rPr>
              <w:t xml:space="preserve">Records of weeding </w:t>
            </w:r>
            <w:r>
              <w:rPr>
                <w:rFonts w:ascii="Calibri" w:eastAsia="Calibri" w:hAnsi="Calibri" w:cs="Calibri"/>
                <w:b/>
                <w:sz w:val="20"/>
                <w:szCs w:val="20"/>
              </w:rPr>
              <w:lastRenderedPageBreak/>
              <w:t>activities</w:t>
            </w:r>
          </w:p>
          <w:p w14:paraId="507639F6" w14:textId="1233C48E" w:rsidR="002666C0" w:rsidRDefault="002666C0" w:rsidP="00914743">
            <w:pPr>
              <w:pStyle w:val="ListParagraph"/>
              <w:numPr>
                <w:ilvl w:val="0"/>
                <w:numId w:val="28"/>
              </w:numPr>
              <w:rPr>
                <w:rFonts w:ascii="Calibri" w:eastAsia="Calibri" w:hAnsi="Calibri" w:cs="Calibri"/>
                <w:b/>
                <w:sz w:val="20"/>
                <w:szCs w:val="20"/>
              </w:rPr>
            </w:pPr>
            <w:r>
              <w:rPr>
                <w:rFonts w:ascii="Calibri" w:eastAsia="Calibri" w:hAnsi="Calibri" w:cs="Calibri"/>
                <w:b/>
                <w:sz w:val="20"/>
                <w:szCs w:val="20"/>
              </w:rPr>
              <w:t>Harvest records</w:t>
            </w:r>
          </w:p>
          <w:p w14:paraId="6708490F" w14:textId="7BED124D" w:rsidR="002666C0" w:rsidRPr="00155E2B" w:rsidRDefault="002666C0" w:rsidP="00914743">
            <w:pPr>
              <w:pStyle w:val="ListParagraph"/>
              <w:numPr>
                <w:ilvl w:val="0"/>
                <w:numId w:val="28"/>
              </w:numPr>
              <w:rPr>
                <w:rFonts w:ascii="Calibri" w:eastAsia="Calibri" w:hAnsi="Calibri" w:cs="Calibri"/>
                <w:b/>
                <w:sz w:val="20"/>
                <w:szCs w:val="20"/>
              </w:rPr>
            </w:pPr>
            <w:r>
              <w:rPr>
                <w:rFonts w:ascii="Calibri" w:eastAsia="Calibri" w:hAnsi="Calibri" w:cs="Calibri"/>
                <w:b/>
                <w:sz w:val="20"/>
                <w:szCs w:val="20"/>
              </w:rPr>
              <w:t>Grading records reviewed Oct 2022</w:t>
            </w:r>
          </w:p>
          <w:p w14:paraId="7F91814E" w14:textId="469B7B9B" w:rsidR="00155E2B" w:rsidRDefault="00155E2B" w:rsidP="00914743">
            <w:pPr>
              <w:rPr>
                <w:rFonts w:ascii="Calibri" w:eastAsia="Calibri" w:hAnsi="Calibri" w:cs="Calibri"/>
                <w:b/>
                <w:sz w:val="20"/>
                <w:szCs w:val="20"/>
              </w:rPr>
            </w:pPr>
          </w:p>
        </w:tc>
      </w:tr>
      <w:tr w:rsidR="00A374A9" w14:paraId="43E0E5AC" w14:textId="77777777">
        <w:trPr>
          <w:jc w:val="center"/>
        </w:trPr>
        <w:tc>
          <w:tcPr>
            <w:tcW w:w="1419" w:type="dxa"/>
            <w:shd w:val="clear" w:color="auto" w:fill="DDD9C4"/>
          </w:tcPr>
          <w:p w14:paraId="6FDBDE3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w:t>
            </w:r>
          </w:p>
        </w:tc>
        <w:tc>
          <w:tcPr>
            <w:tcW w:w="9810" w:type="dxa"/>
            <w:shd w:val="clear" w:color="auto" w:fill="DDD9C4"/>
          </w:tcPr>
          <w:p w14:paraId="60E7D504" w14:textId="77777777" w:rsidR="00A374A9" w:rsidRDefault="003C2851">
            <w:pPr>
              <w:widowControl w:val="0"/>
              <w:jc w:val="both"/>
              <w:rPr>
                <w:rFonts w:ascii="Calibri" w:eastAsia="Calibri" w:hAnsi="Calibri" w:cs="Calibri"/>
                <w:b/>
                <w:sz w:val="20"/>
                <w:szCs w:val="20"/>
              </w:rPr>
            </w:pPr>
            <w:bookmarkStart w:id="2" w:name="_1fob9te" w:colFirst="0" w:colLast="0"/>
            <w:bookmarkEnd w:id="2"/>
            <w:r>
              <w:rPr>
                <w:rFonts w:ascii="Calibri" w:eastAsia="Calibri" w:hAnsi="Calibri" w:cs="Calibri"/>
                <w:b/>
                <w:sz w:val="20"/>
                <w:szCs w:val="20"/>
              </w:rPr>
              <w:t>Environmental management</w:t>
            </w:r>
          </w:p>
        </w:tc>
        <w:tc>
          <w:tcPr>
            <w:tcW w:w="630" w:type="dxa"/>
            <w:shd w:val="clear" w:color="auto" w:fill="auto"/>
          </w:tcPr>
          <w:p w14:paraId="38E3E4C7" w14:textId="77777777" w:rsidR="00A374A9" w:rsidRDefault="00A374A9">
            <w:pPr>
              <w:jc w:val="center"/>
              <w:rPr>
                <w:rFonts w:ascii="Calibri" w:eastAsia="Calibri" w:hAnsi="Calibri" w:cs="Calibri"/>
                <w:b/>
                <w:sz w:val="20"/>
                <w:szCs w:val="20"/>
              </w:rPr>
            </w:pPr>
          </w:p>
        </w:tc>
        <w:tc>
          <w:tcPr>
            <w:tcW w:w="630" w:type="dxa"/>
            <w:shd w:val="clear" w:color="auto" w:fill="auto"/>
          </w:tcPr>
          <w:p w14:paraId="19CC7678" w14:textId="77777777" w:rsidR="00A374A9" w:rsidRDefault="00A374A9">
            <w:pPr>
              <w:jc w:val="center"/>
              <w:rPr>
                <w:rFonts w:ascii="Calibri" w:eastAsia="Calibri" w:hAnsi="Calibri" w:cs="Calibri"/>
                <w:b/>
                <w:sz w:val="20"/>
                <w:szCs w:val="20"/>
              </w:rPr>
            </w:pPr>
          </w:p>
        </w:tc>
        <w:tc>
          <w:tcPr>
            <w:tcW w:w="2409" w:type="dxa"/>
            <w:shd w:val="clear" w:color="auto" w:fill="auto"/>
          </w:tcPr>
          <w:p w14:paraId="53E99AB5" w14:textId="77777777" w:rsidR="00A374A9" w:rsidRDefault="00A374A9">
            <w:pPr>
              <w:jc w:val="center"/>
              <w:rPr>
                <w:rFonts w:ascii="Calibri" w:eastAsia="Calibri" w:hAnsi="Calibri" w:cs="Calibri"/>
                <w:b/>
                <w:sz w:val="20"/>
                <w:szCs w:val="20"/>
              </w:rPr>
            </w:pPr>
          </w:p>
        </w:tc>
      </w:tr>
      <w:tr w:rsidR="00A374A9" w14:paraId="16C63DF7" w14:textId="77777777">
        <w:trPr>
          <w:jc w:val="center"/>
        </w:trPr>
        <w:tc>
          <w:tcPr>
            <w:tcW w:w="1419" w:type="dxa"/>
            <w:shd w:val="clear" w:color="auto" w:fill="FFFFFF"/>
          </w:tcPr>
          <w:p w14:paraId="25D7E21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w:t>
            </w:r>
          </w:p>
        </w:tc>
        <w:tc>
          <w:tcPr>
            <w:tcW w:w="9810" w:type="dxa"/>
            <w:shd w:val="clear" w:color="auto" w:fill="FFFFFF"/>
          </w:tcPr>
          <w:p w14:paraId="660A11DA"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Environmental impact assessment </w:t>
            </w:r>
          </w:p>
        </w:tc>
        <w:tc>
          <w:tcPr>
            <w:tcW w:w="630" w:type="dxa"/>
            <w:shd w:val="clear" w:color="auto" w:fill="auto"/>
          </w:tcPr>
          <w:p w14:paraId="2B5BD58D" w14:textId="77777777" w:rsidR="00A374A9" w:rsidRDefault="00A374A9">
            <w:pPr>
              <w:jc w:val="center"/>
              <w:rPr>
                <w:rFonts w:ascii="Calibri" w:eastAsia="Calibri" w:hAnsi="Calibri" w:cs="Calibri"/>
                <w:b/>
                <w:sz w:val="20"/>
                <w:szCs w:val="20"/>
              </w:rPr>
            </w:pPr>
          </w:p>
        </w:tc>
        <w:tc>
          <w:tcPr>
            <w:tcW w:w="630" w:type="dxa"/>
            <w:shd w:val="clear" w:color="auto" w:fill="auto"/>
          </w:tcPr>
          <w:p w14:paraId="7D1C57A3" w14:textId="77777777" w:rsidR="00A374A9" w:rsidRDefault="00A374A9">
            <w:pPr>
              <w:jc w:val="center"/>
              <w:rPr>
                <w:rFonts w:ascii="Calibri" w:eastAsia="Calibri" w:hAnsi="Calibri" w:cs="Calibri"/>
                <w:b/>
                <w:sz w:val="20"/>
                <w:szCs w:val="20"/>
              </w:rPr>
            </w:pPr>
          </w:p>
        </w:tc>
        <w:tc>
          <w:tcPr>
            <w:tcW w:w="2409" w:type="dxa"/>
            <w:shd w:val="clear" w:color="auto" w:fill="auto"/>
          </w:tcPr>
          <w:p w14:paraId="435B0B1D" w14:textId="77777777" w:rsidR="00A374A9" w:rsidRDefault="00A374A9">
            <w:pPr>
              <w:jc w:val="center"/>
              <w:rPr>
                <w:rFonts w:ascii="Calibri" w:eastAsia="Calibri" w:hAnsi="Calibri" w:cs="Calibri"/>
                <w:b/>
                <w:sz w:val="20"/>
                <w:szCs w:val="20"/>
              </w:rPr>
            </w:pPr>
          </w:p>
        </w:tc>
      </w:tr>
      <w:tr w:rsidR="00A374A9" w14:paraId="59CCD470" w14:textId="77777777">
        <w:trPr>
          <w:jc w:val="center"/>
        </w:trPr>
        <w:tc>
          <w:tcPr>
            <w:tcW w:w="1419" w:type="dxa"/>
            <w:shd w:val="clear" w:color="auto" w:fill="auto"/>
          </w:tcPr>
          <w:p w14:paraId="4E43EBD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16.1.1A</w:t>
            </w:r>
          </w:p>
        </w:tc>
        <w:tc>
          <w:tcPr>
            <w:tcW w:w="9810" w:type="dxa"/>
            <w:shd w:val="clear" w:color="auto" w:fill="auto"/>
          </w:tcPr>
          <w:p w14:paraId="1EBAAEE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Environmental impact assessment and licensing to determine the impact of the intended operations on the environment shall precede the activity where applicable. </w:t>
            </w:r>
          </w:p>
        </w:tc>
        <w:tc>
          <w:tcPr>
            <w:tcW w:w="630" w:type="dxa"/>
            <w:shd w:val="clear" w:color="auto" w:fill="auto"/>
          </w:tcPr>
          <w:p w14:paraId="7AD3D489" w14:textId="1F65A418" w:rsidR="00A374A9" w:rsidRDefault="00A223E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B8D9411" w14:textId="77777777" w:rsidR="00A374A9" w:rsidRDefault="00A374A9">
            <w:pPr>
              <w:jc w:val="center"/>
              <w:rPr>
                <w:rFonts w:ascii="Calibri" w:eastAsia="Calibri" w:hAnsi="Calibri" w:cs="Calibri"/>
                <w:b/>
                <w:sz w:val="20"/>
                <w:szCs w:val="20"/>
              </w:rPr>
            </w:pPr>
          </w:p>
        </w:tc>
        <w:tc>
          <w:tcPr>
            <w:tcW w:w="2409" w:type="dxa"/>
            <w:shd w:val="clear" w:color="auto" w:fill="auto"/>
          </w:tcPr>
          <w:p w14:paraId="7176133C" w14:textId="4B2AC6DC" w:rsidR="00A374A9" w:rsidRDefault="00A223E7" w:rsidP="007C5780">
            <w:pPr>
              <w:rPr>
                <w:rFonts w:ascii="Calibri" w:eastAsia="Calibri" w:hAnsi="Calibri" w:cs="Calibri"/>
                <w:b/>
                <w:sz w:val="20"/>
                <w:szCs w:val="20"/>
              </w:rPr>
            </w:pPr>
            <w:r>
              <w:rPr>
                <w:rFonts w:ascii="Calibri" w:eastAsia="Calibri" w:hAnsi="Calibri" w:cs="Calibri"/>
                <w:b/>
                <w:sz w:val="20"/>
                <w:szCs w:val="20"/>
              </w:rPr>
              <w:t xml:space="preserve">Farm environmental impact assessment has been done by an expert with all potential impacts mapped in the EIA  and all mitigations controls for the farming activities detailed in the </w:t>
            </w:r>
            <w:r w:rsidR="00BD5795">
              <w:rPr>
                <w:rFonts w:ascii="Calibri" w:eastAsia="Calibri" w:hAnsi="Calibri" w:cs="Calibri"/>
                <w:b/>
                <w:sz w:val="20"/>
                <w:szCs w:val="20"/>
              </w:rPr>
              <w:t>report. Report</w:t>
            </w:r>
            <w:r w:rsidR="00435AF8">
              <w:rPr>
                <w:rFonts w:ascii="Calibri" w:eastAsia="Calibri" w:hAnsi="Calibri" w:cs="Calibri"/>
                <w:b/>
                <w:sz w:val="20"/>
                <w:szCs w:val="20"/>
              </w:rPr>
              <w:t xml:space="preserve"> done by Lead Expert NEMA/EIA/427 </w:t>
            </w:r>
          </w:p>
        </w:tc>
      </w:tr>
      <w:tr w:rsidR="00A374A9" w14:paraId="33C808ED" w14:textId="77777777">
        <w:trPr>
          <w:jc w:val="center"/>
        </w:trPr>
        <w:tc>
          <w:tcPr>
            <w:tcW w:w="1419" w:type="dxa"/>
            <w:shd w:val="clear" w:color="auto" w:fill="auto"/>
          </w:tcPr>
          <w:p w14:paraId="21FEBF6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16.1.2B</w:t>
            </w:r>
          </w:p>
        </w:tc>
        <w:tc>
          <w:tcPr>
            <w:tcW w:w="9810" w:type="dxa"/>
            <w:shd w:val="clear" w:color="auto" w:fill="auto"/>
          </w:tcPr>
          <w:p w14:paraId="4501AFC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must have demonstrable competence with regard to minimizing the potential negative impacts such as nutrient loss of the farming activity on the environment.</w:t>
            </w:r>
          </w:p>
        </w:tc>
        <w:tc>
          <w:tcPr>
            <w:tcW w:w="630" w:type="dxa"/>
            <w:shd w:val="clear" w:color="auto" w:fill="auto"/>
          </w:tcPr>
          <w:p w14:paraId="6CC14B91" w14:textId="60EAC381" w:rsidR="00A374A9" w:rsidRDefault="00D555C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E7CF78E" w14:textId="77777777" w:rsidR="00A374A9" w:rsidRDefault="00A374A9">
            <w:pPr>
              <w:jc w:val="center"/>
              <w:rPr>
                <w:rFonts w:ascii="Calibri" w:eastAsia="Calibri" w:hAnsi="Calibri" w:cs="Calibri"/>
                <w:b/>
                <w:sz w:val="20"/>
                <w:szCs w:val="20"/>
              </w:rPr>
            </w:pPr>
          </w:p>
        </w:tc>
        <w:tc>
          <w:tcPr>
            <w:tcW w:w="2409" w:type="dxa"/>
            <w:shd w:val="clear" w:color="auto" w:fill="auto"/>
          </w:tcPr>
          <w:p w14:paraId="2B31E26C" w14:textId="195F1B9C" w:rsidR="00A374A9" w:rsidRDefault="00435AF8" w:rsidP="007C5780">
            <w:pPr>
              <w:rPr>
                <w:rFonts w:ascii="Calibri" w:eastAsia="Calibri" w:hAnsi="Calibri" w:cs="Calibri"/>
                <w:b/>
                <w:sz w:val="20"/>
                <w:szCs w:val="20"/>
              </w:rPr>
            </w:pPr>
            <w:r>
              <w:rPr>
                <w:rFonts w:ascii="Calibri" w:eastAsia="Calibri" w:hAnsi="Calibri" w:cs="Calibri"/>
                <w:b/>
                <w:sz w:val="20"/>
                <w:szCs w:val="20"/>
              </w:rPr>
              <w:t xml:space="preserve">The farm has picked all potential impacts and detailed out a farming activity impact assessment control plan 2020-2022 with impacts and appropriate actions detailed with regards to </w:t>
            </w:r>
            <w:r w:rsidR="00D555CB">
              <w:rPr>
                <w:rFonts w:ascii="Calibri" w:eastAsia="Calibri" w:hAnsi="Calibri" w:cs="Calibri"/>
                <w:b/>
                <w:sz w:val="20"/>
                <w:szCs w:val="20"/>
              </w:rPr>
              <w:t>environment. Some</w:t>
            </w:r>
            <w:r>
              <w:rPr>
                <w:rFonts w:ascii="Calibri" w:eastAsia="Calibri" w:hAnsi="Calibri" w:cs="Calibri"/>
                <w:b/>
                <w:sz w:val="20"/>
                <w:szCs w:val="20"/>
              </w:rPr>
              <w:t xml:space="preserve"> of the planned actions </w:t>
            </w:r>
            <w:r w:rsidR="00D555CB">
              <w:rPr>
                <w:rFonts w:ascii="Calibri" w:eastAsia="Calibri" w:hAnsi="Calibri" w:cs="Calibri"/>
                <w:b/>
                <w:sz w:val="20"/>
                <w:szCs w:val="20"/>
              </w:rPr>
              <w:t>include No</w:t>
            </w:r>
            <w:r>
              <w:rPr>
                <w:rFonts w:ascii="Calibri" w:eastAsia="Calibri" w:hAnsi="Calibri" w:cs="Calibri"/>
                <w:b/>
                <w:sz w:val="20"/>
                <w:szCs w:val="20"/>
              </w:rPr>
              <w:t xml:space="preserve"> farming of riparian land and no activities onsite that would harm beneficial </w:t>
            </w:r>
            <w:r w:rsidR="00D555CB">
              <w:rPr>
                <w:rFonts w:ascii="Calibri" w:eastAsia="Calibri" w:hAnsi="Calibri" w:cs="Calibri"/>
                <w:b/>
                <w:sz w:val="20"/>
                <w:szCs w:val="20"/>
              </w:rPr>
              <w:t>insects, Conservation</w:t>
            </w:r>
            <w:r>
              <w:rPr>
                <w:rFonts w:ascii="Calibri" w:eastAsia="Calibri" w:hAnsi="Calibri" w:cs="Calibri"/>
                <w:b/>
                <w:sz w:val="20"/>
                <w:szCs w:val="20"/>
              </w:rPr>
              <w:t xml:space="preserve"> of flora to be </w:t>
            </w:r>
            <w:r w:rsidR="00D555CB">
              <w:rPr>
                <w:rFonts w:ascii="Calibri" w:eastAsia="Calibri" w:hAnsi="Calibri" w:cs="Calibri"/>
                <w:b/>
                <w:sz w:val="20"/>
                <w:szCs w:val="20"/>
              </w:rPr>
              <w:t>done by</w:t>
            </w:r>
            <w:r>
              <w:rPr>
                <w:rFonts w:ascii="Calibri" w:eastAsia="Calibri" w:hAnsi="Calibri" w:cs="Calibri"/>
                <w:b/>
                <w:sz w:val="20"/>
                <w:szCs w:val="20"/>
              </w:rPr>
              <w:t xml:space="preserve"> planting trees </w:t>
            </w:r>
            <w:r w:rsidR="00BD5795">
              <w:rPr>
                <w:rFonts w:ascii="Calibri" w:eastAsia="Calibri" w:hAnsi="Calibri" w:cs="Calibri"/>
                <w:b/>
                <w:sz w:val="20"/>
                <w:szCs w:val="20"/>
              </w:rPr>
              <w:t>and</w:t>
            </w:r>
            <w:r>
              <w:rPr>
                <w:rFonts w:ascii="Calibri" w:eastAsia="Calibri" w:hAnsi="Calibri" w:cs="Calibri"/>
                <w:b/>
                <w:sz w:val="20"/>
                <w:szCs w:val="20"/>
              </w:rPr>
              <w:t xml:space="preserve"> ensuring that the hedge crop is grass</w:t>
            </w:r>
          </w:p>
        </w:tc>
      </w:tr>
      <w:tr w:rsidR="00A374A9" w14:paraId="56B97017" w14:textId="77777777">
        <w:trPr>
          <w:jc w:val="center"/>
        </w:trPr>
        <w:tc>
          <w:tcPr>
            <w:tcW w:w="1419" w:type="dxa"/>
            <w:shd w:val="clear" w:color="auto" w:fill="auto"/>
          </w:tcPr>
          <w:p w14:paraId="1C0B2EB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16.1.3A</w:t>
            </w:r>
          </w:p>
        </w:tc>
        <w:tc>
          <w:tcPr>
            <w:tcW w:w="9810" w:type="dxa"/>
            <w:shd w:val="clear" w:color="auto" w:fill="auto"/>
          </w:tcPr>
          <w:p w14:paraId="740BC1F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visible and documented initiatives to support environmental conservation schemes.  </w:t>
            </w:r>
          </w:p>
        </w:tc>
        <w:tc>
          <w:tcPr>
            <w:tcW w:w="630" w:type="dxa"/>
            <w:shd w:val="clear" w:color="auto" w:fill="auto"/>
          </w:tcPr>
          <w:p w14:paraId="021C6C36" w14:textId="29874A27" w:rsidR="00A374A9" w:rsidRDefault="00D555C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6FFA82" w14:textId="77777777" w:rsidR="00A374A9" w:rsidRDefault="00A374A9">
            <w:pPr>
              <w:jc w:val="center"/>
              <w:rPr>
                <w:rFonts w:ascii="Calibri" w:eastAsia="Calibri" w:hAnsi="Calibri" w:cs="Calibri"/>
                <w:b/>
                <w:sz w:val="20"/>
                <w:szCs w:val="20"/>
              </w:rPr>
            </w:pPr>
          </w:p>
        </w:tc>
        <w:tc>
          <w:tcPr>
            <w:tcW w:w="2409" w:type="dxa"/>
            <w:shd w:val="clear" w:color="auto" w:fill="auto"/>
          </w:tcPr>
          <w:p w14:paraId="3DEA0B1F" w14:textId="1DC32C4F" w:rsidR="00A374A9" w:rsidRDefault="007649B9" w:rsidP="007649B9">
            <w:pPr>
              <w:rPr>
                <w:rFonts w:ascii="Calibri" w:eastAsia="Calibri" w:hAnsi="Calibri" w:cs="Calibri"/>
                <w:b/>
                <w:sz w:val="20"/>
                <w:szCs w:val="20"/>
              </w:rPr>
            </w:pPr>
            <w:r>
              <w:rPr>
                <w:rFonts w:ascii="Calibri" w:eastAsia="Calibri" w:hAnsi="Calibri" w:cs="Calibri"/>
                <w:b/>
                <w:sz w:val="20"/>
                <w:szCs w:val="20"/>
              </w:rPr>
              <w:t xml:space="preserve">Reviewed onsite </w:t>
            </w:r>
            <w:r w:rsidR="00D555CB">
              <w:rPr>
                <w:rFonts w:ascii="Calibri" w:eastAsia="Calibri" w:hAnsi="Calibri" w:cs="Calibri"/>
                <w:b/>
                <w:sz w:val="20"/>
                <w:szCs w:val="20"/>
              </w:rPr>
              <w:t>include</w:t>
            </w:r>
            <w:r>
              <w:rPr>
                <w:rFonts w:ascii="Calibri" w:eastAsia="Calibri" w:hAnsi="Calibri" w:cs="Calibri"/>
                <w:b/>
                <w:sz w:val="20"/>
                <w:szCs w:val="20"/>
              </w:rPr>
              <w:t xml:space="preserve"> </w:t>
            </w:r>
            <w:r w:rsidR="00BD5795">
              <w:rPr>
                <w:rFonts w:ascii="Calibri" w:eastAsia="Calibri" w:hAnsi="Calibri" w:cs="Calibri"/>
                <w:b/>
                <w:sz w:val="20"/>
                <w:szCs w:val="20"/>
              </w:rPr>
              <w:t>an</w:t>
            </w:r>
            <w:r>
              <w:rPr>
                <w:rFonts w:ascii="Calibri" w:eastAsia="Calibri" w:hAnsi="Calibri" w:cs="Calibri"/>
                <w:b/>
                <w:sz w:val="20"/>
                <w:szCs w:val="20"/>
              </w:rPr>
              <w:t xml:space="preserve"> apiary where the farm has kept bees and </w:t>
            </w:r>
            <w:r w:rsidR="00D555CB">
              <w:rPr>
                <w:rFonts w:ascii="Calibri" w:eastAsia="Calibri" w:hAnsi="Calibri" w:cs="Calibri"/>
                <w:b/>
                <w:sz w:val="20"/>
                <w:szCs w:val="20"/>
              </w:rPr>
              <w:lastRenderedPageBreak/>
              <w:t>beehives, hedge</w:t>
            </w:r>
            <w:r>
              <w:rPr>
                <w:rFonts w:ascii="Calibri" w:eastAsia="Calibri" w:hAnsi="Calibri" w:cs="Calibri"/>
                <w:b/>
                <w:sz w:val="20"/>
                <w:szCs w:val="20"/>
              </w:rPr>
              <w:t xml:space="preserve"> crops of grass and </w:t>
            </w:r>
            <w:r w:rsidR="00D555CB">
              <w:rPr>
                <w:rFonts w:ascii="Calibri" w:eastAsia="Calibri" w:hAnsi="Calibri" w:cs="Calibri"/>
                <w:b/>
                <w:sz w:val="20"/>
                <w:szCs w:val="20"/>
              </w:rPr>
              <w:t>indigenous trees along the barriers between the rivers and the orchards</w:t>
            </w:r>
          </w:p>
        </w:tc>
      </w:tr>
      <w:tr w:rsidR="00A374A9" w14:paraId="2DBF1BFA" w14:textId="77777777">
        <w:trPr>
          <w:jc w:val="center"/>
        </w:trPr>
        <w:tc>
          <w:tcPr>
            <w:tcW w:w="1419" w:type="dxa"/>
            <w:shd w:val="clear" w:color="auto" w:fill="auto"/>
          </w:tcPr>
          <w:p w14:paraId="230DF54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16.1.4A</w:t>
            </w:r>
          </w:p>
        </w:tc>
        <w:tc>
          <w:tcPr>
            <w:tcW w:w="9810" w:type="dxa"/>
            <w:shd w:val="clear" w:color="auto" w:fill="auto"/>
          </w:tcPr>
          <w:p w14:paraId="698867B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b/>
                <w:sz w:val="20"/>
                <w:szCs w:val="20"/>
              </w:rPr>
              <w:t xml:space="preserve"> </w:t>
            </w:r>
            <w:r>
              <w:rPr>
                <w:rFonts w:ascii="Calibri" w:eastAsia="Calibri" w:hAnsi="Calibri" w:cs="Calibri"/>
                <w:sz w:val="20"/>
                <w:szCs w:val="20"/>
              </w:rPr>
              <w:t xml:space="preserve">operator shall safeguard soil, water and air and ensure general conservation of the environment.  </w:t>
            </w:r>
            <w:r>
              <w:rPr>
                <w:rFonts w:ascii="Calibri" w:eastAsia="Calibri" w:hAnsi="Calibri" w:cs="Calibri"/>
                <w:color w:val="000000"/>
                <w:sz w:val="20"/>
                <w:szCs w:val="20"/>
              </w:rPr>
              <w:t xml:space="preserve">Written policy, practice and procedures </w:t>
            </w:r>
            <w:r>
              <w:rPr>
                <w:rFonts w:ascii="Calibri" w:eastAsia="Calibri" w:hAnsi="Calibri" w:cs="Calibri"/>
                <w:sz w:val="20"/>
                <w:szCs w:val="20"/>
              </w:rPr>
              <w:t>to support this shall be maintained.</w:t>
            </w:r>
          </w:p>
        </w:tc>
        <w:tc>
          <w:tcPr>
            <w:tcW w:w="630" w:type="dxa"/>
            <w:shd w:val="clear" w:color="auto" w:fill="auto"/>
          </w:tcPr>
          <w:p w14:paraId="31006C31" w14:textId="7C10E41A" w:rsidR="00A374A9" w:rsidRDefault="00774A8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84365EB" w14:textId="77777777" w:rsidR="00A374A9" w:rsidRDefault="00A374A9">
            <w:pPr>
              <w:jc w:val="center"/>
              <w:rPr>
                <w:rFonts w:ascii="Calibri" w:eastAsia="Calibri" w:hAnsi="Calibri" w:cs="Calibri"/>
                <w:b/>
                <w:sz w:val="20"/>
                <w:szCs w:val="20"/>
              </w:rPr>
            </w:pPr>
          </w:p>
        </w:tc>
        <w:tc>
          <w:tcPr>
            <w:tcW w:w="2409" w:type="dxa"/>
            <w:shd w:val="clear" w:color="auto" w:fill="auto"/>
          </w:tcPr>
          <w:p w14:paraId="4CA9EB92" w14:textId="64E21399" w:rsidR="00A374A9" w:rsidRDefault="00D555CB" w:rsidP="00D555CB">
            <w:pPr>
              <w:rPr>
                <w:rFonts w:ascii="Calibri" w:eastAsia="Calibri" w:hAnsi="Calibri" w:cs="Calibri"/>
                <w:b/>
                <w:sz w:val="20"/>
                <w:szCs w:val="20"/>
              </w:rPr>
            </w:pPr>
            <w:r>
              <w:rPr>
                <w:rFonts w:ascii="Calibri" w:eastAsia="Calibri" w:hAnsi="Calibri" w:cs="Calibri"/>
                <w:b/>
                <w:sz w:val="20"/>
                <w:szCs w:val="20"/>
              </w:rPr>
              <w:t xml:space="preserve">Soil conservation plan in place that </w:t>
            </w:r>
            <w:r w:rsidR="00AE0247">
              <w:rPr>
                <w:rFonts w:ascii="Calibri" w:eastAsia="Calibri" w:hAnsi="Calibri" w:cs="Calibri"/>
                <w:b/>
                <w:sz w:val="20"/>
                <w:szCs w:val="20"/>
              </w:rPr>
              <w:t xml:space="preserve">has written action plan on how to conserve the soil including use of mulching on </w:t>
            </w:r>
            <w:r w:rsidR="00774A81">
              <w:rPr>
                <w:rFonts w:ascii="Calibri" w:eastAsia="Calibri" w:hAnsi="Calibri" w:cs="Calibri"/>
                <w:b/>
                <w:sz w:val="20"/>
                <w:szCs w:val="20"/>
              </w:rPr>
              <w:t>trees, addition</w:t>
            </w:r>
            <w:r w:rsidR="00AE0247">
              <w:rPr>
                <w:rFonts w:ascii="Calibri" w:eastAsia="Calibri" w:hAnsi="Calibri" w:cs="Calibri"/>
                <w:b/>
                <w:sz w:val="20"/>
                <w:szCs w:val="20"/>
              </w:rPr>
              <w:t xml:space="preserve"> of </w:t>
            </w:r>
            <w:r w:rsidR="00BD5795">
              <w:rPr>
                <w:rFonts w:ascii="Calibri" w:eastAsia="Calibri" w:hAnsi="Calibri" w:cs="Calibri"/>
                <w:b/>
                <w:sz w:val="20"/>
                <w:szCs w:val="20"/>
              </w:rPr>
              <w:t>humid</w:t>
            </w:r>
            <w:r w:rsidR="00AE0247">
              <w:rPr>
                <w:rFonts w:ascii="Calibri" w:eastAsia="Calibri" w:hAnsi="Calibri" w:cs="Calibri"/>
                <w:b/>
                <w:sz w:val="20"/>
                <w:szCs w:val="20"/>
              </w:rPr>
              <w:t xml:space="preserve"> material and incorporation of </w:t>
            </w:r>
            <w:r w:rsidR="00774A81">
              <w:rPr>
                <w:rFonts w:ascii="Calibri" w:eastAsia="Calibri" w:hAnsi="Calibri" w:cs="Calibri"/>
                <w:b/>
                <w:sz w:val="20"/>
                <w:szCs w:val="20"/>
              </w:rPr>
              <w:t>soil, Minimum tillage</w:t>
            </w:r>
          </w:p>
        </w:tc>
      </w:tr>
      <w:tr w:rsidR="00A374A9" w14:paraId="1CAD638C" w14:textId="77777777">
        <w:trPr>
          <w:jc w:val="center"/>
        </w:trPr>
        <w:tc>
          <w:tcPr>
            <w:tcW w:w="1419" w:type="dxa"/>
            <w:shd w:val="clear" w:color="auto" w:fill="auto"/>
          </w:tcPr>
          <w:p w14:paraId="17A11AC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16.1.5A</w:t>
            </w:r>
          </w:p>
        </w:tc>
        <w:tc>
          <w:tcPr>
            <w:tcW w:w="9810" w:type="dxa"/>
            <w:shd w:val="clear" w:color="auto" w:fill="auto"/>
          </w:tcPr>
          <w:p w14:paraId="1A8D907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put in place a system for monitoring and evaluation of use of water, pesticides and fertilizers and energy.</w:t>
            </w:r>
          </w:p>
        </w:tc>
        <w:tc>
          <w:tcPr>
            <w:tcW w:w="630" w:type="dxa"/>
            <w:shd w:val="clear" w:color="auto" w:fill="auto"/>
          </w:tcPr>
          <w:p w14:paraId="43EC4AAC" w14:textId="562561BD" w:rsidR="00A374A9" w:rsidRDefault="00CE1C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F984B8" w14:textId="77777777" w:rsidR="00A374A9" w:rsidRDefault="00A374A9">
            <w:pPr>
              <w:jc w:val="center"/>
              <w:rPr>
                <w:rFonts w:ascii="Calibri" w:eastAsia="Calibri" w:hAnsi="Calibri" w:cs="Calibri"/>
                <w:b/>
                <w:sz w:val="20"/>
                <w:szCs w:val="20"/>
              </w:rPr>
            </w:pPr>
          </w:p>
        </w:tc>
        <w:tc>
          <w:tcPr>
            <w:tcW w:w="2409" w:type="dxa"/>
            <w:shd w:val="clear" w:color="auto" w:fill="auto"/>
          </w:tcPr>
          <w:p w14:paraId="316577B0" w14:textId="7C7BCB07" w:rsidR="0016092E" w:rsidRDefault="00774A81" w:rsidP="00774A81">
            <w:pPr>
              <w:rPr>
                <w:rFonts w:ascii="Calibri" w:eastAsia="Calibri" w:hAnsi="Calibri" w:cs="Calibri"/>
                <w:b/>
                <w:sz w:val="20"/>
                <w:szCs w:val="20"/>
              </w:rPr>
            </w:pPr>
            <w:r>
              <w:rPr>
                <w:rFonts w:ascii="Calibri" w:eastAsia="Calibri" w:hAnsi="Calibri" w:cs="Calibri"/>
                <w:b/>
                <w:sz w:val="20"/>
                <w:szCs w:val="20"/>
              </w:rPr>
              <w:t>A system is in place for monitoring and evaluating pesticide use and fertilizer use and comparing the same with fertilizer plan and the CPP plan(crop protection products use plan)</w:t>
            </w:r>
            <w:r w:rsidR="0016092E">
              <w:rPr>
                <w:rFonts w:ascii="Calibri" w:eastAsia="Calibri" w:hAnsi="Calibri" w:cs="Calibri"/>
                <w:b/>
                <w:sz w:val="20"/>
                <w:szCs w:val="20"/>
              </w:rPr>
              <w:t>.Data on how to reduce use in place with actions such as use of IPM strategies such as use of sticky traps</w:t>
            </w:r>
            <w:r w:rsidR="00CE1C7A">
              <w:rPr>
                <w:rFonts w:ascii="Calibri" w:eastAsia="Calibri" w:hAnsi="Calibri" w:cs="Calibri"/>
                <w:b/>
                <w:sz w:val="20"/>
                <w:szCs w:val="20"/>
              </w:rPr>
              <w:t xml:space="preserve"> in place</w:t>
            </w:r>
          </w:p>
        </w:tc>
      </w:tr>
      <w:tr w:rsidR="00A374A9" w14:paraId="12637C28" w14:textId="77777777">
        <w:trPr>
          <w:jc w:val="center"/>
        </w:trPr>
        <w:tc>
          <w:tcPr>
            <w:tcW w:w="1419" w:type="dxa"/>
            <w:shd w:val="clear" w:color="auto" w:fill="DDD9C4"/>
          </w:tcPr>
          <w:p w14:paraId="42D0A5B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16.2</w:t>
            </w:r>
          </w:p>
        </w:tc>
        <w:tc>
          <w:tcPr>
            <w:tcW w:w="9810" w:type="dxa"/>
            <w:shd w:val="clear" w:color="auto" w:fill="DDD9C4"/>
          </w:tcPr>
          <w:p w14:paraId="59720544"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Pesticides use and disposal</w:t>
            </w:r>
          </w:p>
        </w:tc>
        <w:tc>
          <w:tcPr>
            <w:tcW w:w="630" w:type="dxa"/>
            <w:shd w:val="clear" w:color="auto" w:fill="auto"/>
          </w:tcPr>
          <w:p w14:paraId="0640ECDB" w14:textId="77777777" w:rsidR="00A374A9" w:rsidRDefault="00A374A9">
            <w:pPr>
              <w:jc w:val="center"/>
              <w:rPr>
                <w:rFonts w:ascii="Calibri" w:eastAsia="Calibri" w:hAnsi="Calibri" w:cs="Calibri"/>
                <w:b/>
                <w:sz w:val="20"/>
                <w:szCs w:val="20"/>
              </w:rPr>
            </w:pPr>
          </w:p>
        </w:tc>
        <w:tc>
          <w:tcPr>
            <w:tcW w:w="630" w:type="dxa"/>
            <w:shd w:val="clear" w:color="auto" w:fill="auto"/>
          </w:tcPr>
          <w:p w14:paraId="03CB374C" w14:textId="77777777" w:rsidR="00A374A9" w:rsidRDefault="00A374A9">
            <w:pPr>
              <w:jc w:val="center"/>
              <w:rPr>
                <w:rFonts w:ascii="Calibri" w:eastAsia="Calibri" w:hAnsi="Calibri" w:cs="Calibri"/>
                <w:b/>
                <w:sz w:val="20"/>
                <w:szCs w:val="20"/>
              </w:rPr>
            </w:pPr>
          </w:p>
        </w:tc>
        <w:tc>
          <w:tcPr>
            <w:tcW w:w="2409" w:type="dxa"/>
            <w:shd w:val="clear" w:color="auto" w:fill="auto"/>
          </w:tcPr>
          <w:p w14:paraId="261518C1" w14:textId="77777777" w:rsidR="00A374A9" w:rsidRDefault="00A374A9">
            <w:pPr>
              <w:jc w:val="center"/>
              <w:rPr>
                <w:rFonts w:ascii="Calibri" w:eastAsia="Calibri" w:hAnsi="Calibri" w:cs="Calibri"/>
                <w:b/>
                <w:sz w:val="20"/>
                <w:szCs w:val="20"/>
              </w:rPr>
            </w:pPr>
          </w:p>
        </w:tc>
      </w:tr>
      <w:tr w:rsidR="00A374A9" w14:paraId="23B2915E" w14:textId="77777777">
        <w:trPr>
          <w:jc w:val="center"/>
        </w:trPr>
        <w:tc>
          <w:tcPr>
            <w:tcW w:w="1419" w:type="dxa"/>
            <w:shd w:val="clear" w:color="auto" w:fill="auto"/>
          </w:tcPr>
          <w:p w14:paraId="0D9ECE6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16.2.1A</w:t>
            </w:r>
          </w:p>
        </w:tc>
        <w:tc>
          <w:tcPr>
            <w:tcW w:w="9810" w:type="dxa"/>
            <w:shd w:val="clear" w:color="auto" w:fill="auto"/>
          </w:tcPr>
          <w:p w14:paraId="2061A81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have sufficient environmental protection procedures in place to demonstrate that there are no pesticide residues disposed into the environment.</w:t>
            </w:r>
          </w:p>
        </w:tc>
        <w:tc>
          <w:tcPr>
            <w:tcW w:w="630" w:type="dxa"/>
            <w:shd w:val="clear" w:color="auto" w:fill="auto"/>
          </w:tcPr>
          <w:p w14:paraId="5D79CC7F" w14:textId="1BD3AAA7" w:rsidR="00A374A9" w:rsidRDefault="00CE1C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4A71E0C" w14:textId="77777777" w:rsidR="00A374A9" w:rsidRDefault="00A374A9">
            <w:pPr>
              <w:jc w:val="center"/>
              <w:rPr>
                <w:rFonts w:ascii="Calibri" w:eastAsia="Calibri" w:hAnsi="Calibri" w:cs="Calibri"/>
                <w:b/>
                <w:sz w:val="20"/>
                <w:szCs w:val="20"/>
              </w:rPr>
            </w:pPr>
          </w:p>
        </w:tc>
        <w:tc>
          <w:tcPr>
            <w:tcW w:w="2409" w:type="dxa"/>
            <w:shd w:val="clear" w:color="auto" w:fill="auto"/>
          </w:tcPr>
          <w:p w14:paraId="3A387A24" w14:textId="7B28E577" w:rsidR="00A374A9" w:rsidRDefault="00CE1C7A" w:rsidP="00CE1C7A">
            <w:pPr>
              <w:rPr>
                <w:rFonts w:ascii="Calibri" w:eastAsia="Calibri" w:hAnsi="Calibri" w:cs="Calibri"/>
                <w:b/>
                <w:sz w:val="20"/>
                <w:szCs w:val="20"/>
              </w:rPr>
            </w:pPr>
            <w:r>
              <w:rPr>
                <w:rFonts w:ascii="Calibri" w:eastAsia="Calibri" w:hAnsi="Calibri" w:cs="Calibri"/>
                <w:b/>
                <w:sz w:val="20"/>
                <w:szCs w:val="20"/>
              </w:rPr>
              <w:t xml:space="preserve">Environmental procedures in place on environmental conservation detailing out how </w:t>
            </w:r>
            <w:r w:rsidR="00A40013">
              <w:rPr>
                <w:rFonts w:ascii="Calibri" w:eastAsia="Calibri" w:hAnsi="Calibri" w:cs="Calibri"/>
                <w:b/>
                <w:sz w:val="20"/>
                <w:szCs w:val="20"/>
              </w:rPr>
              <w:t xml:space="preserve">empty pesticide containers will be disposed </w:t>
            </w:r>
            <w:r w:rsidR="00455145">
              <w:rPr>
                <w:rFonts w:ascii="Calibri" w:eastAsia="Calibri" w:hAnsi="Calibri" w:cs="Calibri"/>
                <w:b/>
                <w:sz w:val="20"/>
                <w:szCs w:val="20"/>
              </w:rPr>
              <w:t>appropriately</w:t>
            </w:r>
            <w:r w:rsidR="00A40013">
              <w:rPr>
                <w:rFonts w:ascii="Calibri" w:eastAsia="Calibri" w:hAnsi="Calibri" w:cs="Calibri"/>
                <w:b/>
                <w:sz w:val="20"/>
                <w:szCs w:val="20"/>
              </w:rPr>
              <w:t xml:space="preserve"> and not to the environment .All pesticide mixes and washings are disposed as per the procedure on </w:t>
            </w:r>
            <w:r w:rsidR="00A40013">
              <w:rPr>
                <w:rFonts w:ascii="Calibri" w:eastAsia="Calibri" w:hAnsi="Calibri" w:cs="Calibri"/>
                <w:b/>
                <w:sz w:val="20"/>
                <w:szCs w:val="20"/>
              </w:rPr>
              <w:lastRenderedPageBreak/>
              <w:t xml:space="preserve">disposal of spray wash and empty pesticide </w:t>
            </w:r>
            <w:r w:rsidR="00BD5795">
              <w:rPr>
                <w:rFonts w:ascii="Calibri" w:eastAsia="Calibri" w:hAnsi="Calibri" w:cs="Calibri"/>
                <w:b/>
                <w:sz w:val="20"/>
                <w:szCs w:val="20"/>
              </w:rPr>
              <w:t>containers,</w:t>
            </w:r>
            <w:r w:rsidR="00A40013">
              <w:rPr>
                <w:rFonts w:ascii="Calibri" w:eastAsia="Calibri" w:hAnsi="Calibri" w:cs="Calibri"/>
                <w:b/>
                <w:sz w:val="20"/>
                <w:szCs w:val="20"/>
              </w:rPr>
              <w:t xml:space="preserve"> and this was reviewed one in a soak pit constructed appropriately and away from the </w:t>
            </w:r>
            <w:r w:rsidR="00455145">
              <w:rPr>
                <w:rFonts w:ascii="Calibri" w:eastAsia="Calibri" w:hAnsi="Calibri" w:cs="Calibri"/>
                <w:b/>
                <w:sz w:val="20"/>
                <w:szCs w:val="20"/>
              </w:rPr>
              <w:t>water sources</w:t>
            </w:r>
          </w:p>
        </w:tc>
      </w:tr>
      <w:tr w:rsidR="00A374A9" w14:paraId="0B2273E8" w14:textId="77777777">
        <w:trPr>
          <w:jc w:val="center"/>
        </w:trPr>
        <w:tc>
          <w:tcPr>
            <w:tcW w:w="1419" w:type="dxa"/>
            <w:shd w:val="clear" w:color="auto" w:fill="DDD9C4"/>
          </w:tcPr>
          <w:p w14:paraId="147F984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16.3</w:t>
            </w:r>
          </w:p>
        </w:tc>
        <w:tc>
          <w:tcPr>
            <w:tcW w:w="9810" w:type="dxa"/>
            <w:shd w:val="clear" w:color="auto" w:fill="DDD9C4"/>
          </w:tcPr>
          <w:p w14:paraId="7E014FBA"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Packaging resource minimization</w:t>
            </w:r>
          </w:p>
        </w:tc>
        <w:tc>
          <w:tcPr>
            <w:tcW w:w="630" w:type="dxa"/>
            <w:shd w:val="clear" w:color="auto" w:fill="auto"/>
          </w:tcPr>
          <w:p w14:paraId="135C8969" w14:textId="77777777" w:rsidR="00A374A9" w:rsidRDefault="00A374A9">
            <w:pPr>
              <w:jc w:val="center"/>
              <w:rPr>
                <w:rFonts w:ascii="Calibri" w:eastAsia="Calibri" w:hAnsi="Calibri" w:cs="Calibri"/>
                <w:b/>
                <w:sz w:val="20"/>
                <w:szCs w:val="20"/>
              </w:rPr>
            </w:pPr>
          </w:p>
        </w:tc>
        <w:tc>
          <w:tcPr>
            <w:tcW w:w="630" w:type="dxa"/>
            <w:shd w:val="clear" w:color="auto" w:fill="auto"/>
          </w:tcPr>
          <w:p w14:paraId="601037EA" w14:textId="77777777" w:rsidR="00A374A9" w:rsidRDefault="00A374A9">
            <w:pPr>
              <w:jc w:val="center"/>
              <w:rPr>
                <w:rFonts w:ascii="Calibri" w:eastAsia="Calibri" w:hAnsi="Calibri" w:cs="Calibri"/>
                <w:b/>
                <w:sz w:val="20"/>
                <w:szCs w:val="20"/>
              </w:rPr>
            </w:pPr>
          </w:p>
        </w:tc>
        <w:tc>
          <w:tcPr>
            <w:tcW w:w="2409" w:type="dxa"/>
            <w:shd w:val="clear" w:color="auto" w:fill="auto"/>
          </w:tcPr>
          <w:p w14:paraId="693E03BE" w14:textId="77777777" w:rsidR="00A374A9" w:rsidRDefault="00A374A9">
            <w:pPr>
              <w:jc w:val="center"/>
              <w:rPr>
                <w:rFonts w:ascii="Calibri" w:eastAsia="Calibri" w:hAnsi="Calibri" w:cs="Calibri"/>
                <w:b/>
                <w:sz w:val="20"/>
                <w:szCs w:val="20"/>
              </w:rPr>
            </w:pPr>
          </w:p>
        </w:tc>
      </w:tr>
      <w:tr w:rsidR="00A374A9" w14:paraId="4452FBD2" w14:textId="77777777">
        <w:trPr>
          <w:jc w:val="center"/>
        </w:trPr>
        <w:tc>
          <w:tcPr>
            <w:tcW w:w="1419" w:type="dxa"/>
            <w:shd w:val="clear" w:color="auto" w:fill="auto"/>
          </w:tcPr>
          <w:p w14:paraId="43C543A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16.3.1A</w:t>
            </w:r>
          </w:p>
        </w:tc>
        <w:tc>
          <w:tcPr>
            <w:tcW w:w="9810" w:type="dxa"/>
            <w:shd w:val="clear" w:color="auto" w:fill="auto"/>
          </w:tcPr>
          <w:p w14:paraId="01C041B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a description of all materials used for product packaging and shipping in the Environment management plan.</w:t>
            </w:r>
          </w:p>
        </w:tc>
        <w:tc>
          <w:tcPr>
            <w:tcW w:w="630" w:type="dxa"/>
            <w:shd w:val="clear" w:color="auto" w:fill="auto"/>
          </w:tcPr>
          <w:p w14:paraId="47A6F016" w14:textId="24FFD6E0" w:rsidR="00A374A9" w:rsidRDefault="004551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A556292" w14:textId="77777777" w:rsidR="00A374A9" w:rsidRDefault="00A374A9">
            <w:pPr>
              <w:jc w:val="center"/>
              <w:rPr>
                <w:rFonts w:ascii="Calibri" w:eastAsia="Calibri" w:hAnsi="Calibri" w:cs="Calibri"/>
                <w:b/>
                <w:sz w:val="20"/>
                <w:szCs w:val="20"/>
              </w:rPr>
            </w:pPr>
          </w:p>
        </w:tc>
        <w:tc>
          <w:tcPr>
            <w:tcW w:w="2409" w:type="dxa"/>
            <w:shd w:val="clear" w:color="auto" w:fill="auto"/>
          </w:tcPr>
          <w:p w14:paraId="432B1035" w14:textId="73A6133F" w:rsidR="00A374A9" w:rsidRDefault="00455145" w:rsidP="00455145">
            <w:pPr>
              <w:rPr>
                <w:rFonts w:ascii="Calibri" w:eastAsia="Calibri" w:hAnsi="Calibri" w:cs="Calibri"/>
                <w:b/>
                <w:sz w:val="20"/>
                <w:szCs w:val="20"/>
              </w:rPr>
            </w:pPr>
            <w:r>
              <w:rPr>
                <w:rFonts w:ascii="Calibri" w:eastAsia="Calibri" w:hAnsi="Calibri" w:cs="Calibri"/>
                <w:b/>
                <w:sz w:val="20"/>
                <w:szCs w:val="20"/>
              </w:rPr>
              <w:t xml:space="preserve">Harvested avocados are packed in crates which are </w:t>
            </w:r>
            <w:r w:rsidR="00BD5795">
              <w:rPr>
                <w:rFonts w:ascii="Calibri" w:eastAsia="Calibri" w:hAnsi="Calibri" w:cs="Calibri"/>
                <w:b/>
                <w:sz w:val="20"/>
                <w:szCs w:val="20"/>
              </w:rPr>
              <w:t>plastic,</w:t>
            </w:r>
            <w:r>
              <w:rPr>
                <w:rFonts w:ascii="Calibri" w:eastAsia="Calibri" w:hAnsi="Calibri" w:cs="Calibri"/>
                <w:b/>
                <w:sz w:val="20"/>
                <w:szCs w:val="20"/>
              </w:rPr>
              <w:t xml:space="preserve"> and a description of the plastic has been done in the Manual(Integrated Farm assurance manual rev 01)</w:t>
            </w:r>
            <w:r w:rsidR="00530ADE">
              <w:rPr>
                <w:rFonts w:ascii="Calibri" w:eastAsia="Calibri" w:hAnsi="Calibri" w:cs="Calibri"/>
                <w:b/>
                <w:sz w:val="20"/>
                <w:szCs w:val="20"/>
              </w:rPr>
              <w:t xml:space="preserve">.The crates are re-used after </w:t>
            </w:r>
            <w:r w:rsidR="00B04CF7">
              <w:rPr>
                <w:rFonts w:ascii="Calibri" w:eastAsia="Calibri" w:hAnsi="Calibri" w:cs="Calibri"/>
                <w:b/>
                <w:sz w:val="20"/>
                <w:szCs w:val="20"/>
              </w:rPr>
              <w:t>cleaning. Upon</w:t>
            </w:r>
            <w:r w:rsidR="00530ADE">
              <w:rPr>
                <w:rFonts w:ascii="Calibri" w:eastAsia="Calibri" w:hAnsi="Calibri" w:cs="Calibri"/>
                <w:b/>
                <w:sz w:val="20"/>
                <w:szCs w:val="20"/>
              </w:rPr>
              <w:t xml:space="preserve"> </w:t>
            </w:r>
            <w:r w:rsidR="00B04CF7">
              <w:rPr>
                <w:rFonts w:ascii="Calibri" w:eastAsia="Calibri" w:hAnsi="Calibri" w:cs="Calibri"/>
                <w:b/>
                <w:sz w:val="20"/>
                <w:szCs w:val="20"/>
              </w:rPr>
              <w:t xml:space="preserve">grading, </w:t>
            </w:r>
            <w:r w:rsidR="00BD5795">
              <w:rPr>
                <w:rFonts w:ascii="Calibri" w:eastAsia="Calibri" w:hAnsi="Calibri" w:cs="Calibri"/>
                <w:b/>
                <w:sz w:val="20"/>
                <w:szCs w:val="20"/>
              </w:rPr>
              <w:t>sorting,</w:t>
            </w:r>
            <w:r w:rsidR="00530ADE">
              <w:rPr>
                <w:rFonts w:ascii="Calibri" w:eastAsia="Calibri" w:hAnsi="Calibri" w:cs="Calibri"/>
                <w:b/>
                <w:sz w:val="20"/>
                <w:szCs w:val="20"/>
              </w:rPr>
              <w:t xml:space="preserve"> and packing all final products are packed in boxes which are sourced from approved </w:t>
            </w:r>
            <w:r w:rsidR="00223533">
              <w:rPr>
                <w:rFonts w:ascii="Calibri" w:eastAsia="Calibri" w:hAnsi="Calibri" w:cs="Calibri"/>
                <w:b/>
                <w:sz w:val="20"/>
                <w:szCs w:val="20"/>
              </w:rPr>
              <w:t xml:space="preserve">carton manufacturers who are certified to Forestry Sustainable </w:t>
            </w:r>
            <w:r w:rsidR="00661A38">
              <w:rPr>
                <w:rFonts w:ascii="Calibri" w:eastAsia="Calibri" w:hAnsi="Calibri" w:cs="Calibri"/>
                <w:b/>
                <w:sz w:val="20"/>
                <w:szCs w:val="20"/>
              </w:rPr>
              <w:t>Conservation.</w:t>
            </w:r>
          </w:p>
          <w:p w14:paraId="7760BD6D" w14:textId="77777777" w:rsidR="00436708" w:rsidRDefault="00436708" w:rsidP="00455145">
            <w:pPr>
              <w:rPr>
                <w:rFonts w:ascii="Calibri" w:eastAsia="Calibri" w:hAnsi="Calibri" w:cs="Calibri"/>
                <w:b/>
                <w:sz w:val="20"/>
                <w:szCs w:val="20"/>
              </w:rPr>
            </w:pPr>
          </w:p>
          <w:p w14:paraId="68B35F11" w14:textId="1EE3DFDE" w:rsidR="00436708" w:rsidRDefault="00436708" w:rsidP="00455145">
            <w:pPr>
              <w:rPr>
                <w:rFonts w:ascii="Calibri" w:eastAsia="Calibri" w:hAnsi="Calibri" w:cs="Calibri"/>
                <w:b/>
                <w:sz w:val="20"/>
                <w:szCs w:val="20"/>
              </w:rPr>
            </w:pPr>
            <w:r>
              <w:rPr>
                <w:rFonts w:ascii="Calibri" w:eastAsia="Calibri" w:hAnsi="Calibri" w:cs="Calibri"/>
                <w:b/>
                <w:sz w:val="20"/>
                <w:szCs w:val="20"/>
              </w:rPr>
              <w:t>More to that the organization is also exploring into bulk packing of avocado into non-returnable crates</w:t>
            </w:r>
          </w:p>
        </w:tc>
      </w:tr>
      <w:tr w:rsidR="00A374A9" w14:paraId="21B13026" w14:textId="77777777">
        <w:trPr>
          <w:jc w:val="center"/>
        </w:trPr>
        <w:tc>
          <w:tcPr>
            <w:tcW w:w="1419" w:type="dxa"/>
            <w:shd w:val="clear" w:color="auto" w:fill="auto"/>
          </w:tcPr>
          <w:p w14:paraId="3E938FA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16.3.2A</w:t>
            </w:r>
          </w:p>
        </w:tc>
        <w:tc>
          <w:tcPr>
            <w:tcW w:w="9810" w:type="dxa"/>
            <w:shd w:val="clear" w:color="auto" w:fill="auto"/>
          </w:tcPr>
          <w:p w14:paraId="3DFB47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auditable records of materials used in product packaging and shipping, including the type and quantities of materials used.</w:t>
            </w:r>
          </w:p>
        </w:tc>
        <w:tc>
          <w:tcPr>
            <w:tcW w:w="630" w:type="dxa"/>
            <w:shd w:val="clear" w:color="auto" w:fill="auto"/>
          </w:tcPr>
          <w:p w14:paraId="6BF58B92" w14:textId="48456E04" w:rsidR="00A374A9" w:rsidRDefault="00661A3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F85095" w14:textId="77777777" w:rsidR="00A374A9" w:rsidRDefault="00A374A9">
            <w:pPr>
              <w:jc w:val="center"/>
              <w:rPr>
                <w:rFonts w:ascii="Calibri" w:eastAsia="Calibri" w:hAnsi="Calibri" w:cs="Calibri"/>
                <w:b/>
                <w:sz w:val="20"/>
                <w:szCs w:val="20"/>
              </w:rPr>
            </w:pPr>
          </w:p>
        </w:tc>
        <w:tc>
          <w:tcPr>
            <w:tcW w:w="2409" w:type="dxa"/>
            <w:shd w:val="clear" w:color="auto" w:fill="auto"/>
          </w:tcPr>
          <w:p w14:paraId="6238375F" w14:textId="0DB00F45" w:rsidR="00A374A9" w:rsidRDefault="00D22F07" w:rsidP="00661A38">
            <w:pPr>
              <w:rPr>
                <w:rFonts w:ascii="Calibri" w:eastAsia="Calibri" w:hAnsi="Calibri" w:cs="Calibri"/>
                <w:b/>
                <w:sz w:val="20"/>
                <w:szCs w:val="20"/>
              </w:rPr>
            </w:pPr>
            <w:r>
              <w:rPr>
                <w:rFonts w:ascii="Calibri" w:eastAsia="Calibri" w:hAnsi="Calibri" w:cs="Calibri"/>
                <w:b/>
                <w:sz w:val="20"/>
                <w:szCs w:val="20"/>
              </w:rPr>
              <w:t>Quantities of packaging material are recorded. Reviewed records of between September and October season when harvesting was done</w:t>
            </w:r>
          </w:p>
        </w:tc>
      </w:tr>
      <w:tr w:rsidR="00A374A9" w14:paraId="549BBC46" w14:textId="77777777">
        <w:trPr>
          <w:jc w:val="center"/>
        </w:trPr>
        <w:tc>
          <w:tcPr>
            <w:tcW w:w="1419" w:type="dxa"/>
            <w:shd w:val="clear" w:color="auto" w:fill="auto"/>
          </w:tcPr>
          <w:p w14:paraId="2590E63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16.3.3C</w:t>
            </w:r>
          </w:p>
        </w:tc>
        <w:tc>
          <w:tcPr>
            <w:tcW w:w="9810" w:type="dxa"/>
            <w:shd w:val="clear" w:color="auto" w:fill="auto"/>
          </w:tcPr>
          <w:p w14:paraId="42DC9F9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assess the potential for: </w:t>
            </w:r>
          </w:p>
          <w:p w14:paraId="24E3A5B2" w14:textId="77777777" w:rsidR="00A374A9" w:rsidRDefault="003C2851">
            <w:pPr>
              <w:numPr>
                <w:ilvl w:val="0"/>
                <w:numId w:val="1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reducing the volume of packaging per unit of product delivered; </w:t>
            </w:r>
          </w:p>
          <w:p w14:paraId="4C5873D5" w14:textId="77777777" w:rsidR="00A374A9" w:rsidRDefault="003C2851">
            <w:pPr>
              <w:numPr>
                <w:ilvl w:val="0"/>
                <w:numId w:val="1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lastRenderedPageBreak/>
              <w:t xml:space="preserve"> increasing the use of certified recycled or compostable materials; </w:t>
            </w:r>
          </w:p>
          <w:p w14:paraId="786087DE" w14:textId="77777777" w:rsidR="00A374A9" w:rsidRDefault="003C2851">
            <w:pPr>
              <w:numPr>
                <w:ilvl w:val="0"/>
                <w:numId w:val="1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obtaining materials from certified sustainable sources; or </w:t>
            </w:r>
          </w:p>
          <w:p w14:paraId="2A495985" w14:textId="77777777" w:rsidR="00A374A9" w:rsidRDefault="003C2851">
            <w:pPr>
              <w:numPr>
                <w:ilvl w:val="0"/>
                <w:numId w:val="1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Reusing packaging materials. Based on this assessment, the Operator shall develop a plan of action to minimize packaging and packaging-related waste, with auditable timelines and performance benchmarks.</w:t>
            </w:r>
          </w:p>
        </w:tc>
        <w:tc>
          <w:tcPr>
            <w:tcW w:w="630" w:type="dxa"/>
            <w:shd w:val="clear" w:color="auto" w:fill="auto"/>
          </w:tcPr>
          <w:p w14:paraId="5AFBFF2F" w14:textId="58DA6644" w:rsidR="00A374A9" w:rsidRDefault="00BC5FE4">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10798CF0" w14:textId="77777777" w:rsidR="00A374A9" w:rsidRDefault="00A374A9">
            <w:pPr>
              <w:jc w:val="center"/>
              <w:rPr>
                <w:rFonts w:ascii="Calibri" w:eastAsia="Calibri" w:hAnsi="Calibri" w:cs="Calibri"/>
                <w:b/>
                <w:sz w:val="20"/>
                <w:szCs w:val="20"/>
              </w:rPr>
            </w:pPr>
          </w:p>
        </w:tc>
        <w:tc>
          <w:tcPr>
            <w:tcW w:w="2409" w:type="dxa"/>
            <w:shd w:val="clear" w:color="auto" w:fill="auto"/>
          </w:tcPr>
          <w:p w14:paraId="22208504" w14:textId="4D922D72" w:rsidR="00A374A9" w:rsidRDefault="00455964" w:rsidP="00455964">
            <w:pPr>
              <w:rPr>
                <w:rFonts w:ascii="Calibri" w:eastAsia="Calibri" w:hAnsi="Calibri" w:cs="Calibri"/>
                <w:b/>
                <w:sz w:val="20"/>
                <w:szCs w:val="20"/>
              </w:rPr>
            </w:pPr>
            <w:r>
              <w:rPr>
                <w:rFonts w:ascii="Calibri" w:eastAsia="Calibri" w:hAnsi="Calibri" w:cs="Calibri"/>
                <w:b/>
                <w:sz w:val="20"/>
                <w:szCs w:val="20"/>
              </w:rPr>
              <w:t xml:space="preserve">The organization is exploring into having </w:t>
            </w:r>
            <w:r w:rsidR="00876C2C">
              <w:rPr>
                <w:rFonts w:ascii="Calibri" w:eastAsia="Calibri" w:hAnsi="Calibri" w:cs="Calibri"/>
                <w:b/>
                <w:sz w:val="20"/>
                <w:szCs w:val="20"/>
              </w:rPr>
              <w:t xml:space="preserve">plastic packaging material </w:t>
            </w:r>
            <w:r w:rsidR="00876C2C">
              <w:rPr>
                <w:rFonts w:ascii="Calibri" w:eastAsia="Calibri" w:hAnsi="Calibri" w:cs="Calibri"/>
                <w:b/>
                <w:sz w:val="20"/>
                <w:szCs w:val="20"/>
              </w:rPr>
              <w:lastRenderedPageBreak/>
              <w:t>hence reducing consumption of cartons and obtaining this from sustainable sources</w:t>
            </w:r>
            <w:r w:rsidR="00BC5FE4">
              <w:rPr>
                <w:rFonts w:ascii="Calibri" w:eastAsia="Calibri" w:hAnsi="Calibri" w:cs="Calibri"/>
                <w:b/>
                <w:sz w:val="20"/>
                <w:szCs w:val="20"/>
              </w:rPr>
              <w:t>.</w:t>
            </w:r>
          </w:p>
        </w:tc>
      </w:tr>
      <w:tr w:rsidR="00A374A9" w14:paraId="52697373" w14:textId="77777777" w:rsidTr="00226DE8">
        <w:trPr>
          <w:jc w:val="center"/>
        </w:trPr>
        <w:tc>
          <w:tcPr>
            <w:tcW w:w="1419" w:type="dxa"/>
            <w:shd w:val="clear" w:color="auto" w:fill="auto"/>
          </w:tcPr>
          <w:p w14:paraId="7592B0C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16.4</w:t>
            </w:r>
          </w:p>
        </w:tc>
        <w:tc>
          <w:tcPr>
            <w:tcW w:w="9810" w:type="dxa"/>
            <w:shd w:val="clear" w:color="auto" w:fill="auto"/>
          </w:tcPr>
          <w:p w14:paraId="1793C876"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Energy resource use and management</w:t>
            </w:r>
          </w:p>
        </w:tc>
        <w:tc>
          <w:tcPr>
            <w:tcW w:w="630" w:type="dxa"/>
            <w:shd w:val="clear" w:color="auto" w:fill="auto"/>
          </w:tcPr>
          <w:p w14:paraId="1B7E2385" w14:textId="77777777" w:rsidR="00A374A9" w:rsidRDefault="00A374A9">
            <w:pPr>
              <w:jc w:val="center"/>
              <w:rPr>
                <w:rFonts w:ascii="Calibri" w:eastAsia="Calibri" w:hAnsi="Calibri" w:cs="Calibri"/>
                <w:b/>
                <w:sz w:val="20"/>
                <w:szCs w:val="20"/>
              </w:rPr>
            </w:pPr>
          </w:p>
        </w:tc>
        <w:tc>
          <w:tcPr>
            <w:tcW w:w="630" w:type="dxa"/>
            <w:shd w:val="clear" w:color="auto" w:fill="auto"/>
          </w:tcPr>
          <w:p w14:paraId="51257830" w14:textId="77777777" w:rsidR="00A374A9" w:rsidRDefault="00A374A9">
            <w:pPr>
              <w:jc w:val="center"/>
              <w:rPr>
                <w:rFonts w:ascii="Calibri" w:eastAsia="Calibri" w:hAnsi="Calibri" w:cs="Calibri"/>
                <w:b/>
                <w:sz w:val="20"/>
                <w:szCs w:val="20"/>
              </w:rPr>
            </w:pPr>
          </w:p>
        </w:tc>
        <w:tc>
          <w:tcPr>
            <w:tcW w:w="2409" w:type="dxa"/>
            <w:shd w:val="clear" w:color="auto" w:fill="auto"/>
          </w:tcPr>
          <w:p w14:paraId="25809F3B" w14:textId="77777777" w:rsidR="00A374A9" w:rsidRDefault="00A374A9">
            <w:pPr>
              <w:jc w:val="center"/>
              <w:rPr>
                <w:rFonts w:ascii="Calibri" w:eastAsia="Calibri" w:hAnsi="Calibri" w:cs="Calibri"/>
                <w:b/>
                <w:sz w:val="20"/>
                <w:szCs w:val="20"/>
              </w:rPr>
            </w:pPr>
          </w:p>
        </w:tc>
      </w:tr>
      <w:tr w:rsidR="00A374A9" w14:paraId="4D120162" w14:textId="77777777" w:rsidTr="00226DE8">
        <w:trPr>
          <w:jc w:val="center"/>
        </w:trPr>
        <w:tc>
          <w:tcPr>
            <w:tcW w:w="1419" w:type="dxa"/>
            <w:shd w:val="clear" w:color="auto" w:fill="auto"/>
          </w:tcPr>
          <w:p w14:paraId="327ED48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16.4.1A</w:t>
            </w:r>
          </w:p>
        </w:tc>
        <w:tc>
          <w:tcPr>
            <w:tcW w:w="9810" w:type="dxa"/>
            <w:shd w:val="clear" w:color="auto" w:fill="auto"/>
          </w:tcPr>
          <w:p w14:paraId="46ABF90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have written policy, practice and procedures in place describing action to improve and optimize energy uses and to ensure that hydrocarbon fuels and electricity are used efficiently. Renewable energy sources are recommended</w:t>
            </w:r>
            <w:r>
              <w:rPr>
                <w:rFonts w:ascii="Calibri" w:eastAsia="Calibri" w:hAnsi="Calibri" w:cs="Calibri"/>
                <w:color w:val="0000FF"/>
                <w:sz w:val="20"/>
                <w:szCs w:val="20"/>
              </w:rPr>
              <w:t>.</w:t>
            </w:r>
          </w:p>
        </w:tc>
        <w:tc>
          <w:tcPr>
            <w:tcW w:w="630" w:type="dxa"/>
            <w:shd w:val="clear" w:color="auto" w:fill="auto"/>
          </w:tcPr>
          <w:p w14:paraId="4E7DBEBD" w14:textId="1FDFB1F6"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90B24C9" w14:textId="77777777" w:rsidR="00A374A9" w:rsidRDefault="00A374A9">
            <w:pPr>
              <w:jc w:val="center"/>
              <w:rPr>
                <w:rFonts w:ascii="Calibri" w:eastAsia="Calibri" w:hAnsi="Calibri" w:cs="Calibri"/>
                <w:b/>
                <w:sz w:val="20"/>
                <w:szCs w:val="20"/>
              </w:rPr>
            </w:pPr>
          </w:p>
        </w:tc>
        <w:tc>
          <w:tcPr>
            <w:tcW w:w="2409" w:type="dxa"/>
            <w:shd w:val="clear" w:color="auto" w:fill="auto"/>
          </w:tcPr>
          <w:p w14:paraId="4B8F21D7" w14:textId="59FC00FA" w:rsidR="00A374A9" w:rsidRDefault="00B1125E" w:rsidP="00B1125E">
            <w:pPr>
              <w:rPr>
                <w:rFonts w:ascii="Calibri" w:eastAsia="Calibri" w:hAnsi="Calibri" w:cs="Calibri"/>
                <w:b/>
                <w:sz w:val="20"/>
                <w:szCs w:val="20"/>
              </w:rPr>
            </w:pPr>
            <w:r>
              <w:rPr>
                <w:rFonts w:ascii="Calibri" w:eastAsia="Calibri" w:hAnsi="Calibri" w:cs="Calibri"/>
                <w:b/>
                <w:sz w:val="20"/>
                <w:szCs w:val="20"/>
              </w:rPr>
              <w:t xml:space="preserve">An Energy management plan in place that looks into how to conserve and minimize </w:t>
            </w:r>
            <w:r w:rsidR="00FE57BE">
              <w:rPr>
                <w:rFonts w:ascii="Calibri" w:eastAsia="Calibri" w:hAnsi="Calibri" w:cs="Calibri"/>
                <w:b/>
                <w:sz w:val="20"/>
                <w:szCs w:val="20"/>
              </w:rPr>
              <w:t>energy use ref MORL.EN.PP.026.The plan is supported by a policy that was signed by the Head of Agriculture and the farm manager and includes commitment the farm wants to use to ensure minimization of energy use and efficiency in machinery operations</w:t>
            </w:r>
          </w:p>
        </w:tc>
      </w:tr>
      <w:tr w:rsidR="00A374A9" w14:paraId="74C941EB" w14:textId="77777777" w:rsidTr="00226DE8">
        <w:trPr>
          <w:jc w:val="center"/>
        </w:trPr>
        <w:tc>
          <w:tcPr>
            <w:tcW w:w="1419" w:type="dxa"/>
            <w:shd w:val="clear" w:color="auto" w:fill="auto"/>
          </w:tcPr>
          <w:p w14:paraId="46CBE2F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16.4.2.A</w:t>
            </w:r>
          </w:p>
        </w:tc>
        <w:tc>
          <w:tcPr>
            <w:tcW w:w="9810" w:type="dxa"/>
            <w:shd w:val="clear" w:color="auto" w:fill="auto"/>
          </w:tcPr>
          <w:p w14:paraId="16D014A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in the Environment management plan a summary of electricity and fuel consumption activities associated with its agricultural production processes.</w:t>
            </w:r>
          </w:p>
        </w:tc>
        <w:tc>
          <w:tcPr>
            <w:tcW w:w="630" w:type="dxa"/>
            <w:shd w:val="clear" w:color="auto" w:fill="auto"/>
          </w:tcPr>
          <w:p w14:paraId="47B5E1A0" w14:textId="7480E0F6" w:rsidR="00A374A9" w:rsidRDefault="00C017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9D9A7B" w14:textId="77777777" w:rsidR="00A374A9" w:rsidRDefault="00A374A9">
            <w:pPr>
              <w:jc w:val="center"/>
              <w:rPr>
                <w:rFonts w:ascii="Calibri" w:eastAsia="Calibri" w:hAnsi="Calibri" w:cs="Calibri"/>
                <w:b/>
                <w:sz w:val="20"/>
                <w:szCs w:val="20"/>
              </w:rPr>
            </w:pPr>
          </w:p>
        </w:tc>
        <w:tc>
          <w:tcPr>
            <w:tcW w:w="2409" w:type="dxa"/>
            <w:shd w:val="clear" w:color="auto" w:fill="auto"/>
          </w:tcPr>
          <w:p w14:paraId="643C34FA" w14:textId="7AAB8E2C" w:rsidR="00A374A9" w:rsidRDefault="00FE57BE" w:rsidP="00FE57BE">
            <w:pPr>
              <w:rPr>
                <w:rFonts w:ascii="Calibri" w:eastAsia="Calibri" w:hAnsi="Calibri" w:cs="Calibri"/>
                <w:b/>
                <w:sz w:val="20"/>
                <w:szCs w:val="20"/>
              </w:rPr>
            </w:pPr>
            <w:r>
              <w:rPr>
                <w:rFonts w:ascii="Calibri" w:eastAsia="Calibri" w:hAnsi="Calibri" w:cs="Calibri"/>
                <w:b/>
                <w:sz w:val="20"/>
                <w:szCs w:val="20"/>
              </w:rPr>
              <w:t>The energy management plan includes action plans as well as the current energy use in diesel,power and how much the farm was anticipating to reduce (</w:t>
            </w:r>
            <w:r w:rsidR="00C01779">
              <w:rPr>
                <w:rFonts w:ascii="Calibri" w:eastAsia="Calibri" w:hAnsi="Calibri" w:cs="Calibri"/>
                <w:b/>
                <w:sz w:val="20"/>
                <w:szCs w:val="20"/>
              </w:rPr>
              <w:t>5% planned in the year as a reduction plan)</w:t>
            </w:r>
          </w:p>
        </w:tc>
      </w:tr>
      <w:tr w:rsidR="00A374A9" w14:paraId="36092F75" w14:textId="77777777" w:rsidTr="00226DE8">
        <w:trPr>
          <w:jc w:val="center"/>
        </w:trPr>
        <w:tc>
          <w:tcPr>
            <w:tcW w:w="1419" w:type="dxa"/>
            <w:shd w:val="clear" w:color="auto" w:fill="auto"/>
          </w:tcPr>
          <w:p w14:paraId="67F2D22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16.4.3A</w:t>
            </w:r>
          </w:p>
        </w:tc>
        <w:tc>
          <w:tcPr>
            <w:tcW w:w="9810" w:type="dxa"/>
            <w:shd w:val="clear" w:color="auto" w:fill="auto"/>
          </w:tcPr>
          <w:p w14:paraId="6975E14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 The Operator shall provide a description of any on-site electricity or fuel generation activities, and describe conservation measures and methods employed to optimized efficiency.</w:t>
            </w:r>
          </w:p>
        </w:tc>
        <w:tc>
          <w:tcPr>
            <w:tcW w:w="630" w:type="dxa"/>
            <w:shd w:val="clear" w:color="auto" w:fill="auto"/>
          </w:tcPr>
          <w:p w14:paraId="6A509EA9" w14:textId="0444D3CA" w:rsidR="00A374A9" w:rsidRDefault="00C017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1E39DE0" w14:textId="77777777" w:rsidR="00A374A9" w:rsidRDefault="00A374A9">
            <w:pPr>
              <w:jc w:val="center"/>
              <w:rPr>
                <w:rFonts w:ascii="Calibri" w:eastAsia="Calibri" w:hAnsi="Calibri" w:cs="Calibri"/>
                <w:b/>
                <w:sz w:val="20"/>
                <w:szCs w:val="20"/>
              </w:rPr>
            </w:pPr>
          </w:p>
        </w:tc>
        <w:tc>
          <w:tcPr>
            <w:tcW w:w="2409" w:type="dxa"/>
            <w:shd w:val="clear" w:color="auto" w:fill="auto"/>
          </w:tcPr>
          <w:p w14:paraId="042C641C" w14:textId="776BF789" w:rsidR="00A374A9" w:rsidRDefault="00C01779">
            <w:pPr>
              <w:jc w:val="center"/>
              <w:rPr>
                <w:rFonts w:ascii="Calibri" w:eastAsia="Calibri" w:hAnsi="Calibri" w:cs="Calibri"/>
                <w:b/>
                <w:sz w:val="20"/>
                <w:szCs w:val="20"/>
              </w:rPr>
            </w:pPr>
            <w:r>
              <w:rPr>
                <w:rFonts w:ascii="Calibri" w:eastAsia="Calibri" w:hAnsi="Calibri" w:cs="Calibri"/>
                <w:b/>
                <w:sz w:val="20"/>
                <w:szCs w:val="20"/>
              </w:rPr>
              <w:t>Yes a description of all energy uses and the conservation measures were in place including the methods to be employed to ensure the reduction is achieved</w:t>
            </w:r>
          </w:p>
        </w:tc>
      </w:tr>
      <w:tr w:rsidR="00A374A9" w14:paraId="49C87473" w14:textId="77777777" w:rsidTr="00226DE8">
        <w:trPr>
          <w:jc w:val="center"/>
        </w:trPr>
        <w:tc>
          <w:tcPr>
            <w:tcW w:w="1419" w:type="dxa"/>
            <w:shd w:val="clear" w:color="auto" w:fill="auto"/>
          </w:tcPr>
          <w:p w14:paraId="196E789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16.4.4A</w:t>
            </w:r>
          </w:p>
        </w:tc>
        <w:tc>
          <w:tcPr>
            <w:tcW w:w="9810" w:type="dxa"/>
            <w:shd w:val="clear" w:color="auto" w:fill="auto"/>
          </w:tcPr>
          <w:p w14:paraId="3E141D1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provide auditable records of fuel and electricity used in agricultural production processes, storage operations and administrative support facilities, including electricity and fuels used in applications such as: water </w:t>
            </w:r>
            <w:r>
              <w:rPr>
                <w:rFonts w:ascii="Calibri" w:eastAsia="Calibri" w:hAnsi="Calibri" w:cs="Calibri"/>
                <w:sz w:val="20"/>
                <w:szCs w:val="20"/>
              </w:rPr>
              <w:lastRenderedPageBreak/>
              <w:t>pumping, greenhouse lighting and climate control, cold storage facilities, farm equipment operation and packing operations.</w:t>
            </w:r>
          </w:p>
        </w:tc>
        <w:tc>
          <w:tcPr>
            <w:tcW w:w="630" w:type="dxa"/>
            <w:shd w:val="clear" w:color="auto" w:fill="auto"/>
          </w:tcPr>
          <w:p w14:paraId="24AC7045" w14:textId="093D87F9" w:rsidR="00A374A9" w:rsidRDefault="00226DE8">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065BBF0B" w14:textId="77777777" w:rsidR="00A374A9" w:rsidRDefault="00A374A9">
            <w:pPr>
              <w:jc w:val="center"/>
              <w:rPr>
                <w:rFonts w:ascii="Calibri" w:eastAsia="Calibri" w:hAnsi="Calibri" w:cs="Calibri"/>
                <w:b/>
                <w:sz w:val="20"/>
                <w:szCs w:val="20"/>
              </w:rPr>
            </w:pPr>
          </w:p>
        </w:tc>
        <w:tc>
          <w:tcPr>
            <w:tcW w:w="2409" w:type="dxa"/>
            <w:shd w:val="clear" w:color="auto" w:fill="auto"/>
          </w:tcPr>
          <w:p w14:paraId="08BCB069" w14:textId="36635E5C" w:rsidR="00A374A9" w:rsidRDefault="00C748CA">
            <w:pPr>
              <w:jc w:val="center"/>
              <w:rPr>
                <w:rFonts w:ascii="Calibri" w:eastAsia="Calibri" w:hAnsi="Calibri" w:cs="Calibri"/>
                <w:b/>
                <w:sz w:val="20"/>
                <w:szCs w:val="20"/>
              </w:rPr>
            </w:pPr>
            <w:r>
              <w:rPr>
                <w:rFonts w:ascii="Calibri" w:eastAsia="Calibri" w:hAnsi="Calibri" w:cs="Calibri"/>
                <w:b/>
                <w:sz w:val="20"/>
                <w:szCs w:val="20"/>
              </w:rPr>
              <w:t xml:space="preserve">Records of water bills,power bills and all fuel use were in place and </w:t>
            </w:r>
            <w:r>
              <w:rPr>
                <w:rFonts w:ascii="Calibri" w:eastAsia="Calibri" w:hAnsi="Calibri" w:cs="Calibri"/>
                <w:b/>
                <w:sz w:val="20"/>
                <w:szCs w:val="20"/>
              </w:rPr>
              <w:lastRenderedPageBreak/>
              <w:t>were analyzed on a month by month basis and an year on year basis</w:t>
            </w:r>
          </w:p>
        </w:tc>
      </w:tr>
      <w:tr w:rsidR="00A374A9" w14:paraId="383939B6" w14:textId="77777777" w:rsidTr="00226DE8">
        <w:trPr>
          <w:jc w:val="center"/>
        </w:trPr>
        <w:tc>
          <w:tcPr>
            <w:tcW w:w="1419" w:type="dxa"/>
            <w:shd w:val="clear" w:color="auto" w:fill="auto"/>
          </w:tcPr>
          <w:p w14:paraId="2A28447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16.4.5A</w:t>
            </w:r>
            <w:r>
              <w:rPr>
                <w:rFonts w:ascii="Calibri" w:eastAsia="Calibri" w:hAnsi="Calibri" w:cs="Calibri"/>
                <w:sz w:val="20"/>
                <w:szCs w:val="20"/>
              </w:rPr>
              <w:t>.</w:t>
            </w:r>
          </w:p>
        </w:tc>
        <w:tc>
          <w:tcPr>
            <w:tcW w:w="9810" w:type="dxa"/>
            <w:shd w:val="clear" w:color="auto" w:fill="auto"/>
          </w:tcPr>
          <w:p w14:paraId="65D8015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complete an analysis of his fuel and electricity usage, and develop a plan for increasing energy efficiency, with timelines and performance milestones.</w:t>
            </w:r>
          </w:p>
        </w:tc>
        <w:tc>
          <w:tcPr>
            <w:tcW w:w="630" w:type="dxa"/>
            <w:shd w:val="clear" w:color="auto" w:fill="auto"/>
          </w:tcPr>
          <w:p w14:paraId="2AB76A14" w14:textId="29B5B41B" w:rsidR="00A374A9" w:rsidRDefault="00C748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6D3916" w14:textId="77777777" w:rsidR="00A374A9" w:rsidRDefault="00A374A9">
            <w:pPr>
              <w:jc w:val="center"/>
              <w:rPr>
                <w:rFonts w:ascii="Calibri" w:eastAsia="Calibri" w:hAnsi="Calibri" w:cs="Calibri"/>
                <w:b/>
                <w:sz w:val="20"/>
                <w:szCs w:val="20"/>
              </w:rPr>
            </w:pPr>
          </w:p>
        </w:tc>
        <w:tc>
          <w:tcPr>
            <w:tcW w:w="2409" w:type="dxa"/>
            <w:shd w:val="clear" w:color="auto" w:fill="auto"/>
          </w:tcPr>
          <w:p w14:paraId="4E33E732" w14:textId="4210A8EA" w:rsidR="00A374A9" w:rsidRDefault="00C748CA" w:rsidP="00C748CA">
            <w:pPr>
              <w:rPr>
                <w:rFonts w:ascii="Calibri" w:eastAsia="Calibri" w:hAnsi="Calibri" w:cs="Calibri"/>
                <w:b/>
                <w:sz w:val="20"/>
                <w:szCs w:val="20"/>
              </w:rPr>
            </w:pPr>
            <w:r>
              <w:rPr>
                <w:rFonts w:ascii="Calibri" w:eastAsia="Calibri" w:hAnsi="Calibri" w:cs="Calibri"/>
                <w:b/>
                <w:sz w:val="20"/>
                <w:szCs w:val="20"/>
              </w:rPr>
              <w:t>Analysis of trends on energy use were in place and any increase was discussed by the set energy committee that was in place</w:t>
            </w:r>
          </w:p>
        </w:tc>
      </w:tr>
      <w:tr w:rsidR="00A374A9" w14:paraId="2D535031" w14:textId="77777777" w:rsidTr="00226DE8">
        <w:trPr>
          <w:jc w:val="center"/>
        </w:trPr>
        <w:tc>
          <w:tcPr>
            <w:tcW w:w="1419" w:type="dxa"/>
            <w:shd w:val="clear" w:color="auto" w:fill="auto"/>
          </w:tcPr>
          <w:p w14:paraId="0667DF1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16.4.6A</w:t>
            </w:r>
          </w:p>
        </w:tc>
        <w:tc>
          <w:tcPr>
            <w:tcW w:w="9810" w:type="dxa"/>
            <w:shd w:val="clear" w:color="auto" w:fill="auto"/>
          </w:tcPr>
          <w:p w14:paraId="59E59B3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determine and document the energy demand by the enterprise for developing an energy efficiency plan with goals and implementation activities towards increased efficiency, reduced dependency on non-renewable sources and increased use of renewable energy. Records shall maintained on all aspects of energy management</w:t>
            </w:r>
          </w:p>
        </w:tc>
        <w:tc>
          <w:tcPr>
            <w:tcW w:w="630" w:type="dxa"/>
            <w:shd w:val="clear" w:color="auto" w:fill="auto"/>
          </w:tcPr>
          <w:p w14:paraId="5880797A" w14:textId="3CA0E6DF" w:rsidR="00A374A9" w:rsidRDefault="00C748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3C117C2" w14:textId="77777777" w:rsidR="00A374A9" w:rsidRDefault="00A374A9">
            <w:pPr>
              <w:jc w:val="center"/>
              <w:rPr>
                <w:rFonts w:ascii="Calibri" w:eastAsia="Calibri" w:hAnsi="Calibri" w:cs="Calibri"/>
                <w:b/>
                <w:sz w:val="20"/>
                <w:szCs w:val="20"/>
              </w:rPr>
            </w:pPr>
          </w:p>
        </w:tc>
        <w:tc>
          <w:tcPr>
            <w:tcW w:w="2409" w:type="dxa"/>
            <w:shd w:val="clear" w:color="auto" w:fill="auto"/>
          </w:tcPr>
          <w:p w14:paraId="5FF3B127" w14:textId="02A8A18B" w:rsidR="00A374A9" w:rsidRDefault="00C748CA" w:rsidP="00C748CA">
            <w:pPr>
              <w:rPr>
                <w:rFonts w:ascii="Calibri" w:eastAsia="Calibri" w:hAnsi="Calibri" w:cs="Calibri"/>
                <w:b/>
                <w:sz w:val="20"/>
                <w:szCs w:val="20"/>
              </w:rPr>
            </w:pPr>
            <w:r>
              <w:rPr>
                <w:rFonts w:ascii="Calibri" w:eastAsia="Calibri" w:hAnsi="Calibri" w:cs="Calibri"/>
                <w:b/>
                <w:sz w:val="20"/>
                <w:szCs w:val="20"/>
              </w:rPr>
              <w:t xml:space="preserve">Energy efficiency plan was developed by utilizing the actions from the energy audit </w:t>
            </w:r>
            <w:r w:rsidR="00226DE8">
              <w:rPr>
                <w:rFonts w:ascii="Calibri" w:eastAsia="Calibri" w:hAnsi="Calibri" w:cs="Calibri"/>
                <w:b/>
                <w:sz w:val="20"/>
                <w:szCs w:val="20"/>
              </w:rPr>
              <w:t>done and</w:t>
            </w:r>
            <w:r>
              <w:rPr>
                <w:rFonts w:ascii="Calibri" w:eastAsia="Calibri" w:hAnsi="Calibri" w:cs="Calibri"/>
                <w:b/>
                <w:sz w:val="20"/>
                <w:szCs w:val="20"/>
              </w:rPr>
              <w:t xml:space="preserve"> includes; replacement of machinery with new machinery e.g tractors,</w:t>
            </w:r>
          </w:p>
          <w:p w14:paraId="3C35E3FC" w14:textId="77777777" w:rsidR="00C748CA" w:rsidRDefault="00C748CA" w:rsidP="00C748CA">
            <w:pPr>
              <w:rPr>
                <w:rFonts w:ascii="Calibri" w:eastAsia="Calibri" w:hAnsi="Calibri" w:cs="Calibri"/>
                <w:b/>
                <w:sz w:val="20"/>
                <w:szCs w:val="20"/>
              </w:rPr>
            </w:pPr>
            <w:r>
              <w:rPr>
                <w:rFonts w:ascii="Calibri" w:eastAsia="Calibri" w:hAnsi="Calibri" w:cs="Calibri"/>
                <w:b/>
                <w:sz w:val="20"/>
                <w:szCs w:val="20"/>
              </w:rPr>
              <w:t>Replacement of all bulbs with energy saving bulbs</w:t>
            </w:r>
          </w:p>
          <w:p w14:paraId="6888501B" w14:textId="77777777" w:rsidR="00C748CA" w:rsidRDefault="00C748CA" w:rsidP="00C748CA">
            <w:pPr>
              <w:rPr>
                <w:rFonts w:ascii="Calibri" w:eastAsia="Calibri" w:hAnsi="Calibri" w:cs="Calibri"/>
                <w:b/>
                <w:sz w:val="20"/>
                <w:szCs w:val="20"/>
              </w:rPr>
            </w:pPr>
          </w:p>
          <w:p w14:paraId="31B95088" w14:textId="308C763E" w:rsidR="00C748CA" w:rsidRDefault="00C748CA" w:rsidP="00C748CA">
            <w:pPr>
              <w:rPr>
                <w:rFonts w:ascii="Calibri" w:eastAsia="Calibri" w:hAnsi="Calibri" w:cs="Calibri"/>
                <w:b/>
                <w:sz w:val="20"/>
                <w:szCs w:val="20"/>
              </w:rPr>
            </w:pPr>
            <w:r>
              <w:rPr>
                <w:rFonts w:ascii="Calibri" w:eastAsia="Calibri" w:hAnsi="Calibri" w:cs="Calibri"/>
                <w:b/>
                <w:sz w:val="20"/>
                <w:szCs w:val="20"/>
              </w:rPr>
              <w:t>Putting in place notices to all employees to switch off power when not in use</w:t>
            </w:r>
          </w:p>
        </w:tc>
      </w:tr>
      <w:tr w:rsidR="00A374A9" w14:paraId="50796BCB" w14:textId="77777777" w:rsidTr="00BF2C45">
        <w:trPr>
          <w:jc w:val="center"/>
        </w:trPr>
        <w:tc>
          <w:tcPr>
            <w:tcW w:w="1419" w:type="dxa"/>
            <w:shd w:val="clear" w:color="auto" w:fill="auto"/>
          </w:tcPr>
          <w:p w14:paraId="7038390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w:t>
            </w:r>
          </w:p>
        </w:tc>
        <w:tc>
          <w:tcPr>
            <w:tcW w:w="9810" w:type="dxa"/>
            <w:shd w:val="clear" w:color="auto" w:fill="auto"/>
          </w:tcPr>
          <w:p w14:paraId="37F07120"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Integrated Waste and pollution management, recycling and re-use </w:t>
            </w:r>
          </w:p>
        </w:tc>
        <w:tc>
          <w:tcPr>
            <w:tcW w:w="630" w:type="dxa"/>
            <w:shd w:val="clear" w:color="auto" w:fill="auto"/>
          </w:tcPr>
          <w:p w14:paraId="1E30994A" w14:textId="77777777" w:rsidR="00A374A9" w:rsidRDefault="00A374A9">
            <w:pPr>
              <w:jc w:val="center"/>
              <w:rPr>
                <w:rFonts w:ascii="Calibri" w:eastAsia="Calibri" w:hAnsi="Calibri" w:cs="Calibri"/>
                <w:b/>
                <w:sz w:val="20"/>
                <w:szCs w:val="20"/>
              </w:rPr>
            </w:pPr>
          </w:p>
        </w:tc>
        <w:tc>
          <w:tcPr>
            <w:tcW w:w="630" w:type="dxa"/>
            <w:shd w:val="clear" w:color="auto" w:fill="auto"/>
          </w:tcPr>
          <w:p w14:paraId="49757C5B" w14:textId="77777777" w:rsidR="00A374A9" w:rsidRDefault="00A374A9">
            <w:pPr>
              <w:jc w:val="center"/>
              <w:rPr>
                <w:rFonts w:ascii="Calibri" w:eastAsia="Calibri" w:hAnsi="Calibri" w:cs="Calibri"/>
                <w:b/>
                <w:sz w:val="20"/>
                <w:szCs w:val="20"/>
              </w:rPr>
            </w:pPr>
          </w:p>
        </w:tc>
        <w:tc>
          <w:tcPr>
            <w:tcW w:w="2409" w:type="dxa"/>
            <w:shd w:val="clear" w:color="auto" w:fill="auto"/>
          </w:tcPr>
          <w:p w14:paraId="3B308C0C" w14:textId="77777777" w:rsidR="00A374A9" w:rsidRDefault="00A374A9">
            <w:pPr>
              <w:jc w:val="center"/>
              <w:rPr>
                <w:rFonts w:ascii="Calibri" w:eastAsia="Calibri" w:hAnsi="Calibri" w:cs="Calibri"/>
                <w:b/>
                <w:sz w:val="20"/>
                <w:szCs w:val="20"/>
              </w:rPr>
            </w:pPr>
          </w:p>
        </w:tc>
      </w:tr>
      <w:tr w:rsidR="00A374A9" w14:paraId="48BCC10B" w14:textId="77777777" w:rsidTr="00BF2C45">
        <w:trPr>
          <w:jc w:val="center"/>
        </w:trPr>
        <w:tc>
          <w:tcPr>
            <w:tcW w:w="1419" w:type="dxa"/>
            <w:shd w:val="clear" w:color="auto" w:fill="auto"/>
          </w:tcPr>
          <w:p w14:paraId="5D2936D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16.5.1A</w:t>
            </w:r>
          </w:p>
        </w:tc>
        <w:tc>
          <w:tcPr>
            <w:tcW w:w="9810" w:type="dxa"/>
            <w:shd w:val="clear" w:color="auto" w:fill="auto"/>
          </w:tcPr>
          <w:p w14:paraId="112AC09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possible waste products produced by the farm processes shall be identified and documented. </w:t>
            </w:r>
          </w:p>
        </w:tc>
        <w:tc>
          <w:tcPr>
            <w:tcW w:w="630" w:type="dxa"/>
            <w:shd w:val="clear" w:color="auto" w:fill="auto"/>
          </w:tcPr>
          <w:p w14:paraId="302BF1F8" w14:textId="5BE80714" w:rsidR="00A374A9" w:rsidRDefault="004212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EE9402" w14:textId="77777777" w:rsidR="00A374A9" w:rsidRDefault="00A374A9">
            <w:pPr>
              <w:jc w:val="center"/>
              <w:rPr>
                <w:rFonts w:ascii="Calibri" w:eastAsia="Calibri" w:hAnsi="Calibri" w:cs="Calibri"/>
                <w:b/>
                <w:sz w:val="20"/>
                <w:szCs w:val="20"/>
              </w:rPr>
            </w:pPr>
          </w:p>
        </w:tc>
        <w:tc>
          <w:tcPr>
            <w:tcW w:w="2409" w:type="dxa"/>
            <w:shd w:val="clear" w:color="auto" w:fill="auto"/>
          </w:tcPr>
          <w:p w14:paraId="7BB0CD31" w14:textId="25C32B85" w:rsidR="00A374A9" w:rsidRDefault="007537BE" w:rsidP="007537BE">
            <w:pPr>
              <w:rPr>
                <w:rFonts w:ascii="Calibri" w:eastAsia="Calibri" w:hAnsi="Calibri" w:cs="Calibri"/>
                <w:b/>
                <w:sz w:val="20"/>
                <w:szCs w:val="20"/>
              </w:rPr>
            </w:pPr>
            <w:r>
              <w:rPr>
                <w:rFonts w:ascii="Calibri" w:eastAsia="Calibri" w:hAnsi="Calibri" w:cs="Calibri"/>
                <w:b/>
                <w:sz w:val="20"/>
                <w:szCs w:val="20"/>
              </w:rPr>
              <w:t>All waste generated from the farm were identified, collected and segretaged</w:t>
            </w:r>
          </w:p>
        </w:tc>
      </w:tr>
      <w:tr w:rsidR="00A374A9" w14:paraId="3A21E642" w14:textId="77777777" w:rsidTr="00BF2C45">
        <w:trPr>
          <w:jc w:val="center"/>
        </w:trPr>
        <w:tc>
          <w:tcPr>
            <w:tcW w:w="1419" w:type="dxa"/>
            <w:shd w:val="clear" w:color="auto" w:fill="auto"/>
          </w:tcPr>
          <w:p w14:paraId="0C46A0B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16.5.2A.</w:t>
            </w:r>
          </w:p>
        </w:tc>
        <w:tc>
          <w:tcPr>
            <w:tcW w:w="9810" w:type="dxa"/>
            <w:shd w:val="clear" w:color="auto" w:fill="auto"/>
          </w:tcPr>
          <w:p w14:paraId="0C9108B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written procedures to minimize wastage and for the safe, hygienic disposal of rejected produce and rubbish. Organic material from produce whose pre-harvest interval have not been observed shall not be fed to animals.</w:t>
            </w:r>
          </w:p>
        </w:tc>
        <w:tc>
          <w:tcPr>
            <w:tcW w:w="630" w:type="dxa"/>
            <w:shd w:val="clear" w:color="auto" w:fill="auto"/>
          </w:tcPr>
          <w:p w14:paraId="33073136" w14:textId="4348DC80" w:rsidR="00A374A9" w:rsidRDefault="004212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F7C653" w14:textId="77777777" w:rsidR="00A374A9" w:rsidRDefault="00A374A9">
            <w:pPr>
              <w:jc w:val="center"/>
              <w:rPr>
                <w:rFonts w:ascii="Calibri" w:eastAsia="Calibri" w:hAnsi="Calibri" w:cs="Calibri"/>
                <w:b/>
                <w:sz w:val="20"/>
                <w:szCs w:val="20"/>
              </w:rPr>
            </w:pPr>
          </w:p>
        </w:tc>
        <w:tc>
          <w:tcPr>
            <w:tcW w:w="2409" w:type="dxa"/>
            <w:shd w:val="clear" w:color="auto" w:fill="auto"/>
          </w:tcPr>
          <w:p w14:paraId="7D803298" w14:textId="24841489" w:rsidR="00A374A9" w:rsidRDefault="007537BE" w:rsidP="007537BE">
            <w:pPr>
              <w:rPr>
                <w:rFonts w:ascii="Calibri" w:eastAsia="Calibri" w:hAnsi="Calibri" w:cs="Calibri"/>
                <w:b/>
                <w:sz w:val="20"/>
                <w:szCs w:val="20"/>
              </w:rPr>
            </w:pPr>
            <w:r>
              <w:rPr>
                <w:rFonts w:ascii="Calibri" w:eastAsia="Calibri" w:hAnsi="Calibri" w:cs="Calibri"/>
                <w:b/>
                <w:sz w:val="20"/>
                <w:szCs w:val="20"/>
              </w:rPr>
              <w:t xml:space="preserve">Written procedures </w:t>
            </w:r>
            <w:r w:rsidR="004212EF">
              <w:rPr>
                <w:rFonts w:ascii="Calibri" w:eastAsia="Calibri" w:hAnsi="Calibri" w:cs="Calibri"/>
                <w:b/>
                <w:sz w:val="20"/>
                <w:szCs w:val="20"/>
              </w:rPr>
              <w:t>on safe and hygienic disposal of waste.</w:t>
            </w:r>
          </w:p>
        </w:tc>
      </w:tr>
      <w:tr w:rsidR="00A374A9" w14:paraId="58200AAA" w14:textId="77777777" w:rsidTr="00BF2C45">
        <w:trPr>
          <w:jc w:val="center"/>
        </w:trPr>
        <w:tc>
          <w:tcPr>
            <w:tcW w:w="1419" w:type="dxa"/>
            <w:shd w:val="clear" w:color="auto" w:fill="auto"/>
          </w:tcPr>
          <w:p w14:paraId="418B415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16.5.3A</w:t>
            </w:r>
          </w:p>
        </w:tc>
        <w:tc>
          <w:tcPr>
            <w:tcW w:w="9810" w:type="dxa"/>
            <w:shd w:val="clear" w:color="auto" w:fill="auto"/>
          </w:tcPr>
          <w:p w14:paraId="1655F4B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a documented plan to minimize waste, reduce pollution and recycle wastes. The plan shall be implemented and confirmed by visible actions and measures.</w:t>
            </w:r>
          </w:p>
        </w:tc>
        <w:tc>
          <w:tcPr>
            <w:tcW w:w="630" w:type="dxa"/>
            <w:shd w:val="clear" w:color="auto" w:fill="auto"/>
          </w:tcPr>
          <w:p w14:paraId="7A997847" w14:textId="126AEFEC" w:rsidR="00A374A9" w:rsidRDefault="004212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A8224B" w14:textId="77777777" w:rsidR="00A374A9" w:rsidRDefault="00A374A9">
            <w:pPr>
              <w:jc w:val="center"/>
              <w:rPr>
                <w:rFonts w:ascii="Calibri" w:eastAsia="Calibri" w:hAnsi="Calibri" w:cs="Calibri"/>
                <w:b/>
                <w:sz w:val="20"/>
                <w:szCs w:val="20"/>
              </w:rPr>
            </w:pPr>
          </w:p>
        </w:tc>
        <w:tc>
          <w:tcPr>
            <w:tcW w:w="2409" w:type="dxa"/>
            <w:shd w:val="clear" w:color="auto" w:fill="auto"/>
          </w:tcPr>
          <w:p w14:paraId="093883AC" w14:textId="2842C832" w:rsidR="00A374A9" w:rsidRDefault="004212EF" w:rsidP="004212EF">
            <w:pPr>
              <w:rPr>
                <w:rFonts w:ascii="Calibri" w:eastAsia="Calibri" w:hAnsi="Calibri" w:cs="Calibri"/>
                <w:b/>
                <w:sz w:val="20"/>
                <w:szCs w:val="20"/>
              </w:rPr>
            </w:pPr>
            <w:r>
              <w:rPr>
                <w:rFonts w:ascii="Calibri" w:eastAsia="Calibri" w:hAnsi="Calibri" w:cs="Calibri"/>
                <w:b/>
                <w:sz w:val="20"/>
                <w:szCs w:val="20"/>
              </w:rPr>
              <w:t>Documented integrated waste management plan that details on the reduction of waste in the farm</w:t>
            </w:r>
          </w:p>
        </w:tc>
      </w:tr>
      <w:tr w:rsidR="00A374A9" w14:paraId="49BB8372" w14:textId="77777777" w:rsidTr="00BF2C45">
        <w:trPr>
          <w:jc w:val="center"/>
        </w:trPr>
        <w:tc>
          <w:tcPr>
            <w:tcW w:w="1419" w:type="dxa"/>
            <w:shd w:val="clear" w:color="auto" w:fill="auto"/>
          </w:tcPr>
          <w:p w14:paraId="604609E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16.5.4A</w:t>
            </w:r>
          </w:p>
        </w:tc>
        <w:tc>
          <w:tcPr>
            <w:tcW w:w="9810" w:type="dxa"/>
            <w:shd w:val="clear" w:color="auto" w:fill="auto"/>
          </w:tcPr>
          <w:p w14:paraId="79F6BD3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Wastewater treatment and disposal systems such as constructed wetlands, bio beds etc. are advised and shall be environmentally friendly, subjected to EIA and regular analysis done as per NEMA regulations.</w:t>
            </w:r>
          </w:p>
        </w:tc>
        <w:tc>
          <w:tcPr>
            <w:tcW w:w="630" w:type="dxa"/>
            <w:shd w:val="clear" w:color="auto" w:fill="auto"/>
          </w:tcPr>
          <w:p w14:paraId="09C56F60" w14:textId="1BBC1C6C"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64E7689" w14:textId="77777777" w:rsidR="00A374A9" w:rsidRDefault="00A374A9">
            <w:pPr>
              <w:jc w:val="center"/>
              <w:rPr>
                <w:rFonts w:ascii="Calibri" w:eastAsia="Calibri" w:hAnsi="Calibri" w:cs="Calibri"/>
                <w:b/>
                <w:sz w:val="20"/>
                <w:szCs w:val="20"/>
              </w:rPr>
            </w:pPr>
          </w:p>
        </w:tc>
        <w:tc>
          <w:tcPr>
            <w:tcW w:w="2409" w:type="dxa"/>
            <w:shd w:val="clear" w:color="auto" w:fill="auto"/>
          </w:tcPr>
          <w:p w14:paraId="3B265C9B" w14:textId="6525B381" w:rsidR="00A374A9" w:rsidRDefault="00967E51" w:rsidP="00967E51">
            <w:pPr>
              <w:rPr>
                <w:rFonts w:ascii="Calibri" w:eastAsia="Calibri" w:hAnsi="Calibri" w:cs="Calibri"/>
                <w:b/>
                <w:sz w:val="20"/>
                <w:szCs w:val="20"/>
              </w:rPr>
            </w:pPr>
            <w:r>
              <w:rPr>
                <w:rFonts w:ascii="Calibri" w:eastAsia="Calibri" w:hAnsi="Calibri" w:cs="Calibri"/>
                <w:b/>
                <w:sz w:val="20"/>
                <w:szCs w:val="20"/>
              </w:rPr>
              <w:t xml:space="preserve">All waste water were disposed in a soak pit and taken through sand and </w:t>
            </w:r>
            <w:r>
              <w:rPr>
                <w:rFonts w:ascii="Calibri" w:eastAsia="Calibri" w:hAnsi="Calibri" w:cs="Calibri"/>
                <w:b/>
                <w:sz w:val="20"/>
                <w:szCs w:val="20"/>
              </w:rPr>
              <w:lastRenderedPageBreak/>
              <w:t>carbon filters before release to percolate through the natural water aquifer(rock structure)</w:t>
            </w:r>
          </w:p>
        </w:tc>
      </w:tr>
      <w:tr w:rsidR="00A374A9" w14:paraId="3A9072C1" w14:textId="77777777" w:rsidTr="00BF2C45">
        <w:trPr>
          <w:jc w:val="center"/>
        </w:trPr>
        <w:tc>
          <w:tcPr>
            <w:tcW w:w="1419" w:type="dxa"/>
            <w:shd w:val="clear" w:color="auto" w:fill="auto"/>
          </w:tcPr>
          <w:p w14:paraId="39AE7DC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16.5.5A</w:t>
            </w:r>
          </w:p>
        </w:tc>
        <w:tc>
          <w:tcPr>
            <w:tcW w:w="9810" w:type="dxa"/>
            <w:shd w:val="clear" w:color="auto" w:fill="auto"/>
          </w:tcPr>
          <w:p w14:paraId="761C6BE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Written procedures for minimizing and disposal of non-hazardous waste shall be developed and communicated to all concerned persons and relevant authorities. </w:t>
            </w:r>
          </w:p>
        </w:tc>
        <w:tc>
          <w:tcPr>
            <w:tcW w:w="630" w:type="dxa"/>
            <w:shd w:val="clear" w:color="auto" w:fill="auto"/>
          </w:tcPr>
          <w:p w14:paraId="3B643544" w14:textId="7B915844"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5C3BF6" w14:textId="77777777" w:rsidR="00A374A9" w:rsidRDefault="00A374A9">
            <w:pPr>
              <w:jc w:val="center"/>
              <w:rPr>
                <w:rFonts w:ascii="Calibri" w:eastAsia="Calibri" w:hAnsi="Calibri" w:cs="Calibri"/>
                <w:b/>
                <w:sz w:val="20"/>
                <w:szCs w:val="20"/>
              </w:rPr>
            </w:pPr>
          </w:p>
        </w:tc>
        <w:tc>
          <w:tcPr>
            <w:tcW w:w="2409" w:type="dxa"/>
            <w:shd w:val="clear" w:color="auto" w:fill="auto"/>
          </w:tcPr>
          <w:p w14:paraId="03750012" w14:textId="0D933713" w:rsidR="00A374A9" w:rsidRDefault="00566D61" w:rsidP="00566D61">
            <w:pPr>
              <w:rPr>
                <w:rFonts w:ascii="Calibri" w:eastAsia="Calibri" w:hAnsi="Calibri" w:cs="Calibri"/>
                <w:b/>
                <w:sz w:val="20"/>
                <w:szCs w:val="20"/>
              </w:rPr>
            </w:pPr>
            <w:r>
              <w:rPr>
                <w:rFonts w:ascii="Calibri" w:eastAsia="Calibri" w:hAnsi="Calibri" w:cs="Calibri"/>
                <w:b/>
                <w:sz w:val="20"/>
                <w:szCs w:val="20"/>
              </w:rPr>
              <w:t>Written procedures on safe disposal of all hazardous and non hazardous waste were evidenced posted at relevant disposal sites, on notice boards and relevant entry points within the farm</w:t>
            </w:r>
          </w:p>
        </w:tc>
      </w:tr>
      <w:tr w:rsidR="00A374A9" w14:paraId="22ABD8E5" w14:textId="77777777" w:rsidTr="00BF2C45">
        <w:trPr>
          <w:jc w:val="center"/>
        </w:trPr>
        <w:tc>
          <w:tcPr>
            <w:tcW w:w="1419" w:type="dxa"/>
            <w:shd w:val="clear" w:color="auto" w:fill="auto"/>
          </w:tcPr>
          <w:p w14:paraId="528F232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16.5.6A</w:t>
            </w:r>
          </w:p>
        </w:tc>
        <w:tc>
          <w:tcPr>
            <w:tcW w:w="9810" w:type="dxa"/>
            <w:shd w:val="clear" w:color="auto" w:fill="auto"/>
          </w:tcPr>
          <w:p w14:paraId="5843EB6D"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The farm or premises shall be clear of litter and shall have adequate provisions for waste disposal. </w:t>
            </w:r>
          </w:p>
        </w:tc>
        <w:tc>
          <w:tcPr>
            <w:tcW w:w="630" w:type="dxa"/>
            <w:shd w:val="clear" w:color="auto" w:fill="auto"/>
          </w:tcPr>
          <w:p w14:paraId="40AB9C26" w14:textId="1470C048"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29238B2" w14:textId="77777777" w:rsidR="00A374A9" w:rsidRDefault="00A374A9">
            <w:pPr>
              <w:jc w:val="center"/>
              <w:rPr>
                <w:rFonts w:ascii="Calibri" w:eastAsia="Calibri" w:hAnsi="Calibri" w:cs="Calibri"/>
                <w:b/>
                <w:sz w:val="20"/>
                <w:szCs w:val="20"/>
              </w:rPr>
            </w:pPr>
          </w:p>
        </w:tc>
        <w:tc>
          <w:tcPr>
            <w:tcW w:w="2409" w:type="dxa"/>
            <w:shd w:val="clear" w:color="auto" w:fill="auto"/>
          </w:tcPr>
          <w:p w14:paraId="0E95C4CE" w14:textId="2199CF7F" w:rsidR="00A374A9" w:rsidRDefault="00967E51" w:rsidP="00967E51">
            <w:pPr>
              <w:rPr>
                <w:rFonts w:ascii="Calibri" w:eastAsia="Calibri" w:hAnsi="Calibri" w:cs="Calibri"/>
                <w:b/>
                <w:sz w:val="20"/>
                <w:szCs w:val="20"/>
              </w:rPr>
            </w:pPr>
            <w:r>
              <w:rPr>
                <w:rFonts w:ascii="Calibri" w:eastAsia="Calibri" w:hAnsi="Calibri" w:cs="Calibri"/>
                <w:b/>
                <w:sz w:val="20"/>
                <w:szCs w:val="20"/>
              </w:rPr>
              <w:t xml:space="preserve">Yes appropriate waste disposal sites in place </w:t>
            </w:r>
          </w:p>
        </w:tc>
      </w:tr>
      <w:tr w:rsidR="00A374A9" w14:paraId="23648C5E" w14:textId="77777777" w:rsidTr="00BF2C45">
        <w:trPr>
          <w:jc w:val="center"/>
        </w:trPr>
        <w:tc>
          <w:tcPr>
            <w:tcW w:w="1419" w:type="dxa"/>
            <w:shd w:val="clear" w:color="auto" w:fill="auto"/>
          </w:tcPr>
          <w:p w14:paraId="35AC9CA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16.5.7A</w:t>
            </w:r>
          </w:p>
        </w:tc>
        <w:tc>
          <w:tcPr>
            <w:tcW w:w="9810" w:type="dxa"/>
            <w:shd w:val="clear" w:color="auto" w:fill="auto"/>
          </w:tcPr>
          <w:p w14:paraId="3A02E6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Burning of wastes shall be done in a controlled manner. Burning for hazardous material shall be carried out in a NEMA approved and licensed incinerator.</w:t>
            </w:r>
            <w:r>
              <w:rPr>
                <w:rFonts w:ascii="Calibri" w:eastAsia="Calibri" w:hAnsi="Calibri" w:cs="Calibri"/>
                <w:b/>
                <w:sz w:val="20"/>
                <w:szCs w:val="20"/>
              </w:rPr>
              <w:t xml:space="preserve"> </w:t>
            </w:r>
            <w:r>
              <w:rPr>
                <w:rFonts w:ascii="Calibri" w:eastAsia="Calibri" w:hAnsi="Calibri" w:cs="Calibri"/>
                <w:sz w:val="20"/>
                <w:szCs w:val="20"/>
              </w:rPr>
              <w:t xml:space="preserve">There shall be designated areas for burning or burial of non-hazardous waste which cannot be recycled or composted. </w:t>
            </w:r>
          </w:p>
        </w:tc>
        <w:tc>
          <w:tcPr>
            <w:tcW w:w="630" w:type="dxa"/>
            <w:shd w:val="clear" w:color="auto" w:fill="auto"/>
          </w:tcPr>
          <w:p w14:paraId="1C544D74" w14:textId="29B335EF"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92C0985" w14:textId="77777777" w:rsidR="00A374A9" w:rsidRDefault="00A374A9">
            <w:pPr>
              <w:jc w:val="center"/>
              <w:rPr>
                <w:rFonts w:ascii="Calibri" w:eastAsia="Calibri" w:hAnsi="Calibri" w:cs="Calibri"/>
                <w:b/>
                <w:sz w:val="20"/>
                <w:szCs w:val="20"/>
              </w:rPr>
            </w:pPr>
          </w:p>
        </w:tc>
        <w:tc>
          <w:tcPr>
            <w:tcW w:w="2409" w:type="dxa"/>
            <w:shd w:val="clear" w:color="auto" w:fill="auto"/>
          </w:tcPr>
          <w:p w14:paraId="59761DDD" w14:textId="4FE7A773" w:rsidR="00A374A9" w:rsidRDefault="00967E51" w:rsidP="00967E51">
            <w:pPr>
              <w:rPr>
                <w:rFonts w:ascii="Calibri" w:eastAsia="Calibri" w:hAnsi="Calibri" w:cs="Calibri"/>
                <w:b/>
                <w:sz w:val="20"/>
                <w:szCs w:val="20"/>
              </w:rPr>
            </w:pPr>
            <w:r>
              <w:rPr>
                <w:rFonts w:ascii="Calibri" w:eastAsia="Calibri" w:hAnsi="Calibri" w:cs="Calibri"/>
                <w:b/>
                <w:sz w:val="20"/>
                <w:szCs w:val="20"/>
              </w:rPr>
              <w:t xml:space="preserve">No </w:t>
            </w:r>
            <w:r w:rsidR="00566D61">
              <w:rPr>
                <w:rFonts w:ascii="Calibri" w:eastAsia="Calibri" w:hAnsi="Calibri" w:cs="Calibri"/>
                <w:b/>
                <w:sz w:val="20"/>
                <w:szCs w:val="20"/>
              </w:rPr>
              <w:t>burning</w:t>
            </w:r>
            <w:r>
              <w:rPr>
                <w:rFonts w:ascii="Calibri" w:eastAsia="Calibri" w:hAnsi="Calibri" w:cs="Calibri"/>
                <w:b/>
                <w:sz w:val="20"/>
                <w:szCs w:val="20"/>
              </w:rPr>
              <w:t xml:space="preserve"> of waste in the </w:t>
            </w:r>
            <w:r w:rsidR="00566D61">
              <w:rPr>
                <w:rFonts w:ascii="Calibri" w:eastAsia="Calibri" w:hAnsi="Calibri" w:cs="Calibri"/>
                <w:b/>
                <w:sz w:val="20"/>
                <w:szCs w:val="20"/>
              </w:rPr>
              <w:t>farm. All</w:t>
            </w:r>
            <w:r>
              <w:rPr>
                <w:rFonts w:ascii="Calibri" w:eastAsia="Calibri" w:hAnsi="Calibri" w:cs="Calibri"/>
                <w:b/>
                <w:sz w:val="20"/>
                <w:szCs w:val="20"/>
              </w:rPr>
              <w:t xml:space="preserve"> empty pesticide containers were </w:t>
            </w:r>
            <w:r w:rsidR="00566D61">
              <w:rPr>
                <w:rFonts w:ascii="Calibri" w:eastAsia="Calibri" w:hAnsi="Calibri" w:cs="Calibri"/>
                <w:b/>
                <w:sz w:val="20"/>
                <w:szCs w:val="20"/>
              </w:rPr>
              <w:t>collected in a caged facility and later collected by an approved expert(Environmental combustion consultants for safe disposal</w:t>
            </w:r>
          </w:p>
        </w:tc>
      </w:tr>
      <w:tr w:rsidR="00A374A9" w14:paraId="7D563B89" w14:textId="77777777" w:rsidTr="00BF2C45">
        <w:trPr>
          <w:jc w:val="center"/>
        </w:trPr>
        <w:tc>
          <w:tcPr>
            <w:tcW w:w="1419" w:type="dxa"/>
            <w:shd w:val="clear" w:color="auto" w:fill="auto"/>
          </w:tcPr>
          <w:p w14:paraId="6369A6E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16.5.8A</w:t>
            </w:r>
          </w:p>
        </w:tc>
        <w:tc>
          <w:tcPr>
            <w:tcW w:w="9810" w:type="dxa"/>
            <w:shd w:val="clear" w:color="auto" w:fill="auto"/>
          </w:tcPr>
          <w:p w14:paraId="67349A9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Only approved non-ozone depleting refrigerants shall be used. The operator shall carry out reafforestation activities with native species on the margin of natural water sources/or in protective forest reserve area defined by NEMA where appropriate.</w:t>
            </w:r>
          </w:p>
        </w:tc>
        <w:tc>
          <w:tcPr>
            <w:tcW w:w="630" w:type="dxa"/>
            <w:shd w:val="clear" w:color="auto" w:fill="auto"/>
          </w:tcPr>
          <w:p w14:paraId="681BBFA3" w14:textId="573F5EC7" w:rsidR="00A374A9" w:rsidRDefault="009E3DE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93CB2D" w14:textId="77777777" w:rsidR="00A374A9" w:rsidRDefault="00A374A9">
            <w:pPr>
              <w:jc w:val="center"/>
              <w:rPr>
                <w:rFonts w:ascii="Calibri" w:eastAsia="Calibri" w:hAnsi="Calibri" w:cs="Calibri"/>
                <w:b/>
                <w:sz w:val="20"/>
                <w:szCs w:val="20"/>
              </w:rPr>
            </w:pPr>
          </w:p>
        </w:tc>
        <w:tc>
          <w:tcPr>
            <w:tcW w:w="2409" w:type="dxa"/>
            <w:shd w:val="clear" w:color="auto" w:fill="auto"/>
          </w:tcPr>
          <w:p w14:paraId="3FE63399" w14:textId="2DFE5710" w:rsidR="00A374A9" w:rsidRDefault="009E3DE1">
            <w:pPr>
              <w:jc w:val="center"/>
              <w:rPr>
                <w:rFonts w:ascii="Calibri" w:eastAsia="Calibri" w:hAnsi="Calibri" w:cs="Calibri"/>
                <w:b/>
                <w:sz w:val="20"/>
                <w:szCs w:val="20"/>
              </w:rPr>
            </w:pPr>
            <w:r>
              <w:rPr>
                <w:rFonts w:ascii="Calibri" w:eastAsia="Calibri" w:hAnsi="Calibri" w:cs="Calibri"/>
                <w:b/>
                <w:sz w:val="20"/>
                <w:szCs w:val="20"/>
              </w:rPr>
              <w:t xml:space="preserve">No ozone depleting gas </w:t>
            </w:r>
            <w:r w:rsidR="00E3097F">
              <w:rPr>
                <w:rFonts w:ascii="Calibri" w:eastAsia="Calibri" w:hAnsi="Calibri" w:cs="Calibri"/>
                <w:b/>
                <w:sz w:val="20"/>
                <w:szCs w:val="20"/>
              </w:rPr>
              <w:t>used. All</w:t>
            </w:r>
            <w:r>
              <w:rPr>
                <w:rFonts w:ascii="Calibri" w:eastAsia="Calibri" w:hAnsi="Calibri" w:cs="Calibri"/>
                <w:b/>
                <w:sz w:val="20"/>
                <w:szCs w:val="20"/>
              </w:rPr>
              <w:t xml:space="preserve"> cold room use R404</w:t>
            </w:r>
          </w:p>
        </w:tc>
      </w:tr>
      <w:tr w:rsidR="00A374A9" w14:paraId="3F3548CF" w14:textId="77777777" w:rsidTr="00BF2C45">
        <w:trPr>
          <w:jc w:val="center"/>
        </w:trPr>
        <w:tc>
          <w:tcPr>
            <w:tcW w:w="1419" w:type="dxa"/>
            <w:shd w:val="clear" w:color="auto" w:fill="auto"/>
          </w:tcPr>
          <w:p w14:paraId="7036F77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16.5.9A</w:t>
            </w:r>
          </w:p>
        </w:tc>
        <w:tc>
          <w:tcPr>
            <w:tcW w:w="9810" w:type="dxa"/>
            <w:shd w:val="clear" w:color="auto" w:fill="auto"/>
          </w:tcPr>
          <w:p w14:paraId="07C19F6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Documented Identification of all waste generated as well as source of pollution at each stage of production process shall be provided. </w:t>
            </w:r>
          </w:p>
        </w:tc>
        <w:tc>
          <w:tcPr>
            <w:tcW w:w="630" w:type="dxa"/>
            <w:shd w:val="clear" w:color="auto" w:fill="auto"/>
          </w:tcPr>
          <w:p w14:paraId="2A0BF06E" w14:textId="4DC08B5B" w:rsidR="00A374A9" w:rsidRDefault="002C526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137B89" w14:textId="77777777" w:rsidR="00A374A9" w:rsidRDefault="00A374A9">
            <w:pPr>
              <w:jc w:val="center"/>
              <w:rPr>
                <w:rFonts w:ascii="Calibri" w:eastAsia="Calibri" w:hAnsi="Calibri" w:cs="Calibri"/>
                <w:b/>
                <w:sz w:val="20"/>
                <w:szCs w:val="20"/>
              </w:rPr>
            </w:pPr>
          </w:p>
        </w:tc>
        <w:tc>
          <w:tcPr>
            <w:tcW w:w="2409" w:type="dxa"/>
            <w:shd w:val="clear" w:color="auto" w:fill="auto"/>
          </w:tcPr>
          <w:p w14:paraId="31770CDD" w14:textId="704E902B" w:rsidR="00A374A9" w:rsidRDefault="002C526F">
            <w:pPr>
              <w:jc w:val="center"/>
              <w:rPr>
                <w:rFonts w:ascii="Calibri" w:eastAsia="Calibri" w:hAnsi="Calibri" w:cs="Calibri"/>
                <w:b/>
                <w:sz w:val="20"/>
                <w:szCs w:val="20"/>
              </w:rPr>
            </w:pPr>
            <w:r>
              <w:rPr>
                <w:rFonts w:ascii="Calibri" w:eastAsia="Calibri" w:hAnsi="Calibri" w:cs="Calibri"/>
                <w:b/>
                <w:sz w:val="20"/>
                <w:szCs w:val="20"/>
              </w:rPr>
              <w:t>Identification of all waste sources and all waste disposal sites was verified</w:t>
            </w:r>
          </w:p>
        </w:tc>
      </w:tr>
      <w:tr w:rsidR="00A374A9" w14:paraId="4E5D8874" w14:textId="77777777" w:rsidTr="00BF2C45">
        <w:trPr>
          <w:jc w:val="center"/>
        </w:trPr>
        <w:tc>
          <w:tcPr>
            <w:tcW w:w="1419" w:type="dxa"/>
            <w:shd w:val="clear" w:color="auto" w:fill="auto"/>
          </w:tcPr>
          <w:p w14:paraId="7A3714D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16.5.10A</w:t>
            </w:r>
          </w:p>
        </w:tc>
        <w:tc>
          <w:tcPr>
            <w:tcW w:w="9810" w:type="dxa"/>
            <w:shd w:val="clear" w:color="auto" w:fill="auto"/>
          </w:tcPr>
          <w:p w14:paraId="2E26C48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Documented management plan for reducing generation of wastes and pollutions sources and training in waste management for personnel for adequate handling of waste materials shall be available. </w:t>
            </w:r>
          </w:p>
        </w:tc>
        <w:tc>
          <w:tcPr>
            <w:tcW w:w="630" w:type="dxa"/>
            <w:shd w:val="clear" w:color="auto" w:fill="auto"/>
          </w:tcPr>
          <w:p w14:paraId="204D91C2" w14:textId="0780BADB" w:rsidR="00A374A9" w:rsidRDefault="002C526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DD93D8" w14:textId="77777777" w:rsidR="00A374A9" w:rsidRDefault="00A374A9">
            <w:pPr>
              <w:jc w:val="center"/>
              <w:rPr>
                <w:rFonts w:ascii="Calibri" w:eastAsia="Calibri" w:hAnsi="Calibri" w:cs="Calibri"/>
                <w:b/>
                <w:sz w:val="20"/>
                <w:szCs w:val="20"/>
              </w:rPr>
            </w:pPr>
          </w:p>
        </w:tc>
        <w:tc>
          <w:tcPr>
            <w:tcW w:w="2409" w:type="dxa"/>
            <w:shd w:val="clear" w:color="auto" w:fill="auto"/>
          </w:tcPr>
          <w:p w14:paraId="017DB38B" w14:textId="1B5CEA41" w:rsidR="00A374A9" w:rsidRDefault="002C526F" w:rsidP="002C526F">
            <w:pPr>
              <w:rPr>
                <w:rFonts w:ascii="Calibri" w:eastAsia="Calibri" w:hAnsi="Calibri" w:cs="Calibri"/>
                <w:b/>
                <w:sz w:val="20"/>
                <w:szCs w:val="20"/>
              </w:rPr>
            </w:pPr>
            <w:r>
              <w:rPr>
                <w:rFonts w:ascii="Calibri" w:eastAsia="Calibri" w:hAnsi="Calibri" w:cs="Calibri"/>
                <w:b/>
                <w:sz w:val="20"/>
                <w:szCs w:val="20"/>
              </w:rPr>
              <w:t xml:space="preserve">Documented </w:t>
            </w:r>
            <w:r w:rsidR="00E3097F">
              <w:rPr>
                <w:rFonts w:ascii="Calibri" w:eastAsia="Calibri" w:hAnsi="Calibri" w:cs="Calibri"/>
                <w:b/>
                <w:sz w:val="20"/>
                <w:szCs w:val="20"/>
              </w:rPr>
              <w:t>management plan on waste reduction in place as discussed in below report</w:t>
            </w:r>
          </w:p>
        </w:tc>
      </w:tr>
      <w:tr w:rsidR="00A374A9" w14:paraId="1E2372AD" w14:textId="77777777" w:rsidTr="00BF2C45">
        <w:trPr>
          <w:jc w:val="center"/>
        </w:trPr>
        <w:tc>
          <w:tcPr>
            <w:tcW w:w="1419" w:type="dxa"/>
            <w:shd w:val="clear" w:color="auto" w:fill="auto"/>
          </w:tcPr>
          <w:p w14:paraId="7548A36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16.5.11A</w:t>
            </w:r>
          </w:p>
        </w:tc>
        <w:tc>
          <w:tcPr>
            <w:tcW w:w="9810" w:type="dxa"/>
            <w:shd w:val="clear" w:color="auto" w:fill="auto"/>
          </w:tcPr>
          <w:p w14:paraId="7EB0B25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Risk assessment for storage, transport and disposal of wastes shall be carried out periodically.</w:t>
            </w:r>
          </w:p>
        </w:tc>
        <w:tc>
          <w:tcPr>
            <w:tcW w:w="630" w:type="dxa"/>
            <w:shd w:val="clear" w:color="auto" w:fill="auto"/>
          </w:tcPr>
          <w:p w14:paraId="5BB7191C" w14:textId="38D261F2" w:rsidR="00A374A9" w:rsidRDefault="00E3097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4B2F1A" w14:textId="77777777" w:rsidR="00A374A9" w:rsidRDefault="00A374A9">
            <w:pPr>
              <w:jc w:val="center"/>
              <w:rPr>
                <w:rFonts w:ascii="Calibri" w:eastAsia="Calibri" w:hAnsi="Calibri" w:cs="Calibri"/>
                <w:b/>
                <w:sz w:val="20"/>
                <w:szCs w:val="20"/>
              </w:rPr>
            </w:pPr>
          </w:p>
        </w:tc>
        <w:tc>
          <w:tcPr>
            <w:tcW w:w="2409" w:type="dxa"/>
            <w:shd w:val="clear" w:color="auto" w:fill="auto"/>
          </w:tcPr>
          <w:p w14:paraId="515AA973" w14:textId="57B63CD3" w:rsidR="00A374A9" w:rsidRDefault="00E3097F">
            <w:pPr>
              <w:jc w:val="center"/>
              <w:rPr>
                <w:rFonts w:ascii="Calibri" w:eastAsia="Calibri" w:hAnsi="Calibri" w:cs="Calibri"/>
                <w:b/>
                <w:sz w:val="20"/>
                <w:szCs w:val="20"/>
              </w:rPr>
            </w:pPr>
            <w:r w:rsidRPr="00E3097F">
              <w:rPr>
                <w:rFonts w:ascii="Calibri" w:eastAsia="Calibri" w:hAnsi="Calibri" w:cs="Calibri"/>
                <w:b/>
                <w:sz w:val="20"/>
                <w:szCs w:val="20"/>
              </w:rPr>
              <w:t xml:space="preserve">Documented </w:t>
            </w:r>
            <w:r>
              <w:rPr>
                <w:rFonts w:ascii="Calibri" w:eastAsia="Calibri" w:hAnsi="Calibri" w:cs="Calibri"/>
                <w:b/>
                <w:sz w:val="20"/>
                <w:szCs w:val="20"/>
              </w:rPr>
              <w:t xml:space="preserve">waste management risk assessment covering all </w:t>
            </w:r>
            <w:r w:rsidRPr="00E3097F">
              <w:rPr>
                <w:rFonts w:ascii="Calibri" w:eastAsia="Calibri" w:hAnsi="Calibri" w:cs="Calibri"/>
                <w:b/>
                <w:sz w:val="20"/>
                <w:szCs w:val="20"/>
              </w:rPr>
              <w:t xml:space="preserve">waste in place as </w:t>
            </w:r>
            <w:r w:rsidRPr="00E3097F">
              <w:rPr>
                <w:rFonts w:ascii="Calibri" w:eastAsia="Calibri" w:hAnsi="Calibri" w:cs="Calibri"/>
                <w:b/>
                <w:sz w:val="20"/>
                <w:szCs w:val="20"/>
              </w:rPr>
              <w:lastRenderedPageBreak/>
              <w:t>discussed in below report</w:t>
            </w:r>
          </w:p>
        </w:tc>
      </w:tr>
      <w:tr w:rsidR="00A374A9" w14:paraId="1668D14E" w14:textId="77777777" w:rsidTr="00BF2C45">
        <w:trPr>
          <w:jc w:val="center"/>
        </w:trPr>
        <w:tc>
          <w:tcPr>
            <w:tcW w:w="1419" w:type="dxa"/>
            <w:shd w:val="clear" w:color="auto" w:fill="auto"/>
          </w:tcPr>
          <w:p w14:paraId="50F31EC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16.5.12A</w:t>
            </w:r>
          </w:p>
        </w:tc>
        <w:tc>
          <w:tcPr>
            <w:tcW w:w="9810" w:type="dxa"/>
            <w:shd w:val="clear" w:color="auto" w:fill="auto"/>
          </w:tcPr>
          <w:p w14:paraId="19F0A08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Wastewater disposal systems such as soak-waste water treatment facilities or constructed wetlands shall be environmentally acceptable. Waste shall be handled in appropriate ways to avoid risk and unnecessary environmental impact.</w:t>
            </w:r>
          </w:p>
        </w:tc>
        <w:tc>
          <w:tcPr>
            <w:tcW w:w="630" w:type="dxa"/>
            <w:shd w:val="clear" w:color="auto" w:fill="auto"/>
          </w:tcPr>
          <w:p w14:paraId="3F4ADB31" w14:textId="6A416A3A" w:rsidR="00A374A9" w:rsidRDefault="00E3097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C7CE94" w14:textId="77777777" w:rsidR="00A374A9" w:rsidRDefault="00A374A9">
            <w:pPr>
              <w:jc w:val="center"/>
              <w:rPr>
                <w:rFonts w:ascii="Calibri" w:eastAsia="Calibri" w:hAnsi="Calibri" w:cs="Calibri"/>
                <w:b/>
                <w:sz w:val="20"/>
                <w:szCs w:val="20"/>
              </w:rPr>
            </w:pPr>
          </w:p>
        </w:tc>
        <w:tc>
          <w:tcPr>
            <w:tcW w:w="2409" w:type="dxa"/>
            <w:shd w:val="clear" w:color="auto" w:fill="auto"/>
          </w:tcPr>
          <w:p w14:paraId="4D4CCD32" w14:textId="5CC46612" w:rsidR="00A374A9" w:rsidRDefault="00016695" w:rsidP="00016695">
            <w:pPr>
              <w:rPr>
                <w:rFonts w:ascii="Calibri" w:eastAsia="Calibri" w:hAnsi="Calibri" w:cs="Calibri"/>
                <w:b/>
                <w:sz w:val="20"/>
                <w:szCs w:val="20"/>
              </w:rPr>
            </w:pPr>
            <w:r>
              <w:rPr>
                <w:rFonts w:ascii="Calibri" w:eastAsia="Calibri" w:hAnsi="Calibri" w:cs="Calibri"/>
                <w:b/>
                <w:sz w:val="20"/>
                <w:szCs w:val="20"/>
              </w:rPr>
              <w:t>All soak pits were environmentally friendly</w:t>
            </w:r>
          </w:p>
        </w:tc>
      </w:tr>
      <w:tr w:rsidR="00A374A9" w14:paraId="5ECD14EC" w14:textId="77777777" w:rsidTr="00BF2C45">
        <w:trPr>
          <w:jc w:val="center"/>
        </w:trPr>
        <w:tc>
          <w:tcPr>
            <w:tcW w:w="1419" w:type="dxa"/>
            <w:shd w:val="clear" w:color="auto" w:fill="auto"/>
          </w:tcPr>
          <w:p w14:paraId="4E32648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16.5.13A</w:t>
            </w:r>
          </w:p>
        </w:tc>
        <w:tc>
          <w:tcPr>
            <w:tcW w:w="9810" w:type="dxa"/>
            <w:shd w:val="clear" w:color="auto" w:fill="auto"/>
          </w:tcPr>
          <w:p w14:paraId="7E470B3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put in place a system for treatment of domestic sewerage water, and </w:t>
            </w:r>
          </w:p>
          <w:p w14:paraId="0686596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Warehouse for storage of pesticide wastes and other hazardous wastes. </w:t>
            </w:r>
          </w:p>
        </w:tc>
        <w:tc>
          <w:tcPr>
            <w:tcW w:w="630" w:type="dxa"/>
            <w:shd w:val="clear" w:color="auto" w:fill="auto"/>
          </w:tcPr>
          <w:p w14:paraId="6B21B4FD" w14:textId="65A3D568"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7293A8F" w14:textId="77777777" w:rsidR="00A374A9" w:rsidRDefault="00A374A9">
            <w:pPr>
              <w:jc w:val="center"/>
              <w:rPr>
                <w:rFonts w:ascii="Calibri" w:eastAsia="Calibri" w:hAnsi="Calibri" w:cs="Calibri"/>
                <w:b/>
                <w:sz w:val="20"/>
                <w:szCs w:val="20"/>
              </w:rPr>
            </w:pPr>
          </w:p>
        </w:tc>
        <w:tc>
          <w:tcPr>
            <w:tcW w:w="2409" w:type="dxa"/>
            <w:shd w:val="clear" w:color="auto" w:fill="auto"/>
          </w:tcPr>
          <w:p w14:paraId="53B8421C" w14:textId="6E39CF3D" w:rsidR="00A374A9" w:rsidRDefault="00016695" w:rsidP="00016695">
            <w:pPr>
              <w:rPr>
                <w:rFonts w:ascii="Calibri" w:eastAsia="Calibri" w:hAnsi="Calibri" w:cs="Calibri"/>
                <w:b/>
                <w:sz w:val="20"/>
                <w:szCs w:val="20"/>
              </w:rPr>
            </w:pPr>
            <w:r>
              <w:rPr>
                <w:rFonts w:ascii="Calibri" w:eastAsia="Calibri" w:hAnsi="Calibri" w:cs="Calibri"/>
                <w:b/>
                <w:sz w:val="20"/>
                <w:szCs w:val="20"/>
              </w:rPr>
              <w:t xml:space="preserve">All pesticide were appropriately stored and kept off from </w:t>
            </w:r>
            <w:r w:rsidR="00946E10">
              <w:rPr>
                <w:rFonts w:ascii="Calibri" w:eastAsia="Calibri" w:hAnsi="Calibri" w:cs="Calibri"/>
                <w:b/>
                <w:sz w:val="20"/>
                <w:szCs w:val="20"/>
              </w:rPr>
              <w:t>domestic sewage water lines</w:t>
            </w:r>
          </w:p>
        </w:tc>
      </w:tr>
      <w:tr w:rsidR="00A374A9" w14:paraId="336B6D47" w14:textId="77777777" w:rsidTr="00BF2C45">
        <w:trPr>
          <w:jc w:val="center"/>
        </w:trPr>
        <w:tc>
          <w:tcPr>
            <w:tcW w:w="1419" w:type="dxa"/>
            <w:shd w:val="clear" w:color="auto" w:fill="auto"/>
          </w:tcPr>
          <w:p w14:paraId="7CA8790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16.5.14A</w:t>
            </w:r>
          </w:p>
        </w:tc>
        <w:tc>
          <w:tcPr>
            <w:tcW w:w="9810" w:type="dxa"/>
            <w:shd w:val="clear" w:color="auto" w:fill="auto"/>
          </w:tcPr>
          <w:p w14:paraId="6637CC7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Old sump oil shall be not allowed to contaminate the environment. It shall be disposed of in a safe manner. It may be used as fuel but only in a suitable combustion system.</w:t>
            </w:r>
          </w:p>
        </w:tc>
        <w:tc>
          <w:tcPr>
            <w:tcW w:w="630" w:type="dxa"/>
            <w:shd w:val="clear" w:color="auto" w:fill="auto"/>
          </w:tcPr>
          <w:p w14:paraId="05AC0A03" w14:textId="7487611D"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408D694" w14:textId="77777777" w:rsidR="00A374A9" w:rsidRDefault="00A374A9">
            <w:pPr>
              <w:jc w:val="center"/>
              <w:rPr>
                <w:rFonts w:ascii="Calibri" w:eastAsia="Calibri" w:hAnsi="Calibri" w:cs="Calibri"/>
                <w:b/>
                <w:sz w:val="20"/>
                <w:szCs w:val="20"/>
              </w:rPr>
            </w:pPr>
          </w:p>
        </w:tc>
        <w:tc>
          <w:tcPr>
            <w:tcW w:w="2409" w:type="dxa"/>
            <w:shd w:val="clear" w:color="auto" w:fill="auto"/>
          </w:tcPr>
          <w:p w14:paraId="521CBC2A" w14:textId="459D65A4" w:rsidR="00A374A9" w:rsidRDefault="00946E10" w:rsidP="00946E10">
            <w:pPr>
              <w:rPr>
                <w:rFonts w:ascii="Calibri" w:eastAsia="Calibri" w:hAnsi="Calibri" w:cs="Calibri"/>
                <w:b/>
                <w:sz w:val="20"/>
                <w:szCs w:val="20"/>
              </w:rPr>
            </w:pPr>
            <w:r>
              <w:rPr>
                <w:rFonts w:ascii="Calibri" w:eastAsia="Calibri" w:hAnsi="Calibri" w:cs="Calibri"/>
                <w:b/>
                <w:sz w:val="20"/>
                <w:szCs w:val="20"/>
              </w:rPr>
              <w:t>Oil was taken to Menengai Oil Refinery for safe utilization in recycling</w:t>
            </w:r>
          </w:p>
        </w:tc>
      </w:tr>
      <w:tr w:rsidR="00A374A9" w14:paraId="14569CB2" w14:textId="77777777" w:rsidTr="00BF2C45">
        <w:trPr>
          <w:jc w:val="center"/>
        </w:trPr>
        <w:tc>
          <w:tcPr>
            <w:tcW w:w="1419" w:type="dxa"/>
            <w:shd w:val="clear" w:color="auto" w:fill="auto"/>
          </w:tcPr>
          <w:p w14:paraId="3B4C045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16.5.16A</w:t>
            </w:r>
          </w:p>
        </w:tc>
        <w:tc>
          <w:tcPr>
            <w:tcW w:w="9810" w:type="dxa"/>
            <w:shd w:val="clear" w:color="auto" w:fill="auto"/>
          </w:tcPr>
          <w:p w14:paraId="6E4FB61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Waste material such as plastic sheet, cardboard, wood etc. shall be recycled.</w:t>
            </w:r>
          </w:p>
        </w:tc>
        <w:tc>
          <w:tcPr>
            <w:tcW w:w="630" w:type="dxa"/>
            <w:shd w:val="clear" w:color="auto" w:fill="auto"/>
          </w:tcPr>
          <w:p w14:paraId="0308FEC0" w14:textId="7432F240"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21CB5E" w14:textId="77777777" w:rsidR="00A374A9" w:rsidRDefault="00A374A9">
            <w:pPr>
              <w:jc w:val="center"/>
              <w:rPr>
                <w:rFonts w:ascii="Calibri" w:eastAsia="Calibri" w:hAnsi="Calibri" w:cs="Calibri"/>
                <w:b/>
                <w:sz w:val="20"/>
                <w:szCs w:val="20"/>
              </w:rPr>
            </w:pPr>
          </w:p>
        </w:tc>
        <w:tc>
          <w:tcPr>
            <w:tcW w:w="2409" w:type="dxa"/>
            <w:shd w:val="clear" w:color="auto" w:fill="auto"/>
          </w:tcPr>
          <w:p w14:paraId="2A8390CC" w14:textId="3EDAE947" w:rsidR="00A374A9" w:rsidRDefault="00946E10">
            <w:pPr>
              <w:jc w:val="center"/>
              <w:rPr>
                <w:rFonts w:ascii="Calibri" w:eastAsia="Calibri" w:hAnsi="Calibri" w:cs="Calibri"/>
                <w:b/>
                <w:sz w:val="20"/>
                <w:szCs w:val="20"/>
              </w:rPr>
            </w:pPr>
            <w:r>
              <w:rPr>
                <w:rFonts w:ascii="Calibri" w:eastAsia="Calibri" w:hAnsi="Calibri" w:cs="Calibri"/>
                <w:b/>
                <w:sz w:val="20"/>
                <w:szCs w:val="20"/>
              </w:rPr>
              <w:t>All waste plastic were sold to approved recycling plants for recycling</w:t>
            </w:r>
          </w:p>
        </w:tc>
      </w:tr>
      <w:tr w:rsidR="00A374A9" w14:paraId="08C32B04" w14:textId="77777777" w:rsidTr="00BF2C45">
        <w:trPr>
          <w:jc w:val="center"/>
        </w:trPr>
        <w:tc>
          <w:tcPr>
            <w:tcW w:w="1419" w:type="dxa"/>
            <w:shd w:val="clear" w:color="auto" w:fill="auto"/>
          </w:tcPr>
          <w:p w14:paraId="59C624E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16.5.17A</w:t>
            </w:r>
          </w:p>
        </w:tc>
        <w:tc>
          <w:tcPr>
            <w:tcW w:w="9810" w:type="dxa"/>
            <w:shd w:val="clear" w:color="auto" w:fill="auto"/>
          </w:tcPr>
          <w:p w14:paraId="2182980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Only packaging material which can be reused or recycled in the importing country shall be used.</w:t>
            </w:r>
          </w:p>
        </w:tc>
        <w:tc>
          <w:tcPr>
            <w:tcW w:w="630" w:type="dxa"/>
            <w:shd w:val="clear" w:color="auto" w:fill="auto"/>
          </w:tcPr>
          <w:p w14:paraId="2A0E5E0B" w14:textId="6EEDC427" w:rsidR="00A374A9" w:rsidRDefault="0012002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43A9342" w14:textId="77777777" w:rsidR="00A374A9" w:rsidRDefault="00A374A9">
            <w:pPr>
              <w:jc w:val="center"/>
              <w:rPr>
                <w:rFonts w:ascii="Calibri" w:eastAsia="Calibri" w:hAnsi="Calibri" w:cs="Calibri"/>
                <w:b/>
                <w:sz w:val="20"/>
                <w:szCs w:val="20"/>
              </w:rPr>
            </w:pPr>
          </w:p>
        </w:tc>
        <w:tc>
          <w:tcPr>
            <w:tcW w:w="2409" w:type="dxa"/>
            <w:shd w:val="clear" w:color="auto" w:fill="auto"/>
          </w:tcPr>
          <w:p w14:paraId="562FF47C" w14:textId="5AD714FE" w:rsidR="00A374A9" w:rsidRDefault="0012002C">
            <w:pPr>
              <w:jc w:val="center"/>
              <w:rPr>
                <w:rFonts w:ascii="Calibri" w:eastAsia="Calibri" w:hAnsi="Calibri" w:cs="Calibri"/>
                <w:b/>
                <w:sz w:val="20"/>
                <w:szCs w:val="20"/>
              </w:rPr>
            </w:pPr>
            <w:r>
              <w:rPr>
                <w:rFonts w:ascii="Calibri" w:eastAsia="Calibri" w:hAnsi="Calibri" w:cs="Calibri"/>
                <w:b/>
                <w:sz w:val="20"/>
                <w:szCs w:val="20"/>
              </w:rPr>
              <w:t>Packaging material used were cartons made of wooden boxes and were appropriate and approved in the country as well as destination country</w:t>
            </w:r>
          </w:p>
        </w:tc>
      </w:tr>
      <w:tr w:rsidR="00A374A9" w14:paraId="66CDD5EE" w14:textId="77777777" w:rsidTr="00BF2C45">
        <w:trPr>
          <w:jc w:val="center"/>
        </w:trPr>
        <w:tc>
          <w:tcPr>
            <w:tcW w:w="1419" w:type="dxa"/>
            <w:shd w:val="clear" w:color="auto" w:fill="auto"/>
          </w:tcPr>
          <w:p w14:paraId="4255F67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16.5.18A</w:t>
            </w:r>
          </w:p>
        </w:tc>
        <w:tc>
          <w:tcPr>
            <w:tcW w:w="9810" w:type="dxa"/>
            <w:shd w:val="clear" w:color="auto" w:fill="auto"/>
          </w:tcPr>
          <w:p w14:paraId="76DE28E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Every effort shall be made to reduce the use of natural materials that have not been grown specifically for commercial use (timber etc.).</w:t>
            </w:r>
          </w:p>
        </w:tc>
        <w:tc>
          <w:tcPr>
            <w:tcW w:w="630" w:type="dxa"/>
            <w:shd w:val="clear" w:color="auto" w:fill="auto"/>
          </w:tcPr>
          <w:p w14:paraId="43D3D353" w14:textId="7BFEF0EB" w:rsidR="00A374A9" w:rsidRDefault="0012002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05EF3FD" w14:textId="77777777" w:rsidR="00A374A9" w:rsidRDefault="00A374A9">
            <w:pPr>
              <w:jc w:val="center"/>
              <w:rPr>
                <w:rFonts w:ascii="Calibri" w:eastAsia="Calibri" w:hAnsi="Calibri" w:cs="Calibri"/>
                <w:b/>
                <w:sz w:val="20"/>
                <w:szCs w:val="20"/>
              </w:rPr>
            </w:pPr>
          </w:p>
        </w:tc>
        <w:tc>
          <w:tcPr>
            <w:tcW w:w="2409" w:type="dxa"/>
            <w:shd w:val="clear" w:color="auto" w:fill="auto"/>
          </w:tcPr>
          <w:p w14:paraId="45C30CC6" w14:textId="1F14F18B" w:rsidR="00A374A9" w:rsidRDefault="0078455B" w:rsidP="0012002C">
            <w:pPr>
              <w:rPr>
                <w:rFonts w:ascii="Calibri" w:eastAsia="Calibri" w:hAnsi="Calibri" w:cs="Calibri"/>
                <w:b/>
                <w:sz w:val="20"/>
                <w:szCs w:val="20"/>
              </w:rPr>
            </w:pPr>
            <w:r>
              <w:rPr>
                <w:rFonts w:ascii="Calibri" w:eastAsia="Calibri" w:hAnsi="Calibri" w:cs="Calibri"/>
                <w:b/>
                <w:sz w:val="20"/>
                <w:szCs w:val="20"/>
              </w:rPr>
              <w:t xml:space="preserve">The farm has a policy on no use of natural materials unless </w:t>
            </w:r>
            <w:r w:rsidR="00BF2C45">
              <w:rPr>
                <w:rFonts w:ascii="Calibri" w:eastAsia="Calibri" w:hAnsi="Calibri" w:cs="Calibri"/>
                <w:b/>
                <w:sz w:val="20"/>
                <w:szCs w:val="20"/>
              </w:rPr>
              <w:t>necessary e.g</w:t>
            </w:r>
            <w:r>
              <w:rPr>
                <w:rFonts w:ascii="Calibri" w:eastAsia="Calibri" w:hAnsi="Calibri" w:cs="Calibri"/>
                <w:b/>
                <w:sz w:val="20"/>
                <w:szCs w:val="20"/>
              </w:rPr>
              <w:t xml:space="preserve"> Timber</w:t>
            </w:r>
          </w:p>
        </w:tc>
      </w:tr>
      <w:tr w:rsidR="00A374A9" w14:paraId="36039518" w14:textId="77777777" w:rsidTr="00BF2C45">
        <w:trPr>
          <w:jc w:val="center"/>
        </w:trPr>
        <w:tc>
          <w:tcPr>
            <w:tcW w:w="1419" w:type="dxa"/>
            <w:shd w:val="clear" w:color="auto" w:fill="auto"/>
          </w:tcPr>
          <w:p w14:paraId="0194E8A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16.5.19A</w:t>
            </w:r>
          </w:p>
        </w:tc>
        <w:tc>
          <w:tcPr>
            <w:tcW w:w="9810" w:type="dxa"/>
            <w:shd w:val="clear" w:color="auto" w:fill="auto"/>
          </w:tcPr>
          <w:p w14:paraId="48AEE6D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implement improved methods of waste management.</w:t>
            </w:r>
          </w:p>
        </w:tc>
        <w:tc>
          <w:tcPr>
            <w:tcW w:w="630" w:type="dxa"/>
            <w:shd w:val="clear" w:color="auto" w:fill="auto"/>
          </w:tcPr>
          <w:p w14:paraId="78DA0C69" w14:textId="0CABE4ED" w:rsidR="00A374A9" w:rsidRDefault="00BF2C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01B02B1" w14:textId="77777777" w:rsidR="00A374A9" w:rsidRDefault="00A374A9">
            <w:pPr>
              <w:jc w:val="center"/>
              <w:rPr>
                <w:rFonts w:ascii="Calibri" w:eastAsia="Calibri" w:hAnsi="Calibri" w:cs="Calibri"/>
                <w:b/>
                <w:sz w:val="20"/>
                <w:szCs w:val="20"/>
              </w:rPr>
            </w:pPr>
          </w:p>
        </w:tc>
        <w:tc>
          <w:tcPr>
            <w:tcW w:w="2409" w:type="dxa"/>
            <w:shd w:val="clear" w:color="auto" w:fill="auto"/>
          </w:tcPr>
          <w:p w14:paraId="07432588" w14:textId="1BD86408" w:rsidR="00A374A9" w:rsidRDefault="00BF2C45" w:rsidP="00BF2C45">
            <w:pPr>
              <w:rPr>
                <w:rFonts w:ascii="Calibri" w:eastAsia="Calibri" w:hAnsi="Calibri" w:cs="Calibri"/>
                <w:b/>
                <w:sz w:val="20"/>
                <w:szCs w:val="20"/>
              </w:rPr>
            </w:pPr>
            <w:r>
              <w:rPr>
                <w:rFonts w:ascii="Calibri" w:eastAsia="Calibri" w:hAnsi="Calibri" w:cs="Calibri"/>
                <w:b/>
                <w:sz w:val="20"/>
                <w:szCs w:val="20"/>
              </w:rPr>
              <w:t>Efficient and improvised methods on waste management were evident</w:t>
            </w:r>
          </w:p>
        </w:tc>
      </w:tr>
      <w:tr w:rsidR="00A374A9" w14:paraId="0ED11AAD" w14:textId="77777777" w:rsidTr="00BF2C45">
        <w:trPr>
          <w:jc w:val="center"/>
        </w:trPr>
        <w:tc>
          <w:tcPr>
            <w:tcW w:w="1419" w:type="dxa"/>
            <w:shd w:val="clear" w:color="auto" w:fill="auto"/>
          </w:tcPr>
          <w:p w14:paraId="427B868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16.6</w:t>
            </w:r>
          </w:p>
        </w:tc>
        <w:tc>
          <w:tcPr>
            <w:tcW w:w="9810" w:type="dxa"/>
            <w:shd w:val="clear" w:color="auto" w:fill="auto"/>
          </w:tcPr>
          <w:p w14:paraId="17E47D20"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Water sources</w:t>
            </w:r>
          </w:p>
        </w:tc>
        <w:tc>
          <w:tcPr>
            <w:tcW w:w="630" w:type="dxa"/>
            <w:shd w:val="clear" w:color="auto" w:fill="auto"/>
          </w:tcPr>
          <w:p w14:paraId="33A1022D" w14:textId="77777777" w:rsidR="00A374A9" w:rsidRDefault="00A374A9">
            <w:pPr>
              <w:jc w:val="center"/>
              <w:rPr>
                <w:rFonts w:ascii="Calibri" w:eastAsia="Calibri" w:hAnsi="Calibri" w:cs="Calibri"/>
                <w:b/>
                <w:sz w:val="20"/>
                <w:szCs w:val="20"/>
              </w:rPr>
            </w:pPr>
          </w:p>
        </w:tc>
        <w:tc>
          <w:tcPr>
            <w:tcW w:w="630" w:type="dxa"/>
            <w:shd w:val="clear" w:color="auto" w:fill="auto"/>
          </w:tcPr>
          <w:p w14:paraId="42DD521D" w14:textId="77777777" w:rsidR="00A374A9" w:rsidRDefault="00A374A9">
            <w:pPr>
              <w:jc w:val="center"/>
              <w:rPr>
                <w:rFonts w:ascii="Calibri" w:eastAsia="Calibri" w:hAnsi="Calibri" w:cs="Calibri"/>
                <w:b/>
                <w:sz w:val="20"/>
                <w:szCs w:val="20"/>
              </w:rPr>
            </w:pPr>
          </w:p>
        </w:tc>
        <w:tc>
          <w:tcPr>
            <w:tcW w:w="2409" w:type="dxa"/>
            <w:shd w:val="clear" w:color="auto" w:fill="auto"/>
          </w:tcPr>
          <w:p w14:paraId="3FA3ED3D" w14:textId="77777777" w:rsidR="00A374A9" w:rsidRDefault="00A374A9">
            <w:pPr>
              <w:jc w:val="center"/>
              <w:rPr>
                <w:rFonts w:ascii="Calibri" w:eastAsia="Calibri" w:hAnsi="Calibri" w:cs="Calibri"/>
                <w:b/>
                <w:sz w:val="20"/>
                <w:szCs w:val="20"/>
              </w:rPr>
            </w:pPr>
          </w:p>
        </w:tc>
      </w:tr>
      <w:tr w:rsidR="00A374A9" w14:paraId="02E70EE5" w14:textId="77777777" w:rsidTr="00BF2C45">
        <w:trPr>
          <w:jc w:val="center"/>
        </w:trPr>
        <w:tc>
          <w:tcPr>
            <w:tcW w:w="1419" w:type="dxa"/>
            <w:shd w:val="clear" w:color="auto" w:fill="auto"/>
          </w:tcPr>
          <w:p w14:paraId="06F9065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16.6.1A</w:t>
            </w:r>
          </w:p>
        </w:tc>
        <w:tc>
          <w:tcPr>
            <w:tcW w:w="9810" w:type="dxa"/>
            <w:shd w:val="clear" w:color="auto" w:fill="auto"/>
          </w:tcPr>
          <w:p w14:paraId="1A74E08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no disposal of hazardous chemicals, empty containers or other waste material within 500 m of open water sources, 250 m of a borehole or on riparian land.</w:t>
            </w:r>
          </w:p>
        </w:tc>
        <w:tc>
          <w:tcPr>
            <w:tcW w:w="630" w:type="dxa"/>
            <w:shd w:val="clear" w:color="auto" w:fill="auto"/>
          </w:tcPr>
          <w:p w14:paraId="10D6088A" w14:textId="15890DB7"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E124EC6" w14:textId="77777777" w:rsidR="00A374A9" w:rsidRDefault="00A374A9">
            <w:pPr>
              <w:jc w:val="center"/>
              <w:rPr>
                <w:rFonts w:ascii="Calibri" w:eastAsia="Calibri" w:hAnsi="Calibri" w:cs="Calibri"/>
                <w:b/>
                <w:sz w:val="20"/>
                <w:szCs w:val="20"/>
              </w:rPr>
            </w:pPr>
          </w:p>
        </w:tc>
        <w:tc>
          <w:tcPr>
            <w:tcW w:w="2409" w:type="dxa"/>
            <w:shd w:val="clear" w:color="auto" w:fill="auto"/>
          </w:tcPr>
          <w:p w14:paraId="1F650E6C" w14:textId="08CFD9BE" w:rsidR="00A374A9" w:rsidRDefault="00A65A28" w:rsidP="00A65A28">
            <w:pPr>
              <w:rPr>
                <w:rFonts w:ascii="Calibri" w:eastAsia="Calibri" w:hAnsi="Calibri" w:cs="Calibri"/>
                <w:b/>
                <w:sz w:val="20"/>
                <w:szCs w:val="20"/>
              </w:rPr>
            </w:pPr>
            <w:r>
              <w:rPr>
                <w:rFonts w:ascii="Calibri" w:eastAsia="Calibri" w:hAnsi="Calibri" w:cs="Calibri"/>
                <w:b/>
                <w:sz w:val="20"/>
                <w:szCs w:val="20"/>
              </w:rPr>
              <w:t>No disposal of waste near water source</w:t>
            </w:r>
          </w:p>
        </w:tc>
      </w:tr>
      <w:tr w:rsidR="00A374A9" w14:paraId="21858DFD" w14:textId="77777777" w:rsidTr="00BF2C45">
        <w:trPr>
          <w:jc w:val="center"/>
        </w:trPr>
        <w:tc>
          <w:tcPr>
            <w:tcW w:w="1419" w:type="dxa"/>
            <w:shd w:val="clear" w:color="auto" w:fill="auto"/>
          </w:tcPr>
          <w:p w14:paraId="7533098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16.6.2A</w:t>
            </w:r>
          </w:p>
        </w:tc>
        <w:tc>
          <w:tcPr>
            <w:tcW w:w="9810" w:type="dxa"/>
            <w:shd w:val="clear" w:color="auto" w:fill="auto"/>
          </w:tcPr>
          <w:p w14:paraId="4200A16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no waste water treatment facility, latrine, flush toilets or septic tanks within 500 m of an open water source, 250m of a borehole or on riparian land.</w:t>
            </w:r>
          </w:p>
        </w:tc>
        <w:tc>
          <w:tcPr>
            <w:tcW w:w="630" w:type="dxa"/>
            <w:shd w:val="clear" w:color="auto" w:fill="auto"/>
          </w:tcPr>
          <w:p w14:paraId="2D3D1A2E" w14:textId="585CE59B"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2212CE" w14:textId="77777777" w:rsidR="00A374A9" w:rsidRDefault="00A374A9">
            <w:pPr>
              <w:jc w:val="center"/>
              <w:rPr>
                <w:rFonts w:ascii="Calibri" w:eastAsia="Calibri" w:hAnsi="Calibri" w:cs="Calibri"/>
                <w:b/>
                <w:sz w:val="20"/>
                <w:szCs w:val="20"/>
              </w:rPr>
            </w:pPr>
          </w:p>
        </w:tc>
        <w:tc>
          <w:tcPr>
            <w:tcW w:w="2409" w:type="dxa"/>
            <w:shd w:val="clear" w:color="auto" w:fill="auto"/>
          </w:tcPr>
          <w:p w14:paraId="6238363C" w14:textId="1CA7D92D" w:rsidR="00A374A9" w:rsidRDefault="00A65A28">
            <w:pPr>
              <w:jc w:val="center"/>
              <w:rPr>
                <w:rFonts w:ascii="Calibri" w:eastAsia="Calibri" w:hAnsi="Calibri" w:cs="Calibri"/>
                <w:b/>
                <w:sz w:val="20"/>
                <w:szCs w:val="20"/>
              </w:rPr>
            </w:pPr>
            <w:r>
              <w:rPr>
                <w:rFonts w:ascii="Calibri" w:eastAsia="Calibri" w:hAnsi="Calibri" w:cs="Calibri"/>
                <w:b/>
                <w:sz w:val="20"/>
                <w:szCs w:val="20"/>
              </w:rPr>
              <w:t xml:space="preserve">No </w:t>
            </w:r>
            <w:r w:rsidR="006734CD">
              <w:rPr>
                <w:rFonts w:ascii="Calibri" w:eastAsia="Calibri" w:hAnsi="Calibri" w:cs="Calibri"/>
                <w:b/>
                <w:sz w:val="20"/>
                <w:szCs w:val="20"/>
              </w:rPr>
              <w:t>wastewater</w:t>
            </w:r>
            <w:r>
              <w:rPr>
                <w:rFonts w:ascii="Calibri" w:eastAsia="Calibri" w:hAnsi="Calibri" w:cs="Calibri"/>
                <w:b/>
                <w:sz w:val="20"/>
                <w:szCs w:val="20"/>
              </w:rPr>
              <w:t xml:space="preserve"> facility including latrines near open water sources, borehole or riparian land</w:t>
            </w:r>
          </w:p>
        </w:tc>
      </w:tr>
      <w:tr w:rsidR="00A374A9" w14:paraId="2476E75D" w14:textId="77777777" w:rsidTr="00BF2C45">
        <w:trPr>
          <w:jc w:val="center"/>
        </w:trPr>
        <w:tc>
          <w:tcPr>
            <w:tcW w:w="1419" w:type="dxa"/>
            <w:shd w:val="clear" w:color="auto" w:fill="auto"/>
          </w:tcPr>
          <w:p w14:paraId="1BA4F5D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16.6.3A</w:t>
            </w:r>
          </w:p>
        </w:tc>
        <w:tc>
          <w:tcPr>
            <w:tcW w:w="9810" w:type="dxa"/>
            <w:shd w:val="clear" w:color="auto" w:fill="auto"/>
          </w:tcPr>
          <w:p w14:paraId="2278AF5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Riparian land shall be conserved according to the relevant National Environmental Regulations.</w:t>
            </w:r>
          </w:p>
        </w:tc>
        <w:tc>
          <w:tcPr>
            <w:tcW w:w="630" w:type="dxa"/>
            <w:shd w:val="clear" w:color="auto" w:fill="auto"/>
          </w:tcPr>
          <w:p w14:paraId="0AEAB1B0" w14:textId="6696CD4E"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AF58B2" w14:textId="77777777" w:rsidR="00A374A9" w:rsidRDefault="00A374A9">
            <w:pPr>
              <w:jc w:val="center"/>
              <w:rPr>
                <w:rFonts w:ascii="Calibri" w:eastAsia="Calibri" w:hAnsi="Calibri" w:cs="Calibri"/>
                <w:b/>
                <w:sz w:val="20"/>
                <w:szCs w:val="20"/>
              </w:rPr>
            </w:pPr>
          </w:p>
        </w:tc>
        <w:tc>
          <w:tcPr>
            <w:tcW w:w="2409" w:type="dxa"/>
            <w:shd w:val="clear" w:color="auto" w:fill="auto"/>
          </w:tcPr>
          <w:p w14:paraId="29EA8180" w14:textId="4DA3BF78" w:rsidR="00A374A9" w:rsidRDefault="00A65A28" w:rsidP="00A65A28">
            <w:pPr>
              <w:rPr>
                <w:rFonts w:ascii="Calibri" w:eastAsia="Calibri" w:hAnsi="Calibri" w:cs="Calibri"/>
                <w:b/>
                <w:sz w:val="20"/>
                <w:szCs w:val="20"/>
              </w:rPr>
            </w:pPr>
            <w:r>
              <w:rPr>
                <w:rFonts w:ascii="Calibri" w:eastAsia="Calibri" w:hAnsi="Calibri" w:cs="Calibri"/>
                <w:b/>
                <w:sz w:val="20"/>
                <w:szCs w:val="20"/>
              </w:rPr>
              <w:t>No framing on all riparian land and or disposal of waste</w:t>
            </w:r>
          </w:p>
        </w:tc>
      </w:tr>
      <w:tr w:rsidR="00A374A9" w14:paraId="6A607031" w14:textId="77777777" w:rsidTr="00BF2C45">
        <w:trPr>
          <w:jc w:val="center"/>
        </w:trPr>
        <w:tc>
          <w:tcPr>
            <w:tcW w:w="1419" w:type="dxa"/>
            <w:shd w:val="clear" w:color="auto" w:fill="auto"/>
          </w:tcPr>
          <w:p w14:paraId="0096A8C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16.6.4A</w:t>
            </w:r>
          </w:p>
        </w:tc>
        <w:tc>
          <w:tcPr>
            <w:tcW w:w="9810" w:type="dxa"/>
            <w:shd w:val="clear" w:color="auto" w:fill="auto"/>
          </w:tcPr>
          <w:p w14:paraId="2ED6043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Rivers shall not be dammed or diverted without permission from the relevant competent authority for water resources. Lakes shall not be restricted by bunds or dykes.</w:t>
            </w:r>
          </w:p>
        </w:tc>
        <w:tc>
          <w:tcPr>
            <w:tcW w:w="630" w:type="dxa"/>
            <w:shd w:val="clear" w:color="auto" w:fill="auto"/>
          </w:tcPr>
          <w:p w14:paraId="636D23C6" w14:textId="37535C94"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024E30" w14:textId="77777777" w:rsidR="00A374A9" w:rsidRDefault="00A374A9">
            <w:pPr>
              <w:jc w:val="center"/>
              <w:rPr>
                <w:rFonts w:ascii="Calibri" w:eastAsia="Calibri" w:hAnsi="Calibri" w:cs="Calibri"/>
                <w:b/>
                <w:sz w:val="20"/>
                <w:szCs w:val="20"/>
              </w:rPr>
            </w:pPr>
          </w:p>
        </w:tc>
        <w:tc>
          <w:tcPr>
            <w:tcW w:w="2409" w:type="dxa"/>
            <w:shd w:val="clear" w:color="auto" w:fill="auto"/>
          </w:tcPr>
          <w:p w14:paraId="0C7E7523" w14:textId="52C0F850" w:rsidR="00A374A9" w:rsidRDefault="006734CD" w:rsidP="006734CD">
            <w:pPr>
              <w:rPr>
                <w:rFonts w:ascii="Calibri" w:eastAsia="Calibri" w:hAnsi="Calibri" w:cs="Calibri"/>
                <w:b/>
                <w:sz w:val="20"/>
                <w:szCs w:val="20"/>
              </w:rPr>
            </w:pPr>
            <w:r>
              <w:rPr>
                <w:rFonts w:ascii="Calibri" w:eastAsia="Calibri" w:hAnsi="Calibri" w:cs="Calibri"/>
                <w:b/>
                <w:sz w:val="20"/>
                <w:szCs w:val="20"/>
              </w:rPr>
              <w:t>No abstraction from River. All the dam and the bore hole were permitted by Water resource authority</w:t>
            </w:r>
          </w:p>
        </w:tc>
      </w:tr>
      <w:tr w:rsidR="00A374A9" w14:paraId="160FF1BA" w14:textId="77777777" w:rsidTr="00BF2C45">
        <w:trPr>
          <w:jc w:val="center"/>
        </w:trPr>
        <w:tc>
          <w:tcPr>
            <w:tcW w:w="1419" w:type="dxa"/>
            <w:shd w:val="clear" w:color="auto" w:fill="auto"/>
          </w:tcPr>
          <w:p w14:paraId="10BCF5A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16.7</w:t>
            </w:r>
          </w:p>
        </w:tc>
        <w:tc>
          <w:tcPr>
            <w:tcW w:w="9810" w:type="dxa"/>
            <w:shd w:val="clear" w:color="auto" w:fill="auto"/>
          </w:tcPr>
          <w:p w14:paraId="3C289FB8"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Wastewater Treatment</w:t>
            </w:r>
          </w:p>
        </w:tc>
        <w:tc>
          <w:tcPr>
            <w:tcW w:w="630" w:type="dxa"/>
            <w:shd w:val="clear" w:color="auto" w:fill="auto"/>
          </w:tcPr>
          <w:p w14:paraId="7D843B71" w14:textId="77777777" w:rsidR="00A374A9" w:rsidRDefault="00A374A9">
            <w:pPr>
              <w:jc w:val="center"/>
              <w:rPr>
                <w:rFonts w:ascii="Calibri" w:eastAsia="Calibri" w:hAnsi="Calibri" w:cs="Calibri"/>
                <w:b/>
                <w:sz w:val="20"/>
                <w:szCs w:val="20"/>
              </w:rPr>
            </w:pPr>
          </w:p>
        </w:tc>
        <w:tc>
          <w:tcPr>
            <w:tcW w:w="630" w:type="dxa"/>
            <w:shd w:val="clear" w:color="auto" w:fill="auto"/>
          </w:tcPr>
          <w:p w14:paraId="54E969F1" w14:textId="77777777" w:rsidR="00A374A9" w:rsidRDefault="00A374A9">
            <w:pPr>
              <w:jc w:val="center"/>
              <w:rPr>
                <w:rFonts w:ascii="Calibri" w:eastAsia="Calibri" w:hAnsi="Calibri" w:cs="Calibri"/>
                <w:b/>
                <w:sz w:val="20"/>
                <w:szCs w:val="20"/>
              </w:rPr>
            </w:pPr>
          </w:p>
        </w:tc>
        <w:tc>
          <w:tcPr>
            <w:tcW w:w="2409" w:type="dxa"/>
            <w:shd w:val="clear" w:color="auto" w:fill="auto"/>
          </w:tcPr>
          <w:p w14:paraId="19922130" w14:textId="77777777" w:rsidR="00A374A9" w:rsidRDefault="00A374A9">
            <w:pPr>
              <w:jc w:val="center"/>
              <w:rPr>
                <w:rFonts w:ascii="Calibri" w:eastAsia="Calibri" w:hAnsi="Calibri" w:cs="Calibri"/>
                <w:b/>
                <w:sz w:val="20"/>
                <w:szCs w:val="20"/>
              </w:rPr>
            </w:pPr>
          </w:p>
        </w:tc>
      </w:tr>
      <w:tr w:rsidR="00A374A9" w14:paraId="039A98B1" w14:textId="77777777" w:rsidTr="00BF2C45">
        <w:trPr>
          <w:jc w:val="center"/>
        </w:trPr>
        <w:tc>
          <w:tcPr>
            <w:tcW w:w="1419" w:type="dxa"/>
            <w:shd w:val="clear" w:color="auto" w:fill="auto"/>
          </w:tcPr>
          <w:p w14:paraId="7CB9246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16.7</w:t>
            </w:r>
          </w:p>
        </w:tc>
        <w:tc>
          <w:tcPr>
            <w:tcW w:w="9810" w:type="dxa"/>
            <w:shd w:val="clear" w:color="auto" w:fill="auto"/>
          </w:tcPr>
          <w:p w14:paraId="65B5F68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ensure that wastewater from production and domestic sources are treated separately. Rinsate from the cleaning of agricultural machinery shall be contained to prevent mixing with domestic wastewater.</w:t>
            </w:r>
          </w:p>
        </w:tc>
        <w:tc>
          <w:tcPr>
            <w:tcW w:w="630" w:type="dxa"/>
            <w:shd w:val="clear" w:color="auto" w:fill="auto"/>
          </w:tcPr>
          <w:p w14:paraId="10BF8FF5" w14:textId="6C7FFB71" w:rsidR="00A374A9" w:rsidRDefault="002D4FC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026799" w14:textId="77777777" w:rsidR="00A374A9" w:rsidRDefault="00A374A9">
            <w:pPr>
              <w:jc w:val="center"/>
              <w:rPr>
                <w:rFonts w:ascii="Calibri" w:eastAsia="Calibri" w:hAnsi="Calibri" w:cs="Calibri"/>
                <w:b/>
                <w:sz w:val="20"/>
                <w:szCs w:val="20"/>
              </w:rPr>
            </w:pPr>
          </w:p>
        </w:tc>
        <w:tc>
          <w:tcPr>
            <w:tcW w:w="2409" w:type="dxa"/>
            <w:shd w:val="clear" w:color="auto" w:fill="auto"/>
          </w:tcPr>
          <w:p w14:paraId="174D17E6" w14:textId="1424A2B2" w:rsidR="00A374A9" w:rsidRDefault="002D4FC6" w:rsidP="00226DE8">
            <w:pPr>
              <w:rPr>
                <w:rFonts w:ascii="Calibri" w:eastAsia="Calibri" w:hAnsi="Calibri" w:cs="Calibri"/>
                <w:b/>
                <w:sz w:val="20"/>
                <w:szCs w:val="20"/>
              </w:rPr>
            </w:pPr>
            <w:r>
              <w:rPr>
                <w:rFonts w:ascii="Calibri" w:eastAsia="Calibri" w:hAnsi="Calibri" w:cs="Calibri"/>
                <w:b/>
                <w:sz w:val="20"/>
                <w:szCs w:val="20"/>
              </w:rPr>
              <w:t>No mixing of domestic water and waste water. All waste water was put in a soak pit and contained where it would pass though layers of sand and carbon filters before percorating to  the natural aquifer</w:t>
            </w:r>
          </w:p>
        </w:tc>
      </w:tr>
      <w:tr w:rsidR="00A374A9" w14:paraId="4C27857C" w14:textId="77777777" w:rsidTr="00BF2C45">
        <w:trPr>
          <w:jc w:val="center"/>
        </w:trPr>
        <w:tc>
          <w:tcPr>
            <w:tcW w:w="1419" w:type="dxa"/>
            <w:shd w:val="clear" w:color="auto" w:fill="auto"/>
          </w:tcPr>
          <w:p w14:paraId="5CE0726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w:t>
            </w:r>
          </w:p>
        </w:tc>
        <w:tc>
          <w:tcPr>
            <w:tcW w:w="9810" w:type="dxa"/>
            <w:shd w:val="clear" w:color="auto" w:fill="auto"/>
          </w:tcPr>
          <w:p w14:paraId="2990AFEF"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Bio-diversity and ecological conservation </w:t>
            </w:r>
          </w:p>
        </w:tc>
        <w:tc>
          <w:tcPr>
            <w:tcW w:w="630" w:type="dxa"/>
            <w:shd w:val="clear" w:color="auto" w:fill="auto"/>
          </w:tcPr>
          <w:p w14:paraId="2EBA1C3F" w14:textId="77777777" w:rsidR="00A374A9" w:rsidRDefault="00A374A9">
            <w:pPr>
              <w:jc w:val="center"/>
              <w:rPr>
                <w:rFonts w:ascii="Calibri" w:eastAsia="Calibri" w:hAnsi="Calibri" w:cs="Calibri"/>
                <w:b/>
                <w:sz w:val="20"/>
                <w:szCs w:val="20"/>
              </w:rPr>
            </w:pPr>
          </w:p>
        </w:tc>
        <w:tc>
          <w:tcPr>
            <w:tcW w:w="630" w:type="dxa"/>
            <w:shd w:val="clear" w:color="auto" w:fill="auto"/>
          </w:tcPr>
          <w:p w14:paraId="34DA6E1C" w14:textId="77777777" w:rsidR="00A374A9" w:rsidRDefault="00A374A9">
            <w:pPr>
              <w:jc w:val="center"/>
              <w:rPr>
                <w:rFonts w:ascii="Calibri" w:eastAsia="Calibri" w:hAnsi="Calibri" w:cs="Calibri"/>
                <w:b/>
                <w:sz w:val="20"/>
                <w:szCs w:val="20"/>
              </w:rPr>
            </w:pPr>
          </w:p>
        </w:tc>
        <w:tc>
          <w:tcPr>
            <w:tcW w:w="2409" w:type="dxa"/>
            <w:shd w:val="clear" w:color="auto" w:fill="auto"/>
          </w:tcPr>
          <w:p w14:paraId="3ABEFE1E" w14:textId="77777777" w:rsidR="00A374A9" w:rsidRDefault="00A374A9">
            <w:pPr>
              <w:jc w:val="center"/>
              <w:rPr>
                <w:rFonts w:ascii="Calibri" w:eastAsia="Calibri" w:hAnsi="Calibri" w:cs="Calibri"/>
                <w:b/>
                <w:sz w:val="20"/>
                <w:szCs w:val="20"/>
              </w:rPr>
            </w:pPr>
          </w:p>
        </w:tc>
      </w:tr>
      <w:tr w:rsidR="00A374A9" w14:paraId="5A8B24B9" w14:textId="77777777" w:rsidTr="00BF2C45">
        <w:trPr>
          <w:jc w:val="center"/>
        </w:trPr>
        <w:tc>
          <w:tcPr>
            <w:tcW w:w="1419" w:type="dxa"/>
            <w:shd w:val="clear" w:color="auto" w:fill="auto"/>
          </w:tcPr>
          <w:p w14:paraId="2338D5E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16.8.1A</w:t>
            </w:r>
          </w:p>
        </w:tc>
        <w:tc>
          <w:tcPr>
            <w:tcW w:w="9810" w:type="dxa"/>
            <w:shd w:val="clear" w:color="auto" w:fill="auto"/>
          </w:tcPr>
          <w:p w14:paraId="5673531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a documented conservation policy or statement which shall comply with the local legislation governing wildlife and conservation issues.</w:t>
            </w:r>
          </w:p>
        </w:tc>
        <w:tc>
          <w:tcPr>
            <w:tcW w:w="630" w:type="dxa"/>
            <w:shd w:val="clear" w:color="auto" w:fill="auto"/>
          </w:tcPr>
          <w:p w14:paraId="214868F6" w14:textId="42F88338" w:rsidR="00A374A9" w:rsidRDefault="002D4FC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1EF6EA5" w14:textId="77777777" w:rsidR="00A374A9" w:rsidRDefault="00A374A9">
            <w:pPr>
              <w:jc w:val="center"/>
              <w:rPr>
                <w:rFonts w:ascii="Calibri" w:eastAsia="Calibri" w:hAnsi="Calibri" w:cs="Calibri"/>
                <w:b/>
                <w:sz w:val="20"/>
                <w:szCs w:val="20"/>
              </w:rPr>
            </w:pPr>
          </w:p>
        </w:tc>
        <w:tc>
          <w:tcPr>
            <w:tcW w:w="2409" w:type="dxa"/>
            <w:shd w:val="clear" w:color="auto" w:fill="auto"/>
          </w:tcPr>
          <w:p w14:paraId="0974A283" w14:textId="4DA2C7B7" w:rsidR="00A374A9" w:rsidRDefault="002D4FC6" w:rsidP="002D4FC6">
            <w:pPr>
              <w:rPr>
                <w:rFonts w:ascii="Calibri" w:eastAsia="Calibri" w:hAnsi="Calibri" w:cs="Calibri"/>
                <w:b/>
                <w:sz w:val="20"/>
                <w:szCs w:val="20"/>
              </w:rPr>
            </w:pPr>
            <w:r>
              <w:rPr>
                <w:rFonts w:ascii="Calibri" w:eastAsia="Calibri" w:hAnsi="Calibri" w:cs="Calibri"/>
                <w:b/>
                <w:sz w:val="20"/>
                <w:szCs w:val="20"/>
              </w:rPr>
              <w:t>Documented Flora and Fauna Conservation plan(Biodiversity plan 2021-2023 in place that looks into how the farm would conserve all natural ecosystems</w:t>
            </w:r>
          </w:p>
        </w:tc>
      </w:tr>
      <w:tr w:rsidR="00A374A9" w14:paraId="404DDB97" w14:textId="77777777" w:rsidTr="00BF2C45">
        <w:trPr>
          <w:jc w:val="center"/>
        </w:trPr>
        <w:tc>
          <w:tcPr>
            <w:tcW w:w="1419" w:type="dxa"/>
            <w:shd w:val="clear" w:color="auto" w:fill="auto"/>
          </w:tcPr>
          <w:p w14:paraId="270CC2B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16.8.2A</w:t>
            </w:r>
          </w:p>
        </w:tc>
        <w:tc>
          <w:tcPr>
            <w:tcW w:w="9810" w:type="dxa"/>
            <w:shd w:val="clear" w:color="auto" w:fill="auto"/>
          </w:tcPr>
          <w:p w14:paraId="2F95F95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non-cropped areas shall be managed so as to encourage wildlife. Tree planting areas shall be defined so that unnecessary disturbance is avoided and to enable environmental upgrading. Where land is cleared by burning, precautions shall be in place to avoid the spread of fire to other areas.</w:t>
            </w:r>
          </w:p>
        </w:tc>
        <w:tc>
          <w:tcPr>
            <w:tcW w:w="630" w:type="dxa"/>
            <w:shd w:val="clear" w:color="auto" w:fill="auto"/>
          </w:tcPr>
          <w:p w14:paraId="278A32F4" w14:textId="5967EFAA" w:rsidR="00A374A9" w:rsidRDefault="009B6E4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BD179A7" w14:textId="77777777" w:rsidR="00A374A9" w:rsidRDefault="00A374A9">
            <w:pPr>
              <w:jc w:val="center"/>
              <w:rPr>
                <w:rFonts w:ascii="Calibri" w:eastAsia="Calibri" w:hAnsi="Calibri" w:cs="Calibri"/>
                <w:b/>
                <w:sz w:val="20"/>
                <w:szCs w:val="20"/>
              </w:rPr>
            </w:pPr>
          </w:p>
        </w:tc>
        <w:tc>
          <w:tcPr>
            <w:tcW w:w="2409" w:type="dxa"/>
            <w:shd w:val="clear" w:color="auto" w:fill="auto"/>
          </w:tcPr>
          <w:p w14:paraId="40DC23B4" w14:textId="77777777" w:rsidR="00A374A9" w:rsidRDefault="002D4FC6" w:rsidP="002D4FC6">
            <w:pPr>
              <w:rPr>
                <w:rFonts w:ascii="Calibri" w:eastAsia="Calibri" w:hAnsi="Calibri" w:cs="Calibri"/>
                <w:b/>
                <w:sz w:val="20"/>
                <w:szCs w:val="20"/>
              </w:rPr>
            </w:pPr>
            <w:r>
              <w:rPr>
                <w:rFonts w:ascii="Calibri" w:eastAsia="Calibri" w:hAnsi="Calibri" w:cs="Calibri"/>
                <w:b/>
                <w:sz w:val="20"/>
                <w:szCs w:val="20"/>
              </w:rPr>
              <w:t xml:space="preserve">All areas that were </w:t>
            </w:r>
            <w:r w:rsidR="009B6E47">
              <w:rPr>
                <w:rFonts w:ascii="Calibri" w:eastAsia="Calibri" w:hAnsi="Calibri" w:cs="Calibri"/>
                <w:b/>
                <w:sz w:val="20"/>
                <w:szCs w:val="20"/>
              </w:rPr>
              <w:t>not under farming were left bare to enhance growth of natural ecosystem including flora and Fauna.</w:t>
            </w:r>
          </w:p>
          <w:p w14:paraId="2E34F2A8" w14:textId="0C7E9807" w:rsidR="009B6E47" w:rsidRDefault="009B6E47" w:rsidP="002D4FC6">
            <w:pPr>
              <w:rPr>
                <w:rFonts w:ascii="Calibri" w:eastAsia="Calibri" w:hAnsi="Calibri" w:cs="Calibri"/>
                <w:b/>
                <w:sz w:val="20"/>
                <w:szCs w:val="20"/>
              </w:rPr>
            </w:pPr>
            <w:r>
              <w:rPr>
                <w:rFonts w:ascii="Calibri" w:eastAsia="Calibri" w:hAnsi="Calibri" w:cs="Calibri"/>
                <w:b/>
                <w:sz w:val="20"/>
                <w:szCs w:val="20"/>
              </w:rPr>
              <w:t xml:space="preserve">No application of Class 1 chemicals that would affect wild animals and natural </w:t>
            </w:r>
            <w:r w:rsidR="00247593">
              <w:rPr>
                <w:rFonts w:ascii="Calibri" w:eastAsia="Calibri" w:hAnsi="Calibri" w:cs="Calibri"/>
                <w:b/>
                <w:sz w:val="20"/>
                <w:szCs w:val="20"/>
              </w:rPr>
              <w:t>Pest. No</w:t>
            </w:r>
            <w:r>
              <w:rPr>
                <w:rFonts w:ascii="Calibri" w:eastAsia="Calibri" w:hAnsi="Calibri" w:cs="Calibri"/>
                <w:b/>
                <w:sz w:val="20"/>
                <w:szCs w:val="20"/>
              </w:rPr>
              <w:t xml:space="preserve"> spraying on buffer areas and </w:t>
            </w:r>
            <w:r w:rsidR="00247593">
              <w:rPr>
                <w:rFonts w:ascii="Calibri" w:eastAsia="Calibri" w:hAnsi="Calibri" w:cs="Calibri"/>
                <w:b/>
                <w:sz w:val="20"/>
                <w:szCs w:val="20"/>
              </w:rPr>
              <w:t>non cropped areas</w:t>
            </w:r>
          </w:p>
        </w:tc>
      </w:tr>
      <w:tr w:rsidR="00A374A9" w14:paraId="13FA9229" w14:textId="77777777" w:rsidTr="00BF2C45">
        <w:trPr>
          <w:jc w:val="center"/>
        </w:trPr>
        <w:tc>
          <w:tcPr>
            <w:tcW w:w="1419" w:type="dxa"/>
            <w:shd w:val="clear" w:color="auto" w:fill="auto"/>
          </w:tcPr>
          <w:p w14:paraId="05EE116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16.8.3A</w:t>
            </w:r>
          </w:p>
        </w:tc>
        <w:tc>
          <w:tcPr>
            <w:tcW w:w="9810" w:type="dxa"/>
            <w:shd w:val="clear" w:color="auto" w:fill="auto"/>
          </w:tcPr>
          <w:p w14:paraId="191ED60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Operators bordering designated environmental sites shall acknowledge and respects the sites. Natural game corridors shall be maintained to allow wild animals access to water and to other land areas</w:t>
            </w:r>
          </w:p>
        </w:tc>
        <w:tc>
          <w:tcPr>
            <w:tcW w:w="630" w:type="dxa"/>
            <w:shd w:val="clear" w:color="auto" w:fill="auto"/>
          </w:tcPr>
          <w:p w14:paraId="4F052E5F" w14:textId="663903CF" w:rsidR="00A374A9" w:rsidRDefault="0024759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D0C0F7" w14:textId="77777777" w:rsidR="00A374A9" w:rsidRDefault="00A374A9">
            <w:pPr>
              <w:jc w:val="center"/>
              <w:rPr>
                <w:rFonts w:ascii="Calibri" w:eastAsia="Calibri" w:hAnsi="Calibri" w:cs="Calibri"/>
                <w:b/>
                <w:sz w:val="20"/>
                <w:szCs w:val="20"/>
              </w:rPr>
            </w:pPr>
          </w:p>
        </w:tc>
        <w:tc>
          <w:tcPr>
            <w:tcW w:w="2409" w:type="dxa"/>
            <w:shd w:val="clear" w:color="auto" w:fill="auto"/>
          </w:tcPr>
          <w:p w14:paraId="27877E07" w14:textId="458D959D" w:rsidR="00A374A9" w:rsidRDefault="00247593" w:rsidP="00247593">
            <w:pPr>
              <w:rPr>
                <w:rFonts w:ascii="Calibri" w:eastAsia="Calibri" w:hAnsi="Calibri" w:cs="Calibri"/>
                <w:b/>
                <w:sz w:val="20"/>
                <w:szCs w:val="20"/>
              </w:rPr>
            </w:pPr>
            <w:r>
              <w:rPr>
                <w:rFonts w:ascii="Calibri" w:eastAsia="Calibri" w:hAnsi="Calibri" w:cs="Calibri"/>
                <w:b/>
                <w:sz w:val="20"/>
                <w:szCs w:val="20"/>
              </w:rPr>
              <w:t xml:space="preserve">Buffer areas and non cropped areas were all designated </w:t>
            </w:r>
            <w:r>
              <w:rPr>
                <w:rFonts w:ascii="Calibri" w:eastAsia="Calibri" w:hAnsi="Calibri" w:cs="Calibri"/>
                <w:b/>
                <w:sz w:val="20"/>
                <w:szCs w:val="20"/>
              </w:rPr>
              <w:lastRenderedPageBreak/>
              <w:t xml:space="preserve">environmental sites and </w:t>
            </w:r>
            <w:r w:rsidR="00E140B7">
              <w:rPr>
                <w:rFonts w:ascii="Calibri" w:eastAsia="Calibri" w:hAnsi="Calibri" w:cs="Calibri"/>
                <w:b/>
                <w:sz w:val="20"/>
                <w:szCs w:val="20"/>
              </w:rPr>
              <w:t>also provided natural corridors</w:t>
            </w:r>
          </w:p>
        </w:tc>
      </w:tr>
      <w:tr w:rsidR="00A374A9" w14:paraId="2BE8C7C2" w14:textId="77777777" w:rsidTr="00BF2C45">
        <w:trPr>
          <w:jc w:val="center"/>
        </w:trPr>
        <w:tc>
          <w:tcPr>
            <w:tcW w:w="1419" w:type="dxa"/>
            <w:shd w:val="clear" w:color="auto" w:fill="auto"/>
          </w:tcPr>
          <w:p w14:paraId="0EC5EA8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16.8.4A</w:t>
            </w:r>
          </w:p>
        </w:tc>
        <w:tc>
          <w:tcPr>
            <w:tcW w:w="9810" w:type="dxa"/>
            <w:shd w:val="clear" w:color="auto" w:fill="auto"/>
          </w:tcPr>
          <w:p w14:paraId="59C37A1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implement a permanent programme aimed at improving landscape and bio-diversity within the farm and its perimeter. </w:t>
            </w:r>
          </w:p>
        </w:tc>
        <w:tc>
          <w:tcPr>
            <w:tcW w:w="630" w:type="dxa"/>
            <w:shd w:val="clear" w:color="auto" w:fill="auto"/>
          </w:tcPr>
          <w:p w14:paraId="3B2F828C" w14:textId="6EA5698E"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B0058F" w14:textId="77777777" w:rsidR="00A374A9" w:rsidRDefault="00A374A9">
            <w:pPr>
              <w:jc w:val="center"/>
              <w:rPr>
                <w:rFonts w:ascii="Calibri" w:eastAsia="Calibri" w:hAnsi="Calibri" w:cs="Calibri"/>
                <w:b/>
                <w:sz w:val="20"/>
                <w:szCs w:val="20"/>
              </w:rPr>
            </w:pPr>
          </w:p>
        </w:tc>
        <w:tc>
          <w:tcPr>
            <w:tcW w:w="2409" w:type="dxa"/>
            <w:shd w:val="clear" w:color="auto" w:fill="auto"/>
          </w:tcPr>
          <w:p w14:paraId="03D20A7B" w14:textId="27A3CE30" w:rsidR="00A374A9" w:rsidRDefault="00E140B7" w:rsidP="00E140B7">
            <w:pPr>
              <w:rPr>
                <w:rFonts w:ascii="Calibri" w:eastAsia="Calibri" w:hAnsi="Calibri" w:cs="Calibri"/>
                <w:b/>
                <w:sz w:val="20"/>
                <w:szCs w:val="20"/>
              </w:rPr>
            </w:pPr>
            <w:r>
              <w:rPr>
                <w:rFonts w:ascii="Calibri" w:eastAsia="Calibri" w:hAnsi="Calibri" w:cs="Calibri"/>
                <w:b/>
                <w:sz w:val="20"/>
                <w:szCs w:val="20"/>
              </w:rPr>
              <w:t>Programme on how to rehabilitate the landscape was detailed in the biodiversity plan 2021-2023</w:t>
            </w:r>
          </w:p>
        </w:tc>
      </w:tr>
      <w:tr w:rsidR="00A374A9" w14:paraId="39F7CB84" w14:textId="77777777" w:rsidTr="00BF2C45">
        <w:trPr>
          <w:jc w:val="center"/>
        </w:trPr>
        <w:tc>
          <w:tcPr>
            <w:tcW w:w="1419" w:type="dxa"/>
            <w:shd w:val="clear" w:color="auto" w:fill="auto"/>
          </w:tcPr>
          <w:p w14:paraId="1C44245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16.8.5A</w:t>
            </w:r>
          </w:p>
        </w:tc>
        <w:tc>
          <w:tcPr>
            <w:tcW w:w="9810" w:type="dxa"/>
            <w:shd w:val="clear" w:color="auto" w:fill="auto"/>
          </w:tcPr>
          <w:p w14:paraId="7D33B0D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Producer shall not engage in the following activities:</w:t>
            </w:r>
          </w:p>
          <w:p w14:paraId="43132222" w14:textId="77777777" w:rsidR="00A374A9" w:rsidRDefault="003C2851">
            <w:pPr>
              <w:numPr>
                <w:ilvl w:val="0"/>
                <w:numId w:val="17"/>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Clearing of Areas of High Ecological Value for purposes of planting or other activities of the Agricultural Production Operation.</w:t>
            </w:r>
          </w:p>
          <w:p w14:paraId="501154E2" w14:textId="77777777" w:rsidR="00A374A9" w:rsidRDefault="003C2851">
            <w:pPr>
              <w:numPr>
                <w:ilvl w:val="0"/>
                <w:numId w:val="17"/>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Alteration of natural water bodies and water channels.</w:t>
            </w:r>
          </w:p>
          <w:p w14:paraId="43F23679" w14:textId="77777777" w:rsidR="00A374A9" w:rsidRDefault="003C2851">
            <w:pPr>
              <w:numPr>
                <w:ilvl w:val="0"/>
                <w:numId w:val="17"/>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Activities that negatively impact threatened or endangered habitats or species.</w:t>
            </w:r>
          </w:p>
        </w:tc>
        <w:tc>
          <w:tcPr>
            <w:tcW w:w="630" w:type="dxa"/>
            <w:shd w:val="clear" w:color="auto" w:fill="auto"/>
          </w:tcPr>
          <w:p w14:paraId="3E2087AA" w14:textId="3B3BCAC9"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015815" w14:textId="77777777" w:rsidR="00A374A9" w:rsidRDefault="00A374A9">
            <w:pPr>
              <w:jc w:val="center"/>
              <w:rPr>
                <w:rFonts w:ascii="Calibri" w:eastAsia="Calibri" w:hAnsi="Calibri" w:cs="Calibri"/>
                <w:b/>
                <w:sz w:val="20"/>
                <w:szCs w:val="20"/>
              </w:rPr>
            </w:pPr>
          </w:p>
        </w:tc>
        <w:tc>
          <w:tcPr>
            <w:tcW w:w="2409" w:type="dxa"/>
            <w:shd w:val="clear" w:color="auto" w:fill="auto"/>
          </w:tcPr>
          <w:p w14:paraId="2B9CD082" w14:textId="51513C84" w:rsidR="00A374A9" w:rsidRDefault="00CD587B">
            <w:pPr>
              <w:jc w:val="center"/>
              <w:rPr>
                <w:rFonts w:ascii="Calibri" w:eastAsia="Calibri" w:hAnsi="Calibri" w:cs="Calibri"/>
                <w:b/>
                <w:sz w:val="20"/>
                <w:szCs w:val="20"/>
              </w:rPr>
            </w:pPr>
            <w:r>
              <w:rPr>
                <w:rFonts w:ascii="Calibri" w:eastAsia="Calibri" w:hAnsi="Calibri" w:cs="Calibri"/>
                <w:b/>
                <w:sz w:val="20"/>
                <w:szCs w:val="20"/>
              </w:rPr>
              <w:t>No clearing of areas of high ecological values e.g near river banks, natural spring water sources e.t.c</w:t>
            </w:r>
          </w:p>
        </w:tc>
      </w:tr>
      <w:tr w:rsidR="00A374A9" w14:paraId="46FE8BCD" w14:textId="77777777" w:rsidTr="00BF2C45">
        <w:trPr>
          <w:jc w:val="center"/>
        </w:trPr>
        <w:tc>
          <w:tcPr>
            <w:tcW w:w="1419" w:type="dxa"/>
            <w:shd w:val="clear" w:color="auto" w:fill="auto"/>
          </w:tcPr>
          <w:p w14:paraId="7247667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16.8.6A</w:t>
            </w:r>
          </w:p>
        </w:tc>
        <w:tc>
          <w:tcPr>
            <w:tcW w:w="9810" w:type="dxa"/>
            <w:shd w:val="clear" w:color="auto" w:fill="auto"/>
          </w:tcPr>
          <w:p w14:paraId="383223B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Producer shall train workers in the implementation of the Environmental management Plan’s stated ecological procedures and practices, and keep records of such training.</w:t>
            </w:r>
          </w:p>
        </w:tc>
        <w:tc>
          <w:tcPr>
            <w:tcW w:w="630" w:type="dxa"/>
            <w:shd w:val="clear" w:color="auto" w:fill="auto"/>
          </w:tcPr>
          <w:p w14:paraId="769015F0" w14:textId="48E052B5"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0A693D3" w14:textId="77777777" w:rsidR="00A374A9" w:rsidRDefault="00A374A9">
            <w:pPr>
              <w:jc w:val="center"/>
              <w:rPr>
                <w:rFonts w:ascii="Calibri" w:eastAsia="Calibri" w:hAnsi="Calibri" w:cs="Calibri"/>
                <w:b/>
                <w:sz w:val="20"/>
                <w:szCs w:val="20"/>
              </w:rPr>
            </w:pPr>
          </w:p>
        </w:tc>
        <w:tc>
          <w:tcPr>
            <w:tcW w:w="2409" w:type="dxa"/>
            <w:shd w:val="clear" w:color="auto" w:fill="auto"/>
          </w:tcPr>
          <w:p w14:paraId="6181AE09" w14:textId="47F47462" w:rsidR="00A374A9" w:rsidRDefault="00CD587B" w:rsidP="00CD587B">
            <w:pPr>
              <w:rPr>
                <w:rFonts w:ascii="Calibri" w:eastAsia="Calibri" w:hAnsi="Calibri" w:cs="Calibri"/>
                <w:b/>
                <w:sz w:val="20"/>
                <w:szCs w:val="20"/>
              </w:rPr>
            </w:pPr>
            <w:r>
              <w:rPr>
                <w:rFonts w:ascii="Calibri" w:eastAsia="Calibri" w:hAnsi="Calibri" w:cs="Calibri"/>
                <w:b/>
                <w:sz w:val="20"/>
                <w:szCs w:val="20"/>
              </w:rPr>
              <w:t xml:space="preserve">Training of workers on </w:t>
            </w:r>
            <w:r w:rsidR="007E31F8">
              <w:rPr>
                <w:rFonts w:ascii="Calibri" w:eastAsia="Calibri" w:hAnsi="Calibri" w:cs="Calibri"/>
                <w:b/>
                <w:sz w:val="20"/>
                <w:szCs w:val="20"/>
              </w:rPr>
              <w:t>maintenance</w:t>
            </w:r>
            <w:r>
              <w:rPr>
                <w:rFonts w:ascii="Calibri" w:eastAsia="Calibri" w:hAnsi="Calibri" w:cs="Calibri"/>
                <w:b/>
                <w:sz w:val="20"/>
                <w:szCs w:val="20"/>
              </w:rPr>
              <w:t xml:space="preserve"> of natural ecosystem done as part of environmental conservation with the latest training da</w:t>
            </w:r>
            <w:r w:rsidR="007E31F8">
              <w:rPr>
                <w:rFonts w:ascii="Calibri" w:eastAsia="Calibri" w:hAnsi="Calibri" w:cs="Calibri"/>
                <w:b/>
                <w:sz w:val="20"/>
                <w:szCs w:val="20"/>
              </w:rPr>
              <w:t>t</w:t>
            </w:r>
            <w:r>
              <w:rPr>
                <w:rFonts w:ascii="Calibri" w:eastAsia="Calibri" w:hAnsi="Calibri" w:cs="Calibri"/>
                <w:b/>
                <w:sz w:val="20"/>
                <w:szCs w:val="20"/>
              </w:rPr>
              <w:t>ed 13-02-2022 by Raphael M.</w:t>
            </w:r>
          </w:p>
        </w:tc>
      </w:tr>
      <w:tr w:rsidR="00A374A9" w14:paraId="5625937E" w14:textId="77777777" w:rsidTr="00BF2C45">
        <w:trPr>
          <w:jc w:val="center"/>
        </w:trPr>
        <w:tc>
          <w:tcPr>
            <w:tcW w:w="1419" w:type="dxa"/>
            <w:shd w:val="clear" w:color="auto" w:fill="auto"/>
          </w:tcPr>
          <w:p w14:paraId="2E460CF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16.9</w:t>
            </w:r>
          </w:p>
        </w:tc>
        <w:tc>
          <w:tcPr>
            <w:tcW w:w="9810" w:type="dxa"/>
            <w:shd w:val="clear" w:color="auto" w:fill="auto"/>
          </w:tcPr>
          <w:p w14:paraId="506C433C"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Soil conservation </w:t>
            </w:r>
          </w:p>
        </w:tc>
        <w:tc>
          <w:tcPr>
            <w:tcW w:w="630" w:type="dxa"/>
            <w:shd w:val="clear" w:color="auto" w:fill="auto"/>
          </w:tcPr>
          <w:p w14:paraId="645C3707" w14:textId="77777777" w:rsidR="00A374A9" w:rsidRDefault="00A374A9">
            <w:pPr>
              <w:jc w:val="center"/>
              <w:rPr>
                <w:rFonts w:ascii="Calibri" w:eastAsia="Calibri" w:hAnsi="Calibri" w:cs="Calibri"/>
                <w:b/>
                <w:sz w:val="20"/>
                <w:szCs w:val="20"/>
              </w:rPr>
            </w:pPr>
          </w:p>
        </w:tc>
        <w:tc>
          <w:tcPr>
            <w:tcW w:w="630" w:type="dxa"/>
            <w:shd w:val="clear" w:color="auto" w:fill="auto"/>
          </w:tcPr>
          <w:p w14:paraId="40B7E667" w14:textId="77777777" w:rsidR="00A374A9" w:rsidRDefault="00A374A9">
            <w:pPr>
              <w:jc w:val="center"/>
              <w:rPr>
                <w:rFonts w:ascii="Calibri" w:eastAsia="Calibri" w:hAnsi="Calibri" w:cs="Calibri"/>
                <w:b/>
                <w:sz w:val="20"/>
                <w:szCs w:val="20"/>
              </w:rPr>
            </w:pPr>
          </w:p>
        </w:tc>
        <w:tc>
          <w:tcPr>
            <w:tcW w:w="2409" w:type="dxa"/>
            <w:shd w:val="clear" w:color="auto" w:fill="auto"/>
          </w:tcPr>
          <w:p w14:paraId="6A0ED59B" w14:textId="77777777" w:rsidR="00A374A9" w:rsidRDefault="00A374A9">
            <w:pPr>
              <w:jc w:val="center"/>
              <w:rPr>
                <w:rFonts w:ascii="Calibri" w:eastAsia="Calibri" w:hAnsi="Calibri" w:cs="Calibri"/>
                <w:b/>
                <w:sz w:val="20"/>
                <w:szCs w:val="20"/>
              </w:rPr>
            </w:pPr>
          </w:p>
        </w:tc>
      </w:tr>
      <w:tr w:rsidR="00A374A9" w14:paraId="67D4F7EA" w14:textId="77777777" w:rsidTr="00BF2C45">
        <w:trPr>
          <w:jc w:val="center"/>
        </w:trPr>
        <w:tc>
          <w:tcPr>
            <w:tcW w:w="1419" w:type="dxa"/>
            <w:shd w:val="clear" w:color="auto" w:fill="auto"/>
          </w:tcPr>
          <w:p w14:paraId="7A98301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16.9.1A</w:t>
            </w:r>
          </w:p>
        </w:tc>
        <w:tc>
          <w:tcPr>
            <w:tcW w:w="9810" w:type="dxa"/>
            <w:shd w:val="clear" w:color="auto" w:fill="auto"/>
          </w:tcPr>
          <w:p w14:paraId="3B7A1B6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good agricultural practice (GAP) policy shall be maintained covering all aspects.</w:t>
            </w:r>
          </w:p>
        </w:tc>
        <w:tc>
          <w:tcPr>
            <w:tcW w:w="630" w:type="dxa"/>
            <w:shd w:val="clear" w:color="auto" w:fill="auto"/>
          </w:tcPr>
          <w:p w14:paraId="567B179D" w14:textId="58E80F64" w:rsidR="00A374A9" w:rsidRDefault="007E31F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45B4E8" w14:textId="77777777" w:rsidR="00A374A9" w:rsidRDefault="00A374A9">
            <w:pPr>
              <w:jc w:val="center"/>
              <w:rPr>
                <w:rFonts w:ascii="Calibri" w:eastAsia="Calibri" w:hAnsi="Calibri" w:cs="Calibri"/>
                <w:b/>
                <w:sz w:val="20"/>
                <w:szCs w:val="20"/>
              </w:rPr>
            </w:pPr>
          </w:p>
        </w:tc>
        <w:tc>
          <w:tcPr>
            <w:tcW w:w="2409" w:type="dxa"/>
            <w:shd w:val="clear" w:color="auto" w:fill="auto"/>
          </w:tcPr>
          <w:p w14:paraId="4C39FE13" w14:textId="4A49A284" w:rsidR="00A374A9" w:rsidRDefault="007E31F8">
            <w:pPr>
              <w:jc w:val="center"/>
              <w:rPr>
                <w:rFonts w:ascii="Calibri" w:eastAsia="Calibri" w:hAnsi="Calibri" w:cs="Calibri"/>
                <w:b/>
                <w:sz w:val="20"/>
                <w:szCs w:val="20"/>
              </w:rPr>
            </w:pPr>
            <w:r>
              <w:rPr>
                <w:rFonts w:ascii="Calibri" w:eastAsia="Calibri" w:hAnsi="Calibri" w:cs="Calibri"/>
                <w:b/>
                <w:sz w:val="20"/>
                <w:szCs w:val="20"/>
              </w:rPr>
              <w:t>A well-documented and implemented Good agricultural policy in place that detail on all good agricultural practices including soil,water,natural ecosystem and biodiversity conservation plan</w:t>
            </w:r>
          </w:p>
        </w:tc>
      </w:tr>
      <w:tr w:rsidR="00A374A9" w14:paraId="39241182" w14:textId="77777777" w:rsidTr="00BF2C45">
        <w:trPr>
          <w:jc w:val="center"/>
        </w:trPr>
        <w:tc>
          <w:tcPr>
            <w:tcW w:w="1419" w:type="dxa"/>
            <w:shd w:val="clear" w:color="auto" w:fill="auto"/>
          </w:tcPr>
          <w:p w14:paraId="7037C41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16.9.2A</w:t>
            </w:r>
          </w:p>
        </w:tc>
        <w:tc>
          <w:tcPr>
            <w:tcW w:w="9810" w:type="dxa"/>
            <w:shd w:val="clear" w:color="auto" w:fill="auto"/>
          </w:tcPr>
          <w:p w14:paraId="266B934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Where applicable riparian land boundaries shall be established and riparian regulations observed.</w:t>
            </w:r>
          </w:p>
        </w:tc>
        <w:tc>
          <w:tcPr>
            <w:tcW w:w="630" w:type="dxa"/>
            <w:shd w:val="clear" w:color="auto" w:fill="auto"/>
          </w:tcPr>
          <w:p w14:paraId="07FD153C" w14:textId="6A66CC1E" w:rsidR="00A374A9" w:rsidRDefault="00427B1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3245280" w14:textId="77777777" w:rsidR="00A374A9" w:rsidRDefault="00A374A9">
            <w:pPr>
              <w:jc w:val="center"/>
              <w:rPr>
                <w:rFonts w:ascii="Calibri" w:eastAsia="Calibri" w:hAnsi="Calibri" w:cs="Calibri"/>
                <w:b/>
                <w:sz w:val="20"/>
                <w:szCs w:val="20"/>
              </w:rPr>
            </w:pPr>
          </w:p>
        </w:tc>
        <w:tc>
          <w:tcPr>
            <w:tcW w:w="2409" w:type="dxa"/>
            <w:shd w:val="clear" w:color="auto" w:fill="auto"/>
          </w:tcPr>
          <w:p w14:paraId="737DB8B6" w14:textId="2474CBA4" w:rsidR="00A374A9" w:rsidRDefault="00427B13">
            <w:pPr>
              <w:jc w:val="center"/>
              <w:rPr>
                <w:rFonts w:ascii="Calibri" w:eastAsia="Calibri" w:hAnsi="Calibri" w:cs="Calibri"/>
                <w:b/>
                <w:sz w:val="20"/>
                <w:szCs w:val="20"/>
              </w:rPr>
            </w:pPr>
            <w:r>
              <w:rPr>
                <w:rFonts w:ascii="Calibri" w:eastAsia="Calibri" w:hAnsi="Calibri" w:cs="Calibri"/>
                <w:b/>
                <w:sz w:val="20"/>
                <w:szCs w:val="20"/>
              </w:rPr>
              <w:t>No farming on all riparian lands</w:t>
            </w:r>
          </w:p>
        </w:tc>
      </w:tr>
      <w:tr w:rsidR="00A374A9" w14:paraId="6900ADBB" w14:textId="77777777" w:rsidTr="00BF2C45">
        <w:trPr>
          <w:jc w:val="center"/>
        </w:trPr>
        <w:tc>
          <w:tcPr>
            <w:tcW w:w="1419" w:type="dxa"/>
            <w:shd w:val="clear" w:color="auto" w:fill="auto"/>
          </w:tcPr>
          <w:p w14:paraId="37C0779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16.9.3A</w:t>
            </w:r>
          </w:p>
        </w:tc>
        <w:tc>
          <w:tcPr>
            <w:tcW w:w="9810" w:type="dxa"/>
            <w:shd w:val="clear" w:color="auto" w:fill="auto"/>
          </w:tcPr>
          <w:p w14:paraId="6DB829F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use of organic manure and composted waste shall be encouraged for maintenance of soil fertility.</w:t>
            </w:r>
          </w:p>
        </w:tc>
        <w:tc>
          <w:tcPr>
            <w:tcW w:w="630" w:type="dxa"/>
            <w:shd w:val="clear" w:color="auto" w:fill="auto"/>
          </w:tcPr>
          <w:p w14:paraId="4D2E5087" w14:textId="0978B85F" w:rsidR="00A374A9" w:rsidRDefault="002A5BB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4D431A0" w14:textId="77777777" w:rsidR="00A374A9" w:rsidRDefault="00A374A9">
            <w:pPr>
              <w:jc w:val="center"/>
              <w:rPr>
                <w:rFonts w:ascii="Calibri" w:eastAsia="Calibri" w:hAnsi="Calibri" w:cs="Calibri"/>
                <w:b/>
                <w:sz w:val="20"/>
                <w:szCs w:val="20"/>
              </w:rPr>
            </w:pPr>
          </w:p>
        </w:tc>
        <w:tc>
          <w:tcPr>
            <w:tcW w:w="2409" w:type="dxa"/>
            <w:shd w:val="clear" w:color="auto" w:fill="auto"/>
          </w:tcPr>
          <w:p w14:paraId="5B806DC9" w14:textId="5FFEEC6A" w:rsidR="00A374A9" w:rsidRDefault="00427B13">
            <w:pPr>
              <w:jc w:val="center"/>
              <w:rPr>
                <w:rFonts w:ascii="Calibri" w:eastAsia="Calibri" w:hAnsi="Calibri" w:cs="Calibri"/>
                <w:b/>
                <w:sz w:val="20"/>
                <w:szCs w:val="20"/>
              </w:rPr>
            </w:pPr>
            <w:r>
              <w:rPr>
                <w:rFonts w:ascii="Calibri" w:eastAsia="Calibri" w:hAnsi="Calibri" w:cs="Calibri"/>
                <w:b/>
                <w:sz w:val="20"/>
                <w:szCs w:val="20"/>
              </w:rPr>
              <w:t>Use of composted materials such as plant weeded in the farm was seen evident</w:t>
            </w:r>
          </w:p>
        </w:tc>
      </w:tr>
      <w:tr w:rsidR="00A374A9" w14:paraId="54D74056" w14:textId="77777777" w:rsidTr="00BF2C45">
        <w:trPr>
          <w:jc w:val="center"/>
        </w:trPr>
        <w:tc>
          <w:tcPr>
            <w:tcW w:w="1419" w:type="dxa"/>
            <w:shd w:val="clear" w:color="auto" w:fill="auto"/>
          </w:tcPr>
          <w:p w14:paraId="5A15C67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w:t>
            </w:r>
          </w:p>
        </w:tc>
        <w:tc>
          <w:tcPr>
            <w:tcW w:w="9810" w:type="dxa"/>
            <w:shd w:val="clear" w:color="auto" w:fill="auto"/>
          </w:tcPr>
          <w:p w14:paraId="106C5DF0" w14:textId="77777777" w:rsidR="00A374A9" w:rsidRDefault="003C2851">
            <w:pPr>
              <w:ind w:left="1080" w:hanging="1080"/>
              <w:jc w:val="both"/>
              <w:rPr>
                <w:rFonts w:ascii="Calibri" w:eastAsia="Calibri" w:hAnsi="Calibri" w:cs="Calibri"/>
                <w:b/>
                <w:sz w:val="20"/>
                <w:szCs w:val="20"/>
              </w:rPr>
            </w:pPr>
            <w:r>
              <w:rPr>
                <w:rFonts w:ascii="Calibri" w:eastAsia="Calibri" w:hAnsi="Calibri" w:cs="Calibri"/>
                <w:b/>
                <w:sz w:val="20"/>
                <w:szCs w:val="20"/>
              </w:rPr>
              <w:t>Waste and pollution management, recycling and re-use</w:t>
            </w:r>
          </w:p>
        </w:tc>
        <w:tc>
          <w:tcPr>
            <w:tcW w:w="630" w:type="dxa"/>
            <w:shd w:val="clear" w:color="auto" w:fill="auto"/>
          </w:tcPr>
          <w:p w14:paraId="285C8054" w14:textId="77777777" w:rsidR="00A374A9" w:rsidRDefault="00A374A9">
            <w:pPr>
              <w:jc w:val="center"/>
              <w:rPr>
                <w:rFonts w:ascii="Calibri" w:eastAsia="Calibri" w:hAnsi="Calibri" w:cs="Calibri"/>
                <w:b/>
                <w:sz w:val="20"/>
                <w:szCs w:val="20"/>
              </w:rPr>
            </w:pPr>
          </w:p>
        </w:tc>
        <w:tc>
          <w:tcPr>
            <w:tcW w:w="630" w:type="dxa"/>
            <w:shd w:val="clear" w:color="auto" w:fill="auto"/>
          </w:tcPr>
          <w:p w14:paraId="7FB3DC92" w14:textId="77777777" w:rsidR="00A374A9" w:rsidRDefault="00A374A9">
            <w:pPr>
              <w:jc w:val="center"/>
              <w:rPr>
                <w:rFonts w:ascii="Calibri" w:eastAsia="Calibri" w:hAnsi="Calibri" w:cs="Calibri"/>
                <w:b/>
                <w:sz w:val="20"/>
                <w:szCs w:val="20"/>
              </w:rPr>
            </w:pPr>
          </w:p>
        </w:tc>
        <w:tc>
          <w:tcPr>
            <w:tcW w:w="2409" w:type="dxa"/>
            <w:shd w:val="clear" w:color="auto" w:fill="auto"/>
          </w:tcPr>
          <w:p w14:paraId="3221C6E0" w14:textId="77777777" w:rsidR="00A374A9" w:rsidRDefault="00A374A9">
            <w:pPr>
              <w:jc w:val="center"/>
              <w:rPr>
                <w:rFonts w:ascii="Calibri" w:eastAsia="Calibri" w:hAnsi="Calibri" w:cs="Calibri"/>
                <w:b/>
                <w:sz w:val="20"/>
                <w:szCs w:val="20"/>
              </w:rPr>
            </w:pPr>
          </w:p>
        </w:tc>
      </w:tr>
      <w:tr w:rsidR="00A374A9" w14:paraId="7C013B55" w14:textId="77777777" w:rsidTr="00BF2C45">
        <w:trPr>
          <w:jc w:val="center"/>
        </w:trPr>
        <w:tc>
          <w:tcPr>
            <w:tcW w:w="1419" w:type="dxa"/>
            <w:shd w:val="clear" w:color="auto" w:fill="auto"/>
          </w:tcPr>
          <w:p w14:paraId="60CC0F9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17.1A</w:t>
            </w:r>
          </w:p>
        </w:tc>
        <w:tc>
          <w:tcPr>
            <w:tcW w:w="9810" w:type="dxa"/>
            <w:shd w:val="clear" w:color="auto" w:fill="auto"/>
          </w:tcPr>
          <w:p w14:paraId="0F7EE05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There shall be written procedures for the safe, hygienic disposal of rejected produce and rubbish.    Organic waste materials from crops which have been treated with pesticides can be fed to animals if GAP has maintained and preharvest intervals complied with.</w:t>
            </w:r>
          </w:p>
        </w:tc>
        <w:tc>
          <w:tcPr>
            <w:tcW w:w="630" w:type="dxa"/>
            <w:shd w:val="clear" w:color="auto" w:fill="auto"/>
          </w:tcPr>
          <w:p w14:paraId="1171EE5C" w14:textId="4E0A15CD" w:rsidR="00A374A9" w:rsidRDefault="002A5BB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D1F718" w14:textId="77777777" w:rsidR="00A374A9" w:rsidRDefault="00A374A9">
            <w:pPr>
              <w:jc w:val="center"/>
              <w:rPr>
                <w:rFonts w:ascii="Calibri" w:eastAsia="Calibri" w:hAnsi="Calibri" w:cs="Calibri"/>
                <w:b/>
                <w:sz w:val="20"/>
                <w:szCs w:val="20"/>
              </w:rPr>
            </w:pPr>
          </w:p>
        </w:tc>
        <w:tc>
          <w:tcPr>
            <w:tcW w:w="2409" w:type="dxa"/>
            <w:shd w:val="clear" w:color="auto" w:fill="auto"/>
          </w:tcPr>
          <w:p w14:paraId="44012BFC" w14:textId="0F23B7EB" w:rsidR="00A374A9" w:rsidRDefault="002A5BB7" w:rsidP="002A5BB7">
            <w:pPr>
              <w:rPr>
                <w:rFonts w:ascii="Calibri" w:eastAsia="Calibri" w:hAnsi="Calibri" w:cs="Calibri"/>
                <w:b/>
                <w:sz w:val="20"/>
                <w:szCs w:val="20"/>
              </w:rPr>
            </w:pPr>
            <w:r>
              <w:rPr>
                <w:rFonts w:ascii="Calibri" w:eastAsia="Calibri" w:hAnsi="Calibri" w:cs="Calibri"/>
                <w:b/>
                <w:sz w:val="20"/>
                <w:szCs w:val="20"/>
              </w:rPr>
              <w:t xml:space="preserve">Yes documented environmental policy that detail on all waste generated and </w:t>
            </w:r>
            <w:r w:rsidR="001E237D">
              <w:rPr>
                <w:rFonts w:ascii="Calibri" w:eastAsia="Calibri" w:hAnsi="Calibri" w:cs="Calibri"/>
                <w:b/>
                <w:sz w:val="20"/>
                <w:szCs w:val="20"/>
              </w:rPr>
              <w:t>how some are re used and how some are sold for recycling such as metal bars</w:t>
            </w:r>
          </w:p>
        </w:tc>
      </w:tr>
      <w:tr w:rsidR="00A374A9" w14:paraId="5151BB9F" w14:textId="77777777" w:rsidTr="00BF2C45">
        <w:trPr>
          <w:jc w:val="center"/>
        </w:trPr>
        <w:tc>
          <w:tcPr>
            <w:tcW w:w="1419" w:type="dxa"/>
            <w:shd w:val="clear" w:color="auto" w:fill="auto"/>
          </w:tcPr>
          <w:p w14:paraId="564E357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17.2A</w:t>
            </w:r>
          </w:p>
        </w:tc>
        <w:tc>
          <w:tcPr>
            <w:tcW w:w="9810" w:type="dxa"/>
            <w:shd w:val="clear" w:color="auto" w:fill="auto"/>
          </w:tcPr>
          <w:p w14:paraId="11654323"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Wastewater disposal systems such as soak pits or constructed wetlands are advised and shall be environmentally friendly and subject to EIA.</w:t>
            </w:r>
          </w:p>
        </w:tc>
        <w:tc>
          <w:tcPr>
            <w:tcW w:w="630" w:type="dxa"/>
            <w:shd w:val="clear" w:color="auto" w:fill="auto"/>
          </w:tcPr>
          <w:p w14:paraId="74CD5EB1" w14:textId="3D1B107A" w:rsidR="00A374A9" w:rsidRDefault="001E237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5B6A95C" w14:textId="77777777" w:rsidR="00A374A9" w:rsidRDefault="00A374A9">
            <w:pPr>
              <w:jc w:val="center"/>
              <w:rPr>
                <w:rFonts w:ascii="Calibri" w:eastAsia="Calibri" w:hAnsi="Calibri" w:cs="Calibri"/>
                <w:b/>
                <w:sz w:val="20"/>
                <w:szCs w:val="20"/>
              </w:rPr>
            </w:pPr>
          </w:p>
        </w:tc>
        <w:tc>
          <w:tcPr>
            <w:tcW w:w="2409" w:type="dxa"/>
            <w:shd w:val="clear" w:color="auto" w:fill="auto"/>
          </w:tcPr>
          <w:p w14:paraId="4B8BE80B" w14:textId="3C598B66" w:rsidR="00A374A9" w:rsidRDefault="001E237D">
            <w:pPr>
              <w:jc w:val="center"/>
              <w:rPr>
                <w:rFonts w:ascii="Calibri" w:eastAsia="Calibri" w:hAnsi="Calibri" w:cs="Calibri"/>
                <w:b/>
                <w:sz w:val="20"/>
                <w:szCs w:val="20"/>
              </w:rPr>
            </w:pPr>
            <w:r>
              <w:rPr>
                <w:rFonts w:ascii="Calibri" w:eastAsia="Calibri" w:hAnsi="Calibri" w:cs="Calibri"/>
                <w:b/>
                <w:sz w:val="20"/>
                <w:szCs w:val="20"/>
              </w:rPr>
              <w:t>Yes the farm had been audited on environmental impact assessment</w:t>
            </w:r>
          </w:p>
        </w:tc>
      </w:tr>
      <w:tr w:rsidR="00A374A9" w14:paraId="0B2512F9" w14:textId="77777777" w:rsidTr="00BF2C45">
        <w:trPr>
          <w:jc w:val="center"/>
        </w:trPr>
        <w:tc>
          <w:tcPr>
            <w:tcW w:w="1419" w:type="dxa"/>
            <w:shd w:val="clear" w:color="auto" w:fill="auto"/>
          </w:tcPr>
          <w:p w14:paraId="4797A37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17.3A</w:t>
            </w:r>
          </w:p>
        </w:tc>
        <w:tc>
          <w:tcPr>
            <w:tcW w:w="9810" w:type="dxa"/>
            <w:shd w:val="clear" w:color="auto" w:fill="auto"/>
          </w:tcPr>
          <w:p w14:paraId="1F6805B9"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All possible waste products produced by the farm processes shall be identified and documented, as are the potential sources of pollution.</w:t>
            </w:r>
          </w:p>
        </w:tc>
        <w:tc>
          <w:tcPr>
            <w:tcW w:w="630" w:type="dxa"/>
            <w:shd w:val="clear" w:color="auto" w:fill="auto"/>
          </w:tcPr>
          <w:p w14:paraId="74B041BA" w14:textId="00704CE4"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D66D44" w14:textId="77777777" w:rsidR="00A374A9" w:rsidRDefault="00A374A9">
            <w:pPr>
              <w:jc w:val="center"/>
              <w:rPr>
                <w:rFonts w:ascii="Calibri" w:eastAsia="Calibri" w:hAnsi="Calibri" w:cs="Calibri"/>
                <w:b/>
                <w:sz w:val="20"/>
                <w:szCs w:val="20"/>
              </w:rPr>
            </w:pPr>
          </w:p>
        </w:tc>
        <w:tc>
          <w:tcPr>
            <w:tcW w:w="2409" w:type="dxa"/>
            <w:shd w:val="clear" w:color="auto" w:fill="auto"/>
          </w:tcPr>
          <w:p w14:paraId="452A845F" w14:textId="4FD1A91E" w:rsidR="00A374A9" w:rsidRDefault="009D6E74" w:rsidP="001E237D">
            <w:pPr>
              <w:rPr>
                <w:rFonts w:ascii="Calibri" w:eastAsia="Calibri" w:hAnsi="Calibri" w:cs="Calibri"/>
                <w:b/>
                <w:sz w:val="20"/>
                <w:szCs w:val="20"/>
              </w:rPr>
            </w:pPr>
            <w:r>
              <w:rPr>
                <w:rFonts w:ascii="Calibri" w:eastAsia="Calibri" w:hAnsi="Calibri" w:cs="Calibri"/>
                <w:b/>
                <w:sz w:val="20"/>
                <w:szCs w:val="20"/>
              </w:rPr>
              <w:t>All waste segregation area are identified including plastic, organic waste and recycling waste</w:t>
            </w:r>
          </w:p>
        </w:tc>
      </w:tr>
      <w:tr w:rsidR="00A374A9" w14:paraId="2C34E6B1" w14:textId="77777777" w:rsidTr="00BF2C45">
        <w:trPr>
          <w:jc w:val="center"/>
        </w:trPr>
        <w:tc>
          <w:tcPr>
            <w:tcW w:w="1419" w:type="dxa"/>
            <w:shd w:val="clear" w:color="auto" w:fill="auto"/>
          </w:tcPr>
          <w:p w14:paraId="2855817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17.4A</w:t>
            </w:r>
          </w:p>
        </w:tc>
        <w:tc>
          <w:tcPr>
            <w:tcW w:w="9810" w:type="dxa"/>
            <w:shd w:val="clear" w:color="auto" w:fill="auto"/>
          </w:tcPr>
          <w:p w14:paraId="7355B0F6"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Written procedures for minimizing and disposal of non-hazardous waste shall be developed and communicated.</w:t>
            </w:r>
          </w:p>
        </w:tc>
        <w:tc>
          <w:tcPr>
            <w:tcW w:w="630" w:type="dxa"/>
            <w:shd w:val="clear" w:color="auto" w:fill="auto"/>
          </w:tcPr>
          <w:p w14:paraId="3972C6AD" w14:textId="79E9BCA6"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3CB7B0" w14:textId="77777777" w:rsidR="00A374A9" w:rsidRDefault="00A374A9">
            <w:pPr>
              <w:jc w:val="center"/>
              <w:rPr>
                <w:rFonts w:ascii="Calibri" w:eastAsia="Calibri" w:hAnsi="Calibri" w:cs="Calibri"/>
                <w:b/>
                <w:sz w:val="20"/>
                <w:szCs w:val="20"/>
              </w:rPr>
            </w:pPr>
          </w:p>
        </w:tc>
        <w:tc>
          <w:tcPr>
            <w:tcW w:w="2409" w:type="dxa"/>
            <w:shd w:val="clear" w:color="auto" w:fill="auto"/>
          </w:tcPr>
          <w:p w14:paraId="4B5F9070" w14:textId="5476506B" w:rsidR="00A374A9" w:rsidRDefault="009D6E74" w:rsidP="009D6E74">
            <w:pPr>
              <w:rPr>
                <w:rFonts w:ascii="Calibri" w:eastAsia="Calibri" w:hAnsi="Calibri" w:cs="Calibri"/>
                <w:b/>
                <w:sz w:val="20"/>
                <w:szCs w:val="20"/>
              </w:rPr>
            </w:pPr>
            <w:r>
              <w:rPr>
                <w:rFonts w:ascii="Calibri" w:eastAsia="Calibri" w:hAnsi="Calibri" w:cs="Calibri"/>
                <w:b/>
                <w:sz w:val="20"/>
                <w:szCs w:val="20"/>
              </w:rPr>
              <w:t>Written documented procedures on minimizing disposal of non hazardous waste in place</w:t>
            </w:r>
          </w:p>
        </w:tc>
      </w:tr>
      <w:tr w:rsidR="00A374A9" w14:paraId="72030B4D" w14:textId="77777777" w:rsidTr="00BF2C45">
        <w:trPr>
          <w:jc w:val="center"/>
        </w:trPr>
        <w:tc>
          <w:tcPr>
            <w:tcW w:w="1419" w:type="dxa"/>
            <w:shd w:val="clear" w:color="auto" w:fill="auto"/>
          </w:tcPr>
          <w:p w14:paraId="0482E22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17.5A</w:t>
            </w:r>
          </w:p>
        </w:tc>
        <w:tc>
          <w:tcPr>
            <w:tcW w:w="9810" w:type="dxa"/>
            <w:shd w:val="clear" w:color="auto" w:fill="auto"/>
          </w:tcPr>
          <w:p w14:paraId="2C2AC172"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There shall be a documented plan to minimize waste, reduce pollution and recycle wastes.</w:t>
            </w:r>
          </w:p>
        </w:tc>
        <w:tc>
          <w:tcPr>
            <w:tcW w:w="630" w:type="dxa"/>
            <w:shd w:val="clear" w:color="auto" w:fill="auto"/>
          </w:tcPr>
          <w:p w14:paraId="7F4BECA1" w14:textId="0119BC2D"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EC1E1DD" w14:textId="77777777" w:rsidR="00A374A9" w:rsidRDefault="00A374A9">
            <w:pPr>
              <w:jc w:val="center"/>
              <w:rPr>
                <w:rFonts w:ascii="Calibri" w:eastAsia="Calibri" w:hAnsi="Calibri" w:cs="Calibri"/>
                <w:b/>
                <w:sz w:val="20"/>
                <w:szCs w:val="20"/>
              </w:rPr>
            </w:pPr>
          </w:p>
        </w:tc>
        <w:tc>
          <w:tcPr>
            <w:tcW w:w="2409" w:type="dxa"/>
            <w:shd w:val="clear" w:color="auto" w:fill="auto"/>
          </w:tcPr>
          <w:p w14:paraId="0F029B0D" w14:textId="34845A58" w:rsidR="00A374A9" w:rsidRDefault="009D6E74">
            <w:pPr>
              <w:jc w:val="center"/>
              <w:rPr>
                <w:rFonts w:ascii="Calibri" w:eastAsia="Calibri" w:hAnsi="Calibri" w:cs="Calibri"/>
                <w:b/>
                <w:sz w:val="20"/>
                <w:szCs w:val="20"/>
              </w:rPr>
            </w:pPr>
            <w:r>
              <w:rPr>
                <w:rFonts w:ascii="Calibri" w:eastAsia="Calibri" w:hAnsi="Calibri" w:cs="Calibri"/>
                <w:b/>
                <w:sz w:val="20"/>
                <w:szCs w:val="20"/>
              </w:rPr>
              <w:t>Documented plan on waste reduction in place</w:t>
            </w:r>
          </w:p>
        </w:tc>
      </w:tr>
      <w:tr w:rsidR="00A374A9" w14:paraId="1BABFF71" w14:textId="77777777" w:rsidTr="00BF2C45">
        <w:trPr>
          <w:jc w:val="center"/>
        </w:trPr>
        <w:tc>
          <w:tcPr>
            <w:tcW w:w="1419" w:type="dxa"/>
            <w:shd w:val="clear" w:color="auto" w:fill="auto"/>
          </w:tcPr>
          <w:p w14:paraId="79D5710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17.6A</w:t>
            </w:r>
          </w:p>
        </w:tc>
        <w:tc>
          <w:tcPr>
            <w:tcW w:w="9810" w:type="dxa"/>
            <w:shd w:val="clear" w:color="auto" w:fill="auto"/>
          </w:tcPr>
          <w:p w14:paraId="0C5EBEBE"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plan shall be implemented and confirmed by visible actions and measures.</w:t>
            </w:r>
          </w:p>
        </w:tc>
        <w:tc>
          <w:tcPr>
            <w:tcW w:w="630" w:type="dxa"/>
            <w:shd w:val="clear" w:color="auto" w:fill="auto"/>
          </w:tcPr>
          <w:p w14:paraId="29C8295C" w14:textId="75AD5E67"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EE779F2" w14:textId="77777777" w:rsidR="00A374A9" w:rsidRDefault="00A374A9">
            <w:pPr>
              <w:jc w:val="center"/>
              <w:rPr>
                <w:rFonts w:ascii="Calibri" w:eastAsia="Calibri" w:hAnsi="Calibri" w:cs="Calibri"/>
                <w:b/>
                <w:sz w:val="20"/>
                <w:szCs w:val="20"/>
              </w:rPr>
            </w:pPr>
          </w:p>
        </w:tc>
        <w:tc>
          <w:tcPr>
            <w:tcW w:w="2409" w:type="dxa"/>
            <w:shd w:val="clear" w:color="auto" w:fill="auto"/>
          </w:tcPr>
          <w:p w14:paraId="113E3CB7" w14:textId="05F624C3" w:rsidR="00A374A9" w:rsidRDefault="009D6E74">
            <w:pPr>
              <w:jc w:val="center"/>
              <w:rPr>
                <w:rFonts w:ascii="Calibri" w:eastAsia="Calibri" w:hAnsi="Calibri" w:cs="Calibri"/>
                <w:b/>
                <w:sz w:val="20"/>
                <w:szCs w:val="20"/>
              </w:rPr>
            </w:pPr>
            <w:r>
              <w:rPr>
                <w:rFonts w:ascii="Calibri" w:eastAsia="Calibri" w:hAnsi="Calibri" w:cs="Calibri"/>
                <w:b/>
                <w:sz w:val="20"/>
                <w:szCs w:val="20"/>
              </w:rPr>
              <w:t>Action plans implemented and were adequate</w:t>
            </w:r>
          </w:p>
        </w:tc>
      </w:tr>
      <w:tr w:rsidR="00A374A9" w14:paraId="62B056D4" w14:textId="77777777" w:rsidTr="00BF2C45">
        <w:trPr>
          <w:jc w:val="center"/>
        </w:trPr>
        <w:tc>
          <w:tcPr>
            <w:tcW w:w="1419" w:type="dxa"/>
            <w:shd w:val="clear" w:color="auto" w:fill="auto"/>
          </w:tcPr>
          <w:p w14:paraId="3073460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17.7A</w:t>
            </w:r>
          </w:p>
        </w:tc>
        <w:tc>
          <w:tcPr>
            <w:tcW w:w="9810" w:type="dxa"/>
            <w:shd w:val="clear" w:color="auto" w:fill="auto"/>
          </w:tcPr>
          <w:p w14:paraId="51533CCF"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firm and its premises shall be clear of litter. The premises shall have adequate provisions for waste disposal.</w:t>
            </w:r>
          </w:p>
        </w:tc>
        <w:tc>
          <w:tcPr>
            <w:tcW w:w="630" w:type="dxa"/>
            <w:shd w:val="clear" w:color="auto" w:fill="auto"/>
          </w:tcPr>
          <w:p w14:paraId="0150B41C" w14:textId="63544045"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01A40A9" w14:textId="77777777" w:rsidR="00A374A9" w:rsidRDefault="00A374A9">
            <w:pPr>
              <w:jc w:val="center"/>
              <w:rPr>
                <w:rFonts w:ascii="Calibri" w:eastAsia="Calibri" w:hAnsi="Calibri" w:cs="Calibri"/>
                <w:b/>
                <w:sz w:val="20"/>
                <w:szCs w:val="20"/>
              </w:rPr>
            </w:pPr>
          </w:p>
        </w:tc>
        <w:tc>
          <w:tcPr>
            <w:tcW w:w="2409" w:type="dxa"/>
            <w:shd w:val="clear" w:color="auto" w:fill="auto"/>
          </w:tcPr>
          <w:p w14:paraId="5A2F467F" w14:textId="1DA76751" w:rsidR="00A374A9" w:rsidRDefault="009D6E74" w:rsidP="009D6E74">
            <w:pPr>
              <w:rPr>
                <w:rFonts w:ascii="Calibri" w:eastAsia="Calibri" w:hAnsi="Calibri" w:cs="Calibri"/>
                <w:b/>
                <w:sz w:val="20"/>
                <w:szCs w:val="20"/>
              </w:rPr>
            </w:pPr>
            <w:r>
              <w:rPr>
                <w:rFonts w:ascii="Calibri" w:eastAsia="Calibri" w:hAnsi="Calibri" w:cs="Calibri"/>
                <w:b/>
                <w:sz w:val="20"/>
                <w:szCs w:val="20"/>
              </w:rPr>
              <w:t>The farm was free of litters and waste</w:t>
            </w:r>
          </w:p>
        </w:tc>
      </w:tr>
      <w:tr w:rsidR="00A374A9" w14:paraId="53929B07" w14:textId="77777777">
        <w:trPr>
          <w:jc w:val="center"/>
        </w:trPr>
        <w:tc>
          <w:tcPr>
            <w:tcW w:w="1419" w:type="dxa"/>
            <w:shd w:val="clear" w:color="auto" w:fill="DDD9C4"/>
          </w:tcPr>
          <w:p w14:paraId="21FFFFB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w:t>
            </w:r>
          </w:p>
        </w:tc>
        <w:tc>
          <w:tcPr>
            <w:tcW w:w="9810" w:type="dxa"/>
            <w:shd w:val="clear" w:color="auto" w:fill="DDD9C4"/>
          </w:tcPr>
          <w:p w14:paraId="75013317" w14:textId="77777777" w:rsidR="00A374A9" w:rsidRDefault="003C2851">
            <w:pPr>
              <w:widowControl w:val="0"/>
              <w:tabs>
                <w:tab w:val="left" w:pos="900"/>
              </w:tabs>
              <w:jc w:val="both"/>
              <w:rPr>
                <w:rFonts w:ascii="Calibri" w:eastAsia="Calibri" w:hAnsi="Calibri" w:cs="Calibri"/>
                <w:b/>
                <w:sz w:val="20"/>
                <w:szCs w:val="20"/>
              </w:rPr>
            </w:pPr>
            <w:bookmarkStart w:id="3" w:name="_3znysh7" w:colFirst="0" w:colLast="0"/>
            <w:bookmarkEnd w:id="3"/>
            <w:r>
              <w:rPr>
                <w:rFonts w:ascii="Calibri" w:eastAsia="Calibri" w:hAnsi="Calibri" w:cs="Calibri"/>
                <w:b/>
                <w:sz w:val="20"/>
                <w:szCs w:val="20"/>
              </w:rPr>
              <w:tab/>
              <w:t>COMPLAINT HANDLING PROCEDURES</w:t>
            </w:r>
          </w:p>
        </w:tc>
        <w:tc>
          <w:tcPr>
            <w:tcW w:w="630" w:type="dxa"/>
            <w:shd w:val="clear" w:color="auto" w:fill="auto"/>
          </w:tcPr>
          <w:p w14:paraId="4A11FAFB" w14:textId="77777777" w:rsidR="00A374A9" w:rsidRDefault="00A374A9">
            <w:pPr>
              <w:jc w:val="center"/>
              <w:rPr>
                <w:rFonts w:ascii="Calibri" w:eastAsia="Calibri" w:hAnsi="Calibri" w:cs="Calibri"/>
                <w:b/>
                <w:sz w:val="20"/>
                <w:szCs w:val="20"/>
              </w:rPr>
            </w:pPr>
          </w:p>
        </w:tc>
        <w:tc>
          <w:tcPr>
            <w:tcW w:w="630" w:type="dxa"/>
            <w:shd w:val="clear" w:color="auto" w:fill="auto"/>
          </w:tcPr>
          <w:p w14:paraId="2ED65251" w14:textId="77777777" w:rsidR="00A374A9" w:rsidRDefault="00A374A9">
            <w:pPr>
              <w:jc w:val="center"/>
              <w:rPr>
                <w:rFonts w:ascii="Calibri" w:eastAsia="Calibri" w:hAnsi="Calibri" w:cs="Calibri"/>
                <w:b/>
                <w:sz w:val="20"/>
                <w:szCs w:val="20"/>
              </w:rPr>
            </w:pPr>
          </w:p>
        </w:tc>
        <w:tc>
          <w:tcPr>
            <w:tcW w:w="2409" w:type="dxa"/>
            <w:shd w:val="clear" w:color="auto" w:fill="auto"/>
          </w:tcPr>
          <w:p w14:paraId="6F20ACD0" w14:textId="77777777" w:rsidR="00A374A9" w:rsidRDefault="00A374A9">
            <w:pPr>
              <w:jc w:val="center"/>
              <w:rPr>
                <w:rFonts w:ascii="Calibri" w:eastAsia="Calibri" w:hAnsi="Calibri" w:cs="Calibri"/>
                <w:b/>
                <w:sz w:val="20"/>
                <w:szCs w:val="20"/>
              </w:rPr>
            </w:pPr>
          </w:p>
        </w:tc>
      </w:tr>
      <w:tr w:rsidR="00A374A9" w14:paraId="512DBCED" w14:textId="77777777">
        <w:trPr>
          <w:jc w:val="center"/>
        </w:trPr>
        <w:tc>
          <w:tcPr>
            <w:tcW w:w="1419" w:type="dxa"/>
            <w:shd w:val="clear" w:color="auto" w:fill="auto"/>
          </w:tcPr>
          <w:p w14:paraId="3A5231F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18.1.A</w:t>
            </w:r>
          </w:p>
        </w:tc>
        <w:tc>
          <w:tcPr>
            <w:tcW w:w="9810" w:type="dxa"/>
            <w:shd w:val="clear" w:color="auto" w:fill="auto"/>
          </w:tcPr>
          <w:p w14:paraId="7E52883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show commitment to adequately address complaints that may arise with regard to the activities of the firm/farm. </w:t>
            </w:r>
          </w:p>
        </w:tc>
        <w:tc>
          <w:tcPr>
            <w:tcW w:w="630" w:type="dxa"/>
            <w:shd w:val="clear" w:color="auto" w:fill="auto"/>
          </w:tcPr>
          <w:p w14:paraId="3F40C9D9" w14:textId="0F58FC6C" w:rsidR="00A374A9" w:rsidRDefault="001E61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38C6D43" w14:textId="77777777" w:rsidR="00A374A9" w:rsidRDefault="00A374A9">
            <w:pPr>
              <w:jc w:val="center"/>
              <w:rPr>
                <w:rFonts w:ascii="Calibri" w:eastAsia="Calibri" w:hAnsi="Calibri" w:cs="Calibri"/>
                <w:b/>
                <w:sz w:val="20"/>
                <w:szCs w:val="20"/>
              </w:rPr>
            </w:pPr>
          </w:p>
        </w:tc>
        <w:tc>
          <w:tcPr>
            <w:tcW w:w="2409" w:type="dxa"/>
            <w:shd w:val="clear" w:color="auto" w:fill="auto"/>
          </w:tcPr>
          <w:p w14:paraId="2D487E9B" w14:textId="2F946135" w:rsidR="00A374A9" w:rsidRDefault="00BB18F9">
            <w:pPr>
              <w:jc w:val="center"/>
              <w:rPr>
                <w:rFonts w:ascii="Calibri" w:eastAsia="Calibri" w:hAnsi="Calibri" w:cs="Calibri"/>
                <w:b/>
                <w:sz w:val="20"/>
                <w:szCs w:val="20"/>
              </w:rPr>
            </w:pPr>
            <w:r>
              <w:rPr>
                <w:rFonts w:ascii="Calibri" w:eastAsia="Calibri" w:hAnsi="Calibri" w:cs="Calibri"/>
                <w:b/>
                <w:sz w:val="20"/>
                <w:szCs w:val="20"/>
              </w:rPr>
              <w:t>The organization had documented a procedure on complaint handling</w:t>
            </w:r>
            <w:r w:rsidR="00B5598A">
              <w:rPr>
                <w:rFonts w:ascii="Calibri" w:eastAsia="Calibri" w:hAnsi="Calibri" w:cs="Calibri"/>
                <w:b/>
                <w:sz w:val="20"/>
                <w:szCs w:val="20"/>
              </w:rPr>
              <w:t xml:space="preserve"> ref MORL/CP/PP/017 and establish the process of handling complaints</w:t>
            </w:r>
            <w:r w:rsidR="00093CF1">
              <w:rPr>
                <w:rFonts w:ascii="Calibri" w:eastAsia="Calibri" w:hAnsi="Calibri" w:cs="Calibri"/>
                <w:b/>
                <w:sz w:val="20"/>
                <w:szCs w:val="20"/>
              </w:rPr>
              <w:t xml:space="preserve"> that includes determining the root cause and developing correction and corrective action. There had not been any complaints recorded in the year as there was no complaints raised</w:t>
            </w:r>
            <w:r>
              <w:rPr>
                <w:rFonts w:ascii="Calibri" w:eastAsia="Calibri" w:hAnsi="Calibri" w:cs="Calibri"/>
                <w:b/>
                <w:sz w:val="20"/>
                <w:szCs w:val="20"/>
              </w:rPr>
              <w:t xml:space="preserve"> </w:t>
            </w:r>
          </w:p>
        </w:tc>
      </w:tr>
      <w:tr w:rsidR="00A374A9" w14:paraId="533A4D80" w14:textId="77777777">
        <w:trPr>
          <w:jc w:val="center"/>
        </w:trPr>
        <w:tc>
          <w:tcPr>
            <w:tcW w:w="1419" w:type="dxa"/>
            <w:shd w:val="clear" w:color="auto" w:fill="auto"/>
          </w:tcPr>
          <w:p w14:paraId="62B5A7E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18.2A</w:t>
            </w:r>
          </w:p>
        </w:tc>
        <w:tc>
          <w:tcPr>
            <w:tcW w:w="9810" w:type="dxa"/>
            <w:shd w:val="clear" w:color="auto" w:fill="auto"/>
          </w:tcPr>
          <w:p w14:paraId="6DF7915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an established and documented complaint handling procedure addressing all issues relating to the farm’s / company’s activities. </w:t>
            </w:r>
          </w:p>
        </w:tc>
        <w:tc>
          <w:tcPr>
            <w:tcW w:w="630" w:type="dxa"/>
            <w:shd w:val="clear" w:color="auto" w:fill="auto"/>
          </w:tcPr>
          <w:p w14:paraId="4D8FFF43" w14:textId="2F83CB50" w:rsidR="00A374A9" w:rsidRDefault="003902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4097F7" w14:textId="77777777" w:rsidR="00A374A9" w:rsidRDefault="00A374A9">
            <w:pPr>
              <w:jc w:val="center"/>
              <w:rPr>
                <w:rFonts w:ascii="Calibri" w:eastAsia="Calibri" w:hAnsi="Calibri" w:cs="Calibri"/>
                <w:b/>
                <w:sz w:val="20"/>
                <w:szCs w:val="20"/>
              </w:rPr>
            </w:pPr>
          </w:p>
        </w:tc>
        <w:tc>
          <w:tcPr>
            <w:tcW w:w="2409" w:type="dxa"/>
            <w:shd w:val="clear" w:color="auto" w:fill="auto"/>
          </w:tcPr>
          <w:p w14:paraId="0F78D868" w14:textId="77777777" w:rsidR="00A374A9" w:rsidRDefault="00093CF1">
            <w:pPr>
              <w:jc w:val="center"/>
              <w:rPr>
                <w:rFonts w:ascii="Calibri" w:eastAsia="Calibri" w:hAnsi="Calibri" w:cs="Calibri"/>
                <w:b/>
                <w:sz w:val="20"/>
                <w:szCs w:val="20"/>
              </w:rPr>
            </w:pPr>
            <w:r w:rsidRPr="00093CF1">
              <w:rPr>
                <w:rFonts w:ascii="Calibri" w:eastAsia="Calibri" w:hAnsi="Calibri" w:cs="Calibri"/>
                <w:b/>
                <w:sz w:val="20"/>
                <w:szCs w:val="20"/>
              </w:rPr>
              <w:t>The organization had documented a procedure on complaint handling ref MORL/CP/PP/017 and establish the process of handling complaints that includes determining the root cause and developing correction and corrective action. There had not been any complaints recorded in the year as there was no complaints raised</w:t>
            </w:r>
          </w:p>
          <w:p w14:paraId="5112A46A" w14:textId="60F8E33E" w:rsidR="00093CF1" w:rsidRDefault="00093CF1">
            <w:pPr>
              <w:jc w:val="center"/>
              <w:rPr>
                <w:rFonts w:ascii="Calibri" w:eastAsia="Calibri" w:hAnsi="Calibri" w:cs="Calibri"/>
                <w:b/>
                <w:sz w:val="20"/>
                <w:szCs w:val="20"/>
              </w:rPr>
            </w:pPr>
            <w:r>
              <w:rPr>
                <w:rFonts w:ascii="Calibri" w:eastAsia="Calibri" w:hAnsi="Calibri" w:cs="Calibri"/>
                <w:b/>
                <w:sz w:val="20"/>
                <w:szCs w:val="20"/>
              </w:rPr>
              <w:t xml:space="preserve">The complaint procedure focusses on both internal and </w:t>
            </w:r>
            <w:r w:rsidR="00390244">
              <w:rPr>
                <w:rFonts w:ascii="Calibri" w:eastAsia="Calibri" w:hAnsi="Calibri" w:cs="Calibri"/>
                <w:b/>
                <w:sz w:val="20"/>
                <w:szCs w:val="20"/>
              </w:rPr>
              <w:t>external complaints</w:t>
            </w:r>
            <w:r w:rsidR="00F04155">
              <w:rPr>
                <w:rFonts w:ascii="Calibri" w:eastAsia="Calibri" w:hAnsi="Calibri" w:cs="Calibri"/>
                <w:b/>
                <w:sz w:val="20"/>
                <w:szCs w:val="20"/>
              </w:rPr>
              <w:t xml:space="preserve"> and includes the activities </w:t>
            </w:r>
            <w:r w:rsidR="00927373">
              <w:rPr>
                <w:rFonts w:ascii="Calibri" w:eastAsia="Calibri" w:hAnsi="Calibri" w:cs="Calibri"/>
                <w:b/>
                <w:sz w:val="20"/>
                <w:szCs w:val="20"/>
              </w:rPr>
              <w:t>that the company is in place</w:t>
            </w:r>
            <w:r w:rsidR="00390244">
              <w:rPr>
                <w:rFonts w:ascii="Calibri" w:eastAsia="Calibri" w:hAnsi="Calibri" w:cs="Calibri"/>
                <w:b/>
                <w:sz w:val="20"/>
                <w:szCs w:val="20"/>
              </w:rPr>
              <w:t>.</w:t>
            </w:r>
          </w:p>
        </w:tc>
      </w:tr>
      <w:tr w:rsidR="00A374A9" w14:paraId="1647BB04" w14:textId="77777777">
        <w:trPr>
          <w:jc w:val="center"/>
        </w:trPr>
        <w:tc>
          <w:tcPr>
            <w:tcW w:w="1419" w:type="dxa"/>
            <w:shd w:val="clear" w:color="auto" w:fill="auto"/>
          </w:tcPr>
          <w:p w14:paraId="7EBBFCE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18.3A</w:t>
            </w:r>
          </w:p>
        </w:tc>
        <w:tc>
          <w:tcPr>
            <w:tcW w:w="9810" w:type="dxa"/>
            <w:shd w:val="clear" w:color="auto" w:fill="auto"/>
          </w:tcPr>
          <w:p w14:paraId="0CE29FE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procedure shall state all the steps taken to address arising complaints and all the recommended corrective actions shall be stated and acted upon. </w:t>
            </w:r>
          </w:p>
        </w:tc>
        <w:tc>
          <w:tcPr>
            <w:tcW w:w="630" w:type="dxa"/>
            <w:shd w:val="clear" w:color="auto" w:fill="auto"/>
          </w:tcPr>
          <w:p w14:paraId="6D1D6DB5" w14:textId="544DEFA4" w:rsidR="00A374A9" w:rsidRDefault="003902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D069E36" w14:textId="77777777" w:rsidR="00A374A9" w:rsidRDefault="00A374A9">
            <w:pPr>
              <w:jc w:val="center"/>
              <w:rPr>
                <w:rFonts w:ascii="Calibri" w:eastAsia="Calibri" w:hAnsi="Calibri" w:cs="Calibri"/>
                <w:b/>
                <w:sz w:val="20"/>
                <w:szCs w:val="20"/>
              </w:rPr>
            </w:pPr>
          </w:p>
        </w:tc>
        <w:tc>
          <w:tcPr>
            <w:tcW w:w="2409" w:type="dxa"/>
            <w:shd w:val="clear" w:color="auto" w:fill="auto"/>
          </w:tcPr>
          <w:p w14:paraId="21F02EFF" w14:textId="0A679634" w:rsidR="00927373" w:rsidRPr="0067751D" w:rsidRDefault="00927373" w:rsidP="00927373">
            <w:pPr>
              <w:rPr>
                <w:rFonts w:ascii="Calibri" w:eastAsia="Calibri" w:hAnsi="Calibri" w:cs="Calibri"/>
                <w:b/>
                <w:bCs/>
                <w:sz w:val="20"/>
                <w:szCs w:val="20"/>
              </w:rPr>
            </w:pPr>
            <w:r w:rsidRPr="0067751D">
              <w:rPr>
                <w:rFonts w:ascii="Calibri" w:eastAsia="Calibri" w:hAnsi="Calibri" w:cs="Calibri"/>
                <w:b/>
                <w:bCs/>
                <w:sz w:val="20"/>
                <w:szCs w:val="20"/>
              </w:rPr>
              <w:t>The complaint procedure focusses on both internal and external complaints and takes into consideration all the activities onsite and how corrective actions are implemented which includes correction and corrective actions and the steps in place</w:t>
            </w:r>
          </w:p>
        </w:tc>
      </w:tr>
      <w:tr w:rsidR="00A374A9" w14:paraId="3EB4C22E" w14:textId="77777777">
        <w:trPr>
          <w:jc w:val="center"/>
        </w:trPr>
        <w:tc>
          <w:tcPr>
            <w:tcW w:w="1419" w:type="dxa"/>
            <w:shd w:val="clear" w:color="auto" w:fill="auto"/>
          </w:tcPr>
          <w:p w14:paraId="58DE3BC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18.4A</w:t>
            </w:r>
          </w:p>
        </w:tc>
        <w:tc>
          <w:tcPr>
            <w:tcW w:w="9810" w:type="dxa"/>
            <w:shd w:val="clear" w:color="auto" w:fill="auto"/>
          </w:tcPr>
          <w:p w14:paraId="60A82B6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complaint handling procedure shall be regularly reviewed to enhance effectiveness. </w:t>
            </w:r>
          </w:p>
          <w:p w14:paraId="2E957CF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evaluation system shall be used to determine the reason for clients' complaints and the corrective and preventive action undertaken.</w:t>
            </w:r>
          </w:p>
        </w:tc>
        <w:tc>
          <w:tcPr>
            <w:tcW w:w="630" w:type="dxa"/>
            <w:shd w:val="clear" w:color="auto" w:fill="auto"/>
          </w:tcPr>
          <w:p w14:paraId="37E7B6D8" w14:textId="679161B5" w:rsidR="00A374A9" w:rsidRDefault="006775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F5E4F44" w14:textId="77777777" w:rsidR="00A374A9" w:rsidRDefault="00A374A9">
            <w:pPr>
              <w:jc w:val="center"/>
              <w:rPr>
                <w:rFonts w:ascii="Calibri" w:eastAsia="Calibri" w:hAnsi="Calibri" w:cs="Calibri"/>
                <w:b/>
                <w:sz w:val="20"/>
                <w:szCs w:val="20"/>
              </w:rPr>
            </w:pPr>
          </w:p>
        </w:tc>
        <w:tc>
          <w:tcPr>
            <w:tcW w:w="2409" w:type="dxa"/>
            <w:shd w:val="clear" w:color="auto" w:fill="auto"/>
          </w:tcPr>
          <w:p w14:paraId="7013B286" w14:textId="6AFCE465" w:rsidR="00A374A9" w:rsidRDefault="00FF2097">
            <w:pPr>
              <w:jc w:val="center"/>
              <w:rPr>
                <w:rFonts w:ascii="Calibri" w:eastAsia="Calibri" w:hAnsi="Calibri" w:cs="Calibri"/>
                <w:b/>
                <w:sz w:val="20"/>
                <w:szCs w:val="20"/>
              </w:rPr>
            </w:pPr>
            <w:r>
              <w:rPr>
                <w:rFonts w:ascii="Calibri" w:eastAsia="Calibri" w:hAnsi="Calibri" w:cs="Calibri"/>
                <w:b/>
                <w:sz w:val="20"/>
                <w:szCs w:val="20"/>
              </w:rPr>
              <w:t xml:space="preserve">The complaint handling procedure in place details on how evaluation of effectiveness </w:t>
            </w:r>
          </w:p>
        </w:tc>
      </w:tr>
      <w:tr w:rsidR="00A374A9" w14:paraId="59F29604" w14:textId="77777777">
        <w:trPr>
          <w:jc w:val="center"/>
        </w:trPr>
        <w:tc>
          <w:tcPr>
            <w:tcW w:w="1419" w:type="dxa"/>
            <w:shd w:val="clear" w:color="auto" w:fill="auto"/>
          </w:tcPr>
          <w:p w14:paraId="378A302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18.5A</w:t>
            </w:r>
          </w:p>
        </w:tc>
        <w:tc>
          <w:tcPr>
            <w:tcW w:w="9810" w:type="dxa"/>
            <w:shd w:val="clear" w:color="auto" w:fill="auto"/>
          </w:tcPr>
          <w:p w14:paraId="4B665961" w14:textId="77777777" w:rsidR="00A374A9" w:rsidRDefault="003C2851">
            <w:pPr>
              <w:spacing w:line="360" w:lineRule="auto"/>
              <w:jc w:val="both"/>
              <w:rPr>
                <w:rFonts w:ascii="Calibri" w:eastAsia="Calibri" w:hAnsi="Calibri" w:cs="Calibri"/>
                <w:color w:val="000000"/>
                <w:sz w:val="20"/>
                <w:szCs w:val="20"/>
              </w:rPr>
            </w:pPr>
            <w:r>
              <w:rPr>
                <w:rFonts w:ascii="Calibri" w:eastAsia="Calibri" w:hAnsi="Calibri" w:cs="Calibri"/>
                <w:sz w:val="20"/>
                <w:szCs w:val="20"/>
              </w:rPr>
              <w:t>The</w:t>
            </w:r>
            <w:r>
              <w:rPr>
                <w:rFonts w:ascii="Calibri" w:eastAsia="Calibri" w:hAnsi="Calibri" w:cs="Calibri"/>
                <w:color w:val="000000"/>
                <w:sz w:val="20"/>
                <w:szCs w:val="20"/>
              </w:rPr>
              <w:t xml:space="preserve"> </w:t>
            </w:r>
            <w:r>
              <w:rPr>
                <w:rFonts w:ascii="Calibri" w:eastAsia="Calibri" w:hAnsi="Calibri" w:cs="Calibri"/>
                <w:sz w:val="20"/>
                <w:szCs w:val="20"/>
              </w:rPr>
              <w:t>procedure shall be available to customers as required</w:t>
            </w:r>
            <w:r>
              <w:rPr>
                <w:rFonts w:ascii="Calibri" w:eastAsia="Calibri" w:hAnsi="Calibri" w:cs="Calibri"/>
                <w:color w:val="000000"/>
                <w:sz w:val="20"/>
                <w:szCs w:val="20"/>
              </w:rPr>
              <w:t>.</w:t>
            </w:r>
          </w:p>
        </w:tc>
        <w:tc>
          <w:tcPr>
            <w:tcW w:w="630" w:type="dxa"/>
            <w:shd w:val="clear" w:color="auto" w:fill="auto"/>
          </w:tcPr>
          <w:p w14:paraId="307FB8D4" w14:textId="38EC6EFA" w:rsidR="00A374A9" w:rsidRDefault="006775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EE267A5" w14:textId="77777777" w:rsidR="00A374A9" w:rsidRDefault="00A374A9">
            <w:pPr>
              <w:jc w:val="center"/>
              <w:rPr>
                <w:rFonts w:ascii="Calibri" w:eastAsia="Calibri" w:hAnsi="Calibri" w:cs="Calibri"/>
                <w:b/>
                <w:sz w:val="20"/>
                <w:szCs w:val="20"/>
              </w:rPr>
            </w:pPr>
          </w:p>
        </w:tc>
        <w:tc>
          <w:tcPr>
            <w:tcW w:w="2409" w:type="dxa"/>
            <w:shd w:val="clear" w:color="auto" w:fill="auto"/>
          </w:tcPr>
          <w:p w14:paraId="3EAEFB7C" w14:textId="09D0F189" w:rsidR="00A374A9" w:rsidRDefault="0067751D">
            <w:pPr>
              <w:jc w:val="center"/>
              <w:rPr>
                <w:rFonts w:ascii="Calibri" w:eastAsia="Calibri" w:hAnsi="Calibri" w:cs="Calibri"/>
                <w:b/>
                <w:sz w:val="20"/>
                <w:szCs w:val="20"/>
              </w:rPr>
            </w:pPr>
            <w:r>
              <w:rPr>
                <w:rFonts w:ascii="Calibri" w:eastAsia="Calibri" w:hAnsi="Calibri" w:cs="Calibri"/>
                <w:b/>
                <w:sz w:val="20"/>
                <w:szCs w:val="20"/>
              </w:rPr>
              <w:t>The procedure will be available for any client that may request it as had been documented in the manual</w:t>
            </w:r>
          </w:p>
        </w:tc>
      </w:tr>
      <w:tr w:rsidR="00A374A9" w14:paraId="04391346" w14:textId="77777777">
        <w:trPr>
          <w:jc w:val="center"/>
        </w:trPr>
        <w:tc>
          <w:tcPr>
            <w:tcW w:w="1419" w:type="dxa"/>
            <w:shd w:val="clear" w:color="auto" w:fill="DDD9C4"/>
          </w:tcPr>
          <w:p w14:paraId="4A720CB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19.0</w:t>
            </w:r>
          </w:p>
        </w:tc>
        <w:tc>
          <w:tcPr>
            <w:tcW w:w="9810" w:type="dxa"/>
            <w:shd w:val="clear" w:color="auto" w:fill="DDD9C4"/>
          </w:tcPr>
          <w:p w14:paraId="145EAC96"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Legal and Contractual Obligations</w:t>
            </w:r>
          </w:p>
        </w:tc>
        <w:tc>
          <w:tcPr>
            <w:tcW w:w="630" w:type="dxa"/>
            <w:shd w:val="clear" w:color="auto" w:fill="auto"/>
          </w:tcPr>
          <w:p w14:paraId="0F0FC3BF" w14:textId="77777777" w:rsidR="00A374A9" w:rsidRDefault="00A374A9">
            <w:pPr>
              <w:jc w:val="center"/>
              <w:rPr>
                <w:rFonts w:ascii="Calibri" w:eastAsia="Calibri" w:hAnsi="Calibri" w:cs="Calibri"/>
                <w:b/>
                <w:sz w:val="20"/>
                <w:szCs w:val="20"/>
              </w:rPr>
            </w:pPr>
          </w:p>
        </w:tc>
        <w:tc>
          <w:tcPr>
            <w:tcW w:w="630" w:type="dxa"/>
            <w:shd w:val="clear" w:color="auto" w:fill="auto"/>
          </w:tcPr>
          <w:p w14:paraId="6AD53446" w14:textId="77777777" w:rsidR="00A374A9" w:rsidRDefault="00A374A9">
            <w:pPr>
              <w:jc w:val="center"/>
              <w:rPr>
                <w:rFonts w:ascii="Calibri" w:eastAsia="Calibri" w:hAnsi="Calibri" w:cs="Calibri"/>
                <w:b/>
                <w:sz w:val="20"/>
                <w:szCs w:val="20"/>
              </w:rPr>
            </w:pPr>
          </w:p>
        </w:tc>
        <w:tc>
          <w:tcPr>
            <w:tcW w:w="2409" w:type="dxa"/>
            <w:shd w:val="clear" w:color="auto" w:fill="auto"/>
          </w:tcPr>
          <w:p w14:paraId="104362FC" w14:textId="77777777" w:rsidR="00A374A9" w:rsidRDefault="00A374A9">
            <w:pPr>
              <w:jc w:val="center"/>
              <w:rPr>
                <w:rFonts w:ascii="Calibri" w:eastAsia="Calibri" w:hAnsi="Calibri" w:cs="Calibri"/>
                <w:b/>
                <w:sz w:val="20"/>
                <w:szCs w:val="20"/>
              </w:rPr>
            </w:pPr>
          </w:p>
        </w:tc>
      </w:tr>
      <w:tr w:rsidR="00A374A9" w14:paraId="7FC71676" w14:textId="77777777">
        <w:trPr>
          <w:jc w:val="center"/>
        </w:trPr>
        <w:tc>
          <w:tcPr>
            <w:tcW w:w="1419" w:type="dxa"/>
            <w:shd w:val="clear" w:color="auto" w:fill="auto"/>
          </w:tcPr>
          <w:p w14:paraId="1CA520F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19.1</w:t>
            </w:r>
          </w:p>
        </w:tc>
        <w:tc>
          <w:tcPr>
            <w:tcW w:w="9810" w:type="dxa"/>
            <w:shd w:val="clear" w:color="auto" w:fill="auto"/>
          </w:tcPr>
          <w:p w14:paraId="05EEC14F"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Legal Compliance.</w:t>
            </w:r>
          </w:p>
        </w:tc>
        <w:tc>
          <w:tcPr>
            <w:tcW w:w="630" w:type="dxa"/>
            <w:shd w:val="clear" w:color="auto" w:fill="auto"/>
          </w:tcPr>
          <w:p w14:paraId="337AA6CD" w14:textId="77777777" w:rsidR="00A374A9" w:rsidRDefault="00A374A9">
            <w:pPr>
              <w:jc w:val="center"/>
              <w:rPr>
                <w:rFonts w:ascii="Calibri" w:eastAsia="Calibri" w:hAnsi="Calibri" w:cs="Calibri"/>
                <w:b/>
                <w:sz w:val="20"/>
                <w:szCs w:val="20"/>
              </w:rPr>
            </w:pPr>
          </w:p>
        </w:tc>
        <w:tc>
          <w:tcPr>
            <w:tcW w:w="630" w:type="dxa"/>
            <w:shd w:val="clear" w:color="auto" w:fill="auto"/>
          </w:tcPr>
          <w:p w14:paraId="035DDBAC" w14:textId="77777777" w:rsidR="00A374A9" w:rsidRDefault="00A374A9">
            <w:pPr>
              <w:jc w:val="center"/>
              <w:rPr>
                <w:rFonts w:ascii="Calibri" w:eastAsia="Calibri" w:hAnsi="Calibri" w:cs="Calibri"/>
                <w:b/>
                <w:sz w:val="20"/>
                <w:szCs w:val="20"/>
              </w:rPr>
            </w:pPr>
          </w:p>
        </w:tc>
        <w:tc>
          <w:tcPr>
            <w:tcW w:w="2409" w:type="dxa"/>
            <w:shd w:val="clear" w:color="auto" w:fill="auto"/>
          </w:tcPr>
          <w:p w14:paraId="42C0F6C1" w14:textId="77777777" w:rsidR="00A374A9" w:rsidRDefault="00A374A9">
            <w:pPr>
              <w:jc w:val="center"/>
              <w:rPr>
                <w:rFonts w:ascii="Calibri" w:eastAsia="Calibri" w:hAnsi="Calibri" w:cs="Calibri"/>
                <w:b/>
                <w:sz w:val="20"/>
                <w:szCs w:val="20"/>
              </w:rPr>
            </w:pPr>
          </w:p>
        </w:tc>
      </w:tr>
      <w:tr w:rsidR="00A374A9" w14:paraId="00444D77" w14:textId="77777777">
        <w:trPr>
          <w:jc w:val="center"/>
        </w:trPr>
        <w:tc>
          <w:tcPr>
            <w:tcW w:w="1419" w:type="dxa"/>
            <w:shd w:val="clear" w:color="auto" w:fill="auto"/>
          </w:tcPr>
          <w:p w14:paraId="13B5B09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19.1</w:t>
            </w:r>
          </w:p>
        </w:tc>
        <w:tc>
          <w:tcPr>
            <w:tcW w:w="9810" w:type="dxa"/>
            <w:shd w:val="clear" w:color="auto" w:fill="auto"/>
          </w:tcPr>
          <w:p w14:paraId="3C44774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operators shall comply with applicable national laws and regulations and with applicable international treaties and agreements.</w:t>
            </w:r>
          </w:p>
          <w:p w14:paraId="29A0EA9C"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The operator does not have outstanding (unresolved) issues of non-compliance with all applicable national laws and regulations and with applicable international agreements. </w:t>
            </w:r>
          </w:p>
          <w:p w14:paraId="1D553A44"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The operator knows and complies with the applicable laws and all applicable licenses, permits and other legal requirements are valid. </w:t>
            </w:r>
          </w:p>
          <w:p w14:paraId="69A90324"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Number of final, binding and non-controvertible decisions of the applicable judicial authority against the operator related to the violation of applicable national laws and regulations and with applicable international agreements. </w:t>
            </w:r>
          </w:p>
          <w:p w14:paraId="13EA5E03"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A mechanism for ensuring that all identified laws and regulations are implemented. </w:t>
            </w:r>
          </w:p>
          <w:p w14:paraId="21255C14"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An appropriately scaled system for tracking any changes in the law. </w:t>
            </w:r>
          </w:p>
        </w:tc>
        <w:tc>
          <w:tcPr>
            <w:tcW w:w="630" w:type="dxa"/>
            <w:shd w:val="clear" w:color="auto" w:fill="auto"/>
          </w:tcPr>
          <w:p w14:paraId="314A2D94" w14:textId="30BEC9D4" w:rsidR="00A374A9" w:rsidRDefault="001E61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5C35718" w14:textId="77777777" w:rsidR="00A374A9" w:rsidRDefault="00A374A9">
            <w:pPr>
              <w:jc w:val="center"/>
              <w:rPr>
                <w:rFonts w:ascii="Calibri" w:eastAsia="Calibri" w:hAnsi="Calibri" w:cs="Calibri"/>
                <w:b/>
                <w:sz w:val="20"/>
                <w:szCs w:val="20"/>
              </w:rPr>
            </w:pPr>
          </w:p>
        </w:tc>
        <w:tc>
          <w:tcPr>
            <w:tcW w:w="2409" w:type="dxa"/>
            <w:shd w:val="clear" w:color="auto" w:fill="auto"/>
          </w:tcPr>
          <w:p w14:paraId="31F0DC68" w14:textId="5B9D50CB" w:rsidR="00A374A9" w:rsidRDefault="003A667A" w:rsidP="003A667A">
            <w:pPr>
              <w:rPr>
                <w:rFonts w:ascii="Calibri" w:eastAsia="Calibri" w:hAnsi="Calibri" w:cs="Calibri"/>
                <w:b/>
                <w:sz w:val="20"/>
                <w:szCs w:val="20"/>
              </w:rPr>
            </w:pPr>
            <w:r>
              <w:rPr>
                <w:rFonts w:ascii="Calibri" w:eastAsia="Calibri" w:hAnsi="Calibri" w:cs="Calibri"/>
                <w:b/>
                <w:sz w:val="20"/>
                <w:szCs w:val="20"/>
              </w:rPr>
              <w:t xml:space="preserve">The farm was </w:t>
            </w:r>
            <w:r w:rsidR="00C65DB4">
              <w:rPr>
                <w:rFonts w:ascii="Calibri" w:eastAsia="Calibri" w:hAnsi="Calibri" w:cs="Calibri"/>
                <w:b/>
                <w:sz w:val="20"/>
                <w:szCs w:val="20"/>
              </w:rPr>
              <w:t xml:space="preserve">registered by AFFA as a </w:t>
            </w:r>
            <w:r w:rsidR="00BD5795">
              <w:rPr>
                <w:rFonts w:ascii="Calibri" w:eastAsia="Calibri" w:hAnsi="Calibri" w:cs="Calibri"/>
                <w:b/>
                <w:sz w:val="20"/>
                <w:szCs w:val="20"/>
              </w:rPr>
              <w:t>large-scale</w:t>
            </w:r>
            <w:r w:rsidR="00C65DB4">
              <w:rPr>
                <w:rFonts w:ascii="Calibri" w:eastAsia="Calibri" w:hAnsi="Calibri" w:cs="Calibri"/>
                <w:b/>
                <w:sz w:val="20"/>
                <w:szCs w:val="20"/>
              </w:rPr>
              <w:t xml:space="preserve"> farm located in Rongai Subcounty of Nakuru County and </w:t>
            </w:r>
            <w:r w:rsidR="00C325D7">
              <w:rPr>
                <w:rFonts w:ascii="Calibri" w:eastAsia="Calibri" w:hAnsi="Calibri" w:cs="Calibri"/>
                <w:b/>
                <w:sz w:val="20"/>
                <w:szCs w:val="20"/>
              </w:rPr>
              <w:t xml:space="preserve">the permit was valid to 3-06-2022,It was also noted that the farm had a valid water abstraction permit by Water resources Authority and the permit was valid to 2024.Abstraction of </w:t>
            </w:r>
            <w:r w:rsidR="00A56918">
              <w:rPr>
                <w:rFonts w:ascii="Calibri" w:eastAsia="Calibri" w:hAnsi="Calibri" w:cs="Calibri"/>
                <w:b/>
                <w:sz w:val="20"/>
                <w:szCs w:val="20"/>
              </w:rPr>
              <w:t>water was within the required limits set out in the permit.</w:t>
            </w:r>
          </w:p>
        </w:tc>
      </w:tr>
      <w:tr w:rsidR="00A374A9" w14:paraId="25767483" w14:textId="77777777">
        <w:trPr>
          <w:jc w:val="center"/>
        </w:trPr>
        <w:tc>
          <w:tcPr>
            <w:tcW w:w="1419" w:type="dxa"/>
            <w:shd w:val="clear" w:color="auto" w:fill="DDD9C4"/>
          </w:tcPr>
          <w:p w14:paraId="575C6CE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19.2  </w:t>
            </w:r>
          </w:p>
        </w:tc>
        <w:tc>
          <w:tcPr>
            <w:tcW w:w="9810" w:type="dxa"/>
            <w:shd w:val="clear" w:color="auto" w:fill="DDD9C4"/>
          </w:tcPr>
          <w:p w14:paraId="0FC9B26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Intellectual property (IP) rights and royalties</w:t>
            </w:r>
            <w:r>
              <w:rPr>
                <w:rFonts w:ascii="Calibri" w:eastAsia="Calibri" w:hAnsi="Calibri" w:cs="Calibri"/>
                <w:sz w:val="20"/>
                <w:szCs w:val="20"/>
              </w:rPr>
              <w:t xml:space="preserve"> </w:t>
            </w:r>
          </w:p>
        </w:tc>
        <w:tc>
          <w:tcPr>
            <w:tcW w:w="630" w:type="dxa"/>
            <w:shd w:val="clear" w:color="auto" w:fill="auto"/>
          </w:tcPr>
          <w:p w14:paraId="47CD15C5" w14:textId="77777777" w:rsidR="00A374A9" w:rsidRDefault="00A374A9">
            <w:pPr>
              <w:jc w:val="center"/>
              <w:rPr>
                <w:rFonts w:ascii="Calibri" w:eastAsia="Calibri" w:hAnsi="Calibri" w:cs="Calibri"/>
                <w:b/>
                <w:sz w:val="20"/>
                <w:szCs w:val="20"/>
              </w:rPr>
            </w:pPr>
          </w:p>
        </w:tc>
        <w:tc>
          <w:tcPr>
            <w:tcW w:w="630" w:type="dxa"/>
            <w:shd w:val="clear" w:color="auto" w:fill="auto"/>
          </w:tcPr>
          <w:p w14:paraId="21C8FAF0" w14:textId="77777777" w:rsidR="00A374A9" w:rsidRDefault="00A374A9">
            <w:pPr>
              <w:jc w:val="center"/>
              <w:rPr>
                <w:rFonts w:ascii="Calibri" w:eastAsia="Calibri" w:hAnsi="Calibri" w:cs="Calibri"/>
                <w:b/>
                <w:sz w:val="20"/>
                <w:szCs w:val="20"/>
              </w:rPr>
            </w:pPr>
          </w:p>
        </w:tc>
        <w:tc>
          <w:tcPr>
            <w:tcW w:w="2409" w:type="dxa"/>
            <w:shd w:val="clear" w:color="auto" w:fill="auto"/>
          </w:tcPr>
          <w:p w14:paraId="364F90E5" w14:textId="77777777" w:rsidR="00A374A9" w:rsidRDefault="00A374A9">
            <w:pPr>
              <w:jc w:val="center"/>
              <w:rPr>
                <w:rFonts w:ascii="Calibri" w:eastAsia="Calibri" w:hAnsi="Calibri" w:cs="Calibri"/>
                <w:b/>
                <w:sz w:val="20"/>
                <w:szCs w:val="20"/>
              </w:rPr>
            </w:pPr>
          </w:p>
        </w:tc>
      </w:tr>
      <w:tr w:rsidR="00A374A9" w14:paraId="0F763E98" w14:textId="77777777">
        <w:trPr>
          <w:jc w:val="center"/>
        </w:trPr>
        <w:tc>
          <w:tcPr>
            <w:tcW w:w="1419" w:type="dxa"/>
            <w:shd w:val="clear" w:color="auto" w:fill="auto"/>
          </w:tcPr>
          <w:p w14:paraId="4C609ED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19.2.1A</w:t>
            </w:r>
            <w:r>
              <w:rPr>
                <w:rFonts w:ascii="Calibri" w:eastAsia="Calibri" w:hAnsi="Calibri" w:cs="Calibri"/>
                <w:sz w:val="20"/>
                <w:szCs w:val="20"/>
              </w:rPr>
              <w:tab/>
            </w:r>
          </w:p>
        </w:tc>
        <w:tc>
          <w:tcPr>
            <w:tcW w:w="9810" w:type="dxa"/>
            <w:shd w:val="clear" w:color="auto" w:fill="auto"/>
          </w:tcPr>
          <w:p w14:paraId="31BA11A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Operators shall respect the IP rights related to the germplasm used in breeding programs</w:t>
            </w:r>
          </w:p>
        </w:tc>
        <w:tc>
          <w:tcPr>
            <w:tcW w:w="630" w:type="dxa"/>
            <w:shd w:val="clear" w:color="auto" w:fill="auto"/>
          </w:tcPr>
          <w:p w14:paraId="4A44A11E" w14:textId="4B9B3015"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E5C720" w14:textId="77777777" w:rsidR="00A374A9" w:rsidRDefault="00A374A9">
            <w:pPr>
              <w:jc w:val="center"/>
              <w:rPr>
                <w:rFonts w:ascii="Calibri" w:eastAsia="Calibri" w:hAnsi="Calibri" w:cs="Calibri"/>
                <w:b/>
                <w:sz w:val="20"/>
                <w:szCs w:val="20"/>
              </w:rPr>
            </w:pPr>
          </w:p>
        </w:tc>
        <w:tc>
          <w:tcPr>
            <w:tcW w:w="2409" w:type="dxa"/>
            <w:shd w:val="clear" w:color="auto" w:fill="auto"/>
          </w:tcPr>
          <w:p w14:paraId="1B14FE8E" w14:textId="63626231" w:rsidR="00A374A9" w:rsidRDefault="001A549C" w:rsidP="001A549C">
            <w:pPr>
              <w:rPr>
                <w:rFonts w:ascii="Calibri" w:eastAsia="Calibri" w:hAnsi="Calibri" w:cs="Calibri"/>
                <w:b/>
                <w:sz w:val="20"/>
                <w:szCs w:val="20"/>
              </w:rPr>
            </w:pPr>
            <w:r>
              <w:rPr>
                <w:rFonts w:ascii="Calibri" w:eastAsia="Calibri" w:hAnsi="Calibri" w:cs="Calibri"/>
                <w:b/>
                <w:sz w:val="20"/>
                <w:szCs w:val="20"/>
              </w:rPr>
              <w:t>No intellectual materials used onsite</w:t>
            </w:r>
          </w:p>
        </w:tc>
      </w:tr>
      <w:tr w:rsidR="00A374A9" w14:paraId="6128E778" w14:textId="77777777">
        <w:trPr>
          <w:jc w:val="center"/>
        </w:trPr>
        <w:tc>
          <w:tcPr>
            <w:tcW w:w="1419" w:type="dxa"/>
            <w:shd w:val="clear" w:color="auto" w:fill="auto"/>
          </w:tcPr>
          <w:p w14:paraId="464BF8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19.2.2B</w:t>
            </w:r>
          </w:p>
        </w:tc>
        <w:tc>
          <w:tcPr>
            <w:tcW w:w="9810" w:type="dxa"/>
            <w:shd w:val="clear" w:color="auto" w:fill="auto"/>
          </w:tcPr>
          <w:p w14:paraId="6B92CC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Breeders and propagators will continue to inform and train their employees in order to respect IP rights, applicable legislation and this code of conduct.</w:t>
            </w:r>
          </w:p>
        </w:tc>
        <w:tc>
          <w:tcPr>
            <w:tcW w:w="630" w:type="dxa"/>
            <w:shd w:val="clear" w:color="auto" w:fill="auto"/>
          </w:tcPr>
          <w:p w14:paraId="79AAAA38" w14:textId="67BDC97C"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35119A9" w14:textId="77777777" w:rsidR="00A374A9" w:rsidRDefault="00A374A9">
            <w:pPr>
              <w:jc w:val="center"/>
              <w:rPr>
                <w:rFonts w:ascii="Calibri" w:eastAsia="Calibri" w:hAnsi="Calibri" w:cs="Calibri"/>
                <w:b/>
                <w:sz w:val="20"/>
                <w:szCs w:val="20"/>
              </w:rPr>
            </w:pPr>
          </w:p>
        </w:tc>
        <w:tc>
          <w:tcPr>
            <w:tcW w:w="2409" w:type="dxa"/>
            <w:shd w:val="clear" w:color="auto" w:fill="auto"/>
          </w:tcPr>
          <w:p w14:paraId="795230D9" w14:textId="6B002FA3" w:rsidR="00A374A9" w:rsidRDefault="001A549C" w:rsidP="001A549C">
            <w:pPr>
              <w:rPr>
                <w:rFonts w:ascii="Calibri" w:eastAsia="Calibri" w:hAnsi="Calibri" w:cs="Calibri"/>
                <w:b/>
                <w:sz w:val="20"/>
                <w:szCs w:val="20"/>
              </w:rPr>
            </w:pPr>
            <w:r>
              <w:rPr>
                <w:rFonts w:ascii="Calibri" w:eastAsia="Calibri" w:hAnsi="Calibri" w:cs="Calibri"/>
                <w:b/>
                <w:sz w:val="20"/>
                <w:szCs w:val="20"/>
              </w:rPr>
              <w:t xml:space="preserve">No </w:t>
            </w:r>
            <w:r w:rsidR="00BD5795">
              <w:rPr>
                <w:rFonts w:ascii="Calibri" w:eastAsia="Calibri" w:hAnsi="Calibri" w:cs="Calibri"/>
                <w:b/>
                <w:sz w:val="20"/>
                <w:szCs w:val="20"/>
              </w:rPr>
              <w:t>breeder’s</w:t>
            </w:r>
            <w:r>
              <w:rPr>
                <w:rFonts w:ascii="Calibri" w:eastAsia="Calibri" w:hAnsi="Calibri" w:cs="Calibri"/>
                <w:b/>
                <w:sz w:val="20"/>
                <w:szCs w:val="20"/>
              </w:rPr>
              <w:t xml:space="preserve"> material planted onsite</w:t>
            </w:r>
          </w:p>
        </w:tc>
      </w:tr>
      <w:tr w:rsidR="00A374A9" w14:paraId="7B509062" w14:textId="77777777">
        <w:trPr>
          <w:jc w:val="center"/>
        </w:trPr>
        <w:tc>
          <w:tcPr>
            <w:tcW w:w="1419" w:type="dxa"/>
            <w:shd w:val="clear" w:color="auto" w:fill="auto"/>
          </w:tcPr>
          <w:p w14:paraId="7944E37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19.2.3B</w:t>
            </w:r>
            <w:r>
              <w:rPr>
                <w:rFonts w:ascii="Calibri" w:eastAsia="Calibri" w:hAnsi="Calibri" w:cs="Calibri"/>
                <w:sz w:val="20"/>
                <w:szCs w:val="20"/>
              </w:rPr>
              <w:tab/>
            </w:r>
          </w:p>
        </w:tc>
        <w:tc>
          <w:tcPr>
            <w:tcW w:w="9810" w:type="dxa"/>
            <w:shd w:val="clear" w:color="auto" w:fill="auto"/>
          </w:tcPr>
          <w:p w14:paraId="62D8777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Royalties will be set within internationally acceptable ranges as negotiated by the parties.</w:t>
            </w:r>
          </w:p>
        </w:tc>
        <w:tc>
          <w:tcPr>
            <w:tcW w:w="630" w:type="dxa"/>
            <w:shd w:val="clear" w:color="auto" w:fill="auto"/>
          </w:tcPr>
          <w:p w14:paraId="256C2C02" w14:textId="1E3EA107"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1E11468" w14:textId="77777777" w:rsidR="00A374A9" w:rsidRDefault="00A374A9">
            <w:pPr>
              <w:jc w:val="center"/>
              <w:rPr>
                <w:rFonts w:ascii="Calibri" w:eastAsia="Calibri" w:hAnsi="Calibri" w:cs="Calibri"/>
                <w:b/>
                <w:sz w:val="20"/>
                <w:szCs w:val="20"/>
              </w:rPr>
            </w:pPr>
          </w:p>
        </w:tc>
        <w:tc>
          <w:tcPr>
            <w:tcW w:w="2409" w:type="dxa"/>
            <w:shd w:val="clear" w:color="auto" w:fill="auto"/>
          </w:tcPr>
          <w:p w14:paraId="72D89ECA" w14:textId="1911801D" w:rsidR="00A374A9" w:rsidRDefault="001A549C" w:rsidP="001A549C">
            <w:pPr>
              <w:rPr>
                <w:rFonts w:ascii="Calibri" w:eastAsia="Calibri" w:hAnsi="Calibri" w:cs="Calibri"/>
                <w:b/>
                <w:sz w:val="20"/>
                <w:szCs w:val="20"/>
              </w:rPr>
            </w:pPr>
            <w:r>
              <w:rPr>
                <w:rFonts w:ascii="Calibri" w:eastAsia="Calibri" w:hAnsi="Calibri" w:cs="Calibri"/>
                <w:b/>
                <w:sz w:val="20"/>
                <w:szCs w:val="20"/>
              </w:rPr>
              <w:t>No breeders patented materials used onsite</w:t>
            </w:r>
          </w:p>
        </w:tc>
      </w:tr>
      <w:tr w:rsidR="00A374A9" w14:paraId="06AD9A89" w14:textId="77777777">
        <w:trPr>
          <w:jc w:val="center"/>
        </w:trPr>
        <w:tc>
          <w:tcPr>
            <w:tcW w:w="1419" w:type="dxa"/>
            <w:vMerge w:val="restart"/>
            <w:shd w:val="clear" w:color="auto" w:fill="auto"/>
          </w:tcPr>
          <w:p w14:paraId="5CBFFA1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19.2.4C</w:t>
            </w:r>
          </w:p>
          <w:p w14:paraId="4BEADD69" w14:textId="77777777" w:rsidR="00A374A9" w:rsidRDefault="00A374A9">
            <w:pPr>
              <w:jc w:val="right"/>
              <w:rPr>
                <w:rFonts w:ascii="Calibri" w:eastAsia="Calibri" w:hAnsi="Calibri" w:cs="Calibri"/>
                <w:b/>
                <w:sz w:val="20"/>
                <w:szCs w:val="20"/>
              </w:rPr>
            </w:pPr>
          </w:p>
        </w:tc>
        <w:tc>
          <w:tcPr>
            <w:tcW w:w="9810" w:type="dxa"/>
            <w:shd w:val="clear" w:color="auto" w:fill="DDD9C4"/>
          </w:tcPr>
          <w:p w14:paraId="0C3CEBCD" w14:textId="77777777" w:rsidR="00A374A9" w:rsidRDefault="003C2851">
            <w:pPr>
              <w:spacing w:line="360" w:lineRule="auto"/>
              <w:rPr>
                <w:rFonts w:ascii="Calibri" w:eastAsia="Calibri" w:hAnsi="Calibri" w:cs="Calibri"/>
                <w:b/>
                <w:sz w:val="20"/>
                <w:szCs w:val="20"/>
              </w:rPr>
            </w:pPr>
            <w:r>
              <w:rPr>
                <w:rFonts w:ascii="Calibri" w:eastAsia="Calibri" w:hAnsi="Calibri" w:cs="Calibri"/>
                <w:sz w:val="20"/>
                <w:szCs w:val="20"/>
              </w:rPr>
              <w:tab/>
              <w:t>Arbitration</w:t>
            </w:r>
          </w:p>
        </w:tc>
        <w:tc>
          <w:tcPr>
            <w:tcW w:w="630" w:type="dxa"/>
            <w:shd w:val="clear" w:color="auto" w:fill="auto"/>
          </w:tcPr>
          <w:p w14:paraId="182EC51B" w14:textId="77777777" w:rsidR="00A374A9" w:rsidRDefault="00A374A9">
            <w:pPr>
              <w:jc w:val="center"/>
              <w:rPr>
                <w:rFonts w:ascii="Calibri" w:eastAsia="Calibri" w:hAnsi="Calibri" w:cs="Calibri"/>
                <w:b/>
                <w:sz w:val="20"/>
                <w:szCs w:val="20"/>
              </w:rPr>
            </w:pPr>
          </w:p>
        </w:tc>
        <w:tc>
          <w:tcPr>
            <w:tcW w:w="630" w:type="dxa"/>
            <w:shd w:val="clear" w:color="auto" w:fill="auto"/>
          </w:tcPr>
          <w:p w14:paraId="554C6809" w14:textId="77777777" w:rsidR="00A374A9" w:rsidRDefault="00A374A9">
            <w:pPr>
              <w:jc w:val="center"/>
              <w:rPr>
                <w:rFonts w:ascii="Calibri" w:eastAsia="Calibri" w:hAnsi="Calibri" w:cs="Calibri"/>
                <w:b/>
                <w:sz w:val="20"/>
                <w:szCs w:val="20"/>
              </w:rPr>
            </w:pPr>
          </w:p>
        </w:tc>
        <w:tc>
          <w:tcPr>
            <w:tcW w:w="2409" w:type="dxa"/>
            <w:shd w:val="clear" w:color="auto" w:fill="auto"/>
          </w:tcPr>
          <w:p w14:paraId="6F400931" w14:textId="77777777" w:rsidR="00A374A9" w:rsidRDefault="00A374A9">
            <w:pPr>
              <w:jc w:val="center"/>
              <w:rPr>
                <w:rFonts w:ascii="Calibri" w:eastAsia="Calibri" w:hAnsi="Calibri" w:cs="Calibri"/>
                <w:b/>
                <w:sz w:val="20"/>
                <w:szCs w:val="20"/>
              </w:rPr>
            </w:pPr>
          </w:p>
        </w:tc>
      </w:tr>
      <w:tr w:rsidR="00A374A9" w14:paraId="72FCEE0E" w14:textId="77777777">
        <w:trPr>
          <w:jc w:val="center"/>
        </w:trPr>
        <w:tc>
          <w:tcPr>
            <w:tcW w:w="1419" w:type="dxa"/>
            <w:vMerge/>
            <w:shd w:val="clear" w:color="auto" w:fill="auto"/>
          </w:tcPr>
          <w:p w14:paraId="4D0E2574" w14:textId="77777777" w:rsidR="00A374A9" w:rsidRDefault="00A374A9">
            <w:pPr>
              <w:jc w:val="right"/>
              <w:rPr>
                <w:rFonts w:ascii="Calibri" w:eastAsia="Calibri" w:hAnsi="Calibri" w:cs="Calibri"/>
                <w:b/>
                <w:sz w:val="20"/>
                <w:szCs w:val="20"/>
              </w:rPr>
            </w:pPr>
          </w:p>
        </w:tc>
        <w:tc>
          <w:tcPr>
            <w:tcW w:w="9810" w:type="dxa"/>
            <w:shd w:val="clear" w:color="auto" w:fill="auto"/>
          </w:tcPr>
          <w:p w14:paraId="32BFA90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In case of any unresolved disagreements between parties in the fruits and vegetables value chain, arbitration will be through applicable laid down regulations and procedures.</w:t>
            </w:r>
          </w:p>
        </w:tc>
        <w:tc>
          <w:tcPr>
            <w:tcW w:w="630" w:type="dxa"/>
            <w:shd w:val="clear" w:color="auto" w:fill="auto"/>
          </w:tcPr>
          <w:p w14:paraId="7DC391B5" w14:textId="7FF193A7"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2B9C0BE" w14:textId="77777777" w:rsidR="00A374A9" w:rsidRDefault="00A374A9">
            <w:pPr>
              <w:jc w:val="center"/>
              <w:rPr>
                <w:rFonts w:ascii="Calibri" w:eastAsia="Calibri" w:hAnsi="Calibri" w:cs="Calibri"/>
                <w:b/>
                <w:sz w:val="20"/>
                <w:szCs w:val="20"/>
              </w:rPr>
            </w:pPr>
          </w:p>
        </w:tc>
        <w:tc>
          <w:tcPr>
            <w:tcW w:w="2409" w:type="dxa"/>
            <w:shd w:val="clear" w:color="auto" w:fill="auto"/>
          </w:tcPr>
          <w:p w14:paraId="3B2419C2" w14:textId="3EBD654E" w:rsidR="00A374A9" w:rsidRDefault="001A549C">
            <w:pPr>
              <w:jc w:val="center"/>
              <w:rPr>
                <w:rFonts w:ascii="Calibri" w:eastAsia="Calibri" w:hAnsi="Calibri" w:cs="Calibri"/>
                <w:b/>
                <w:sz w:val="20"/>
                <w:szCs w:val="20"/>
              </w:rPr>
            </w:pPr>
            <w:r w:rsidRPr="001A549C">
              <w:rPr>
                <w:rFonts w:ascii="Calibri" w:eastAsia="Calibri" w:hAnsi="Calibri" w:cs="Calibri"/>
                <w:b/>
                <w:sz w:val="20"/>
                <w:szCs w:val="20"/>
              </w:rPr>
              <w:t>No breeders patented materials used onsite</w:t>
            </w:r>
          </w:p>
        </w:tc>
      </w:tr>
      <w:tr w:rsidR="00A374A9" w14:paraId="2CC7391C" w14:textId="77777777">
        <w:trPr>
          <w:jc w:val="center"/>
        </w:trPr>
        <w:tc>
          <w:tcPr>
            <w:tcW w:w="1419" w:type="dxa"/>
            <w:shd w:val="clear" w:color="auto" w:fill="DDD9C4"/>
          </w:tcPr>
          <w:p w14:paraId="6C45935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19.3A</w:t>
            </w:r>
          </w:p>
        </w:tc>
        <w:tc>
          <w:tcPr>
            <w:tcW w:w="9810" w:type="dxa"/>
            <w:shd w:val="clear" w:color="auto" w:fill="DDD9C4"/>
          </w:tcPr>
          <w:p w14:paraId="443214A5"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Registration and certification of nurseries</w:t>
            </w:r>
            <w:r>
              <w:rPr>
                <w:rFonts w:ascii="Calibri" w:eastAsia="Calibri" w:hAnsi="Calibri" w:cs="Calibri"/>
                <w:sz w:val="20"/>
                <w:szCs w:val="20"/>
              </w:rPr>
              <w:t xml:space="preserve"> </w:t>
            </w:r>
          </w:p>
        </w:tc>
        <w:tc>
          <w:tcPr>
            <w:tcW w:w="630" w:type="dxa"/>
            <w:shd w:val="clear" w:color="auto" w:fill="auto"/>
          </w:tcPr>
          <w:p w14:paraId="504EE604" w14:textId="77777777" w:rsidR="00A374A9" w:rsidRDefault="00A374A9">
            <w:pPr>
              <w:jc w:val="center"/>
              <w:rPr>
                <w:rFonts w:ascii="Calibri" w:eastAsia="Calibri" w:hAnsi="Calibri" w:cs="Calibri"/>
                <w:b/>
                <w:sz w:val="20"/>
                <w:szCs w:val="20"/>
              </w:rPr>
            </w:pPr>
          </w:p>
        </w:tc>
        <w:tc>
          <w:tcPr>
            <w:tcW w:w="630" w:type="dxa"/>
            <w:shd w:val="clear" w:color="auto" w:fill="auto"/>
          </w:tcPr>
          <w:p w14:paraId="7DDB0CC1" w14:textId="77777777" w:rsidR="00A374A9" w:rsidRDefault="00A374A9">
            <w:pPr>
              <w:jc w:val="center"/>
              <w:rPr>
                <w:rFonts w:ascii="Calibri" w:eastAsia="Calibri" w:hAnsi="Calibri" w:cs="Calibri"/>
                <w:b/>
                <w:sz w:val="20"/>
                <w:szCs w:val="20"/>
              </w:rPr>
            </w:pPr>
          </w:p>
        </w:tc>
        <w:tc>
          <w:tcPr>
            <w:tcW w:w="2409" w:type="dxa"/>
            <w:shd w:val="clear" w:color="auto" w:fill="auto"/>
          </w:tcPr>
          <w:p w14:paraId="57853821" w14:textId="77777777" w:rsidR="00A374A9" w:rsidRDefault="00A374A9">
            <w:pPr>
              <w:jc w:val="center"/>
              <w:rPr>
                <w:rFonts w:ascii="Calibri" w:eastAsia="Calibri" w:hAnsi="Calibri" w:cs="Calibri"/>
                <w:b/>
                <w:sz w:val="20"/>
                <w:szCs w:val="20"/>
              </w:rPr>
            </w:pPr>
          </w:p>
        </w:tc>
      </w:tr>
      <w:tr w:rsidR="00A374A9" w14:paraId="73D74417" w14:textId="77777777">
        <w:trPr>
          <w:jc w:val="center"/>
        </w:trPr>
        <w:tc>
          <w:tcPr>
            <w:tcW w:w="1419" w:type="dxa"/>
            <w:shd w:val="clear" w:color="auto" w:fill="auto"/>
          </w:tcPr>
          <w:p w14:paraId="71E6A8F5" w14:textId="77777777" w:rsidR="00A374A9" w:rsidRDefault="00A374A9">
            <w:pPr>
              <w:jc w:val="right"/>
              <w:rPr>
                <w:rFonts w:ascii="Calibri" w:eastAsia="Calibri" w:hAnsi="Calibri" w:cs="Calibri"/>
                <w:b/>
                <w:sz w:val="20"/>
                <w:szCs w:val="20"/>
              </w:rPr>
            </w:pPr>
          </w:p>
        </w:tc>
        <w:tc>
          <w:tcPr>
            <w:tcW w:w="9810" w:type="dxa"/>
            <w:shd w:val="clear" w:color="auto" w:fill="auto"/>
          </w:tcPr>
          <w:p w14:paraId="38ECAB4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Breeders, propagators and growers shall be registered by the competent authority following compliance inspection. Documentation that the nursery is regularly audited by the relevant regulatory agency should be provided.</w:t>
            </w:r>
          </w:p>
        </w:tc>
        <w:tc>
          <w:tcPr>
            <w:tcW w:w="630" w:type="dxa"/>
            <w:shd w:val="clear" w:color="auto" w:fill="auto"/>
          </w:tcPr>
          <w:p w14:paraId="6A738866" w14:textId="6787EACB"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44A770" w14:textId="77777777" w:rsidR="00A374A9" w:rsidRDefault="00A374A9">
            <w:pPr>
              <w:jc w:val="center"/>
              <w:rPr>
                <w:rFonts w:ascii="Calibri" w:eastAsia="Calibri" w:hAnsi="Calibri" w:cs="Calibri"/>
                <w:b/>
                <w:sz w:val="20"/>
                <w:szCs w:val="20"/>
              </w:rPr>
            </w:pPr>
          </w:p>
        </w:tc>
        <w:tc>
          <w:tcPr>
            <w:tcW w:w="2409" w:type="dxa"/>
            <w:shd w:val="clear" w:color="auto" w:fill="auto"/>
          </w:tcPr>
          <w:p w14:paraId="7DD87396" w14:textId="37215D62" w:rsidR="00A374A9" w:rsidRDefault="001A549C">
            <w:pPr>
              <w:jc w:val="center"/>
              <w:rPr>
                <w:rFonts w:ascii="Calibri" w:eastAsia="Calibri" w:hAnsi="Calibri" w:cs="Calibri"/>
                <w:b/>
                <w:sz w:val="20"/>
                <w:szCs w:val="20"/>
              </w:rPr>
            </w:pPr>
            <w:r>
              <w:rPr>
                <w:rFonts w:ascii="Calibri" w:eastAsia="Calibri" w:hAnsi="Calibri" w:cs="Calibri"/>
                <w:b/>
                <w:sz w:val="20"/>
                <w:szCs w:val="20"/>
              </w:rPr>
              <w:t>No breeders, propagation unit onsite</w:t>
            </w:r>
          </w:p>
        </w:tc>
      </w:tr>
      <w:tr w:rsidR="00A374A9" w14:paraId="68DF05A0" w14:textId="77777777">
        <w:trPr>
          <w:jc w:val="center"/>
        </w:trPr>
        <w:tc>
          <w:tcPr>
            <w:tcW w:w="1419" w:type="dxa"/>
            <w:shd w:val="clear" w:color="auto" w:fill="DDD9C4"/>
          </w:tcPr>
          <w:p w14:paraId="245C174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w:t>
            </w:r>
            <w:r>
              <w:rPr>
                <w:rFonts w:ascii="Calibri" w:eastAsia="Calibri" w:hAnsi="Calibri" w:cs="Calibri"/>
                <w:sz w:val="20"/>
                <w:szCs w:val="20"/>
              </w:rPr>
              <w:t>.</w:t>
            </w:r>
          </w:p>
        </w:tc>
        <w:tc>
          <w:tcPr>
            <w:tcW w:w="9810" w:type="dxa"/>
            <w:shd w:val="clear" w:color="auto" w:fill="DDD9C4"/>
          </w:tcPr>
          <w:p w14:paraId="7BF5A813" w14:textId="77777777" w:rsidR="00A374A9" w:rsidRDefault="003C2851">
            <w:pPr>
              <w:spacing w:line="360" w:lineRule="auto"/>
              <w:rPr>
                <w:rFonts w:ascii="Calibri" w:eastAsia="Calibri" w:hAnsi="Calibri" w:cs="Calibri"/>
                <w:b/>
                <w:sz w:val="20"/>
                <w:szCs w:val="20"/>
              </w:rPr>
            </w:pPr>
            <w:r>
              <w:rPr>
                <w:rFonts w:ascii="Calibri" w:eastAsia="Calibri" w:hAnsi="Calibri" w:cs="Calibri"/>
                <w:sz w:val="20"/>
                <w:szCs w:val="20"/>
              </w:rPr>
              <w:tab/>
            </w:r>
            <w:r>
              <w:rPr>
                <w:rFonts w:ascii="Calibri" w:eastAsia="Calibri" w:hAnsi="Calibri" w:cs="Calibri"/>
                <w:b/>
                <w:sz w:val="20"/>
                <w:szCs w:val="20"/>
              </w:rPr>
              <w:t xml:space="preserve">Ownership and transfer </w:t>
            </w:r>
          </w:p>
        </w:tc>
        <w:tc>
          <w:tcPr>
            <w:tcW w:w="630" w:type="dxa"/>
            <w:shd w:val="clear" w:color="auto" w:fill="auto"/>
          </w:tcPr>
          <w:p w14:paraId="1A3DE454" w14:textId="77777777" w:rsidR="00A374A9" w:rsidRDefault="00A374A9">
            <w:pPr>
              <w:jc w:val="center"/>
              <w:rPr>
                <w:rFonts w:ascii="Calibri" w:eastAsia="Calibri" w:hAnsi="Calibri" w:cs="Calibri"/>
                <w:b/>
                <w:sz w:val="20"/>
                <w:szCs w:val="20"/>
              </w:rPr>
            </w:pPr>
          </w:p>
        </w:tc>
        <w:tc>
          <w:tcPr>
            <w:tcW w:w="630" w:type="dxa"/>
            <w:shd w:val="clear" w:color="auto" w:fill="auto"/>
          </w:tcPr>
          <w:p w14:paraId="536D3512" w14:textId="77777777" w:rsidR="00A374A9" w:rsidRDefault="00A374A9">
            <w:pPr>
              <w:jc w:val="center"/>
              <w:rPr>
                <w:rFonts w:ascii="Calibri" w:eastAsia="Calibri" w:hAnsi="Calibri" w:cs="Calibri"/>
                <w:b/>
                <w:sz w:val="20"/>
                <w:szCs w:val="20"/>
              </w:rPr>
            </w:pPr>
          </w:p>
        </w:tc>
        <w:tc>
          <w:tcPr>
            <w:tcW w:w="2409" w:type="dxa"/>
            <w:shd w:val="clear" w:color="auto" w:fill="auto"/>
          </w:tcPr>
          <w:p w14:paraId="1F99C31D" w14:textId="77777777" w:rsidR="00A374A9" w:rsidRDefault="00A374A9">
            <w:pPr>
              <w:jc w:val="center"/>
              <w:rPr>
                <w:rFonts w:ascii="Calibri" w:eastAsia="Calibri" w:hAnsi="Calibri" w:cs="Calibri"/>
                <w:b/>
                <w:sz w:val="20"/>
                <w:szCs w:val="20"/>
              </w:rPr>
            </w:pPr>
          </w:p>
        </w:tc>
      </w:tr>
      <w:tr w:rsidR="00A374A9" w14:paraId="760B6AE5" w14:textId="77777777">
        <w:trPr>
          <w:jc w:val="center"/>
        </w:trPr>
        <w:tc>
          <w:tcPr>
            <w:tcW w:w="1419" w:type="dxa"/>
            <w:shd w:val="clear" w:color="auto" w:fill="auto"/>
          </w:tcPr>
          <w:p w14:paraId="4EE7C00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19.4.1</w:t>
            </w:r>
          </w:p>
        </w:tc>
        <w:tc>
          <w:tcPr>
            <w:tcW w:w="9810" w:type="dxa"/>
            <w:shd w:val="clear" w:color="auto" w:fill="auto"/>
          </w:tcPr>
          <w:p w14:paraId="2BBE1AB8"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 xml:space="preserve">If the holder of the permit advertises a variety for sale the advertisement must specify the permit number allocated </w:t>
            </w:r>
            <w:r>
              <w:rPr>
                <w:rFonts w:ascii="Calibri" w:eastAsia="Calibri" w:hAnsi="Calibri" w:cs="Calibri"/>
                <w:sz w:val="20"/>
                <w:szCs w:val="20"/>
              </w:rPr>
              <w:lastRenderedPageBreak/>
              <w:t xml:space="preserve">to the permit by the regulatory agency. </w:t>
            </w:r>
          </w:p>
        </w:tc>
        <w:tc>
          <w:tcPr>
            <w:tcW w:w="630" w:type="dxa"/>
            <w:shd w:val="clear" w:color="auto" w:fill="auto"/>
          </w:tcPr>
          <w:p w14:paraId="3713C056" w14:textId="5EFC2DBF" w:rsidR="00A374A9" w:rsidRDefault="003077A6">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shd w:val="clear" w:color="auto" w:fill="auto"/>
          </w:tcPr>
          <w:p w14:paraId="0BC685A0" w14:textId="77777777" w:rsidR="00A374A9" w:rsidRDefault="00A374A9">
            <w:pPr>
              <w:jc w:val="center"/>
              <w:rPr>
                <w:rFonts w:ascii="Calibri" w:eastAsia="Calibri" w:hAnsi="Calibri" w:cs="Calibri"/>
                <w:b/>
                <w:sz w:val="20"/>
                <w:szCs w:val="20"/>
              </w:rPr>
            </w:pPr>
          </w:p>
        </w:tc>
        <w:tc>
          <w:tcPr>
            <w:tcW w:w="2409" w:type="dxa"/>
            <w:shd w:val="clear" w:color="auto" w:fill="auto"/>
          </w:tcPr>
          <w:p w14:paraId="5A01118E" w14:textId="44F888DF" w:rsidR="00A374A9" w:rsidRDefault="0062055C" w:rsidP="0062055C">
            <w:pPr>
              <w:rPr>
                <w:rFonts w:ascii="Calibri" w:eastAsia="Calibri" w:hAnsi="Calibri" w:cs="Calibri"/>
                <w:b/>
                <w:sz w:val="20"/>
                <w:szCs w:val="20"/>
              </w:rPr>
            </w:pPr>
            <w:r>
              <w:rPr>
                <w:rFonts w:ascii="Calibri" w:eastAsia="Calibri" w:hAnsi="Calibri" w:cs="Calibri"/>
                <w:b/>
                <w:sz w:val="20"/>
                <w:szCs w:val="20"/>
              </w:rPr>
              <w:t>No varieties per tented and sold</w:t>
            </w:r>
          </w:p>
        </w:tc>
      </w:tr>
      <w:tr w:rsidR="00A374A9" w14:paraId="3D562A53" w14:textId="77777777">
        <w:trPr>
          <w:jc w:val="center"/>
        </w:trPr>
        <w:tc>
          <w:tcPr>
            <w:tcW w:w="1419" w:type="dxa"/>
            <w:shd w:val="clear" w:color="auto" w:fill="auto"/>
          </w:tcPr>
          <w:p w14:paraId="2F10CC2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19.4.2</w:t>
            </w:r>
            <w:r>
              <w:rPr>
                <w:rFonts w:ascii="Calibri" w:eastAsia="Calibri" w:hAnsi="Calibri" w:cs="Calibri"/>
                <w:sz w:val="20"/>
                <w:szCs w:val="20"/>
              </w:rPr>
              <w:t>.</w:t>
            </w:r>
          </w:p>
        </w:tc>
        <w:tc>
          <w:tcPr>
            <w:tcW w:w="9810" w:type="dxa"/>
            <w:shd w:val="clear" w:color="auto" w:fill="auto"/>
          </w:tcPr>
          <w:p w14:paraId="3273C80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Plants offered for sale must be healthy and certified to be healthy by an authorized person in the company. </w:t>
            </w:r>
          </w:p>
        </w:tc>
        <w:tc>
          <w:tcPr>
            <w:tcW w:w="630" w:type="dxa"/>
            <w:shd w:val="clear" w:color="auto" w:fill="auto"/>
          </w:tcPr>
          <w:p w14:paraId="1ECEB886" w14:textId="6AD2CEFD"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B89B4AF" w14:textId="77777777" w:rsidR="00A374A9" w:rsidRDefault="00A374A9">
            <w:pPr>
              <w:jc w:val="center"/>
              <w:rPr>
                <w:rFonts w:ascii="Calibri" w:eastAsia="Calibri" w:hAnsi="Calibri" w:cs="Calibri"/>
                <w:b/>
                <w:sz w:val="20"/>
                <w:szCs w:val="20"/>
              </w:rPr>
            </w:pPr>
          </w:p>
        </w:tc>
        <w:tc>
          <w:tcPr>
            <w:tcW w:w="2409" w:type="dxa"/>
            <w:shd w:val="clear" w:color="auto" w:fill="auto"/>
          </w:tcPr>
          <w:p w14:paraId="74DB5626" w14:textId="77777777" w:rsidR="00A374A9" w:rsidRDefault="00A374A9">
            <w:pPr>
              <w:jc w:val="center"/>
              <w:rPr>
                <w:rFonts w:ascii="Calibri" w:eastAsia="Calibri" w:hAnsi="Calibri" w:cs="Calibri"/>
                <w:b/>
                <w:sz w:val="20"/>
                <w:szCs w:val="20"/>
              </w:rPr>
            </w:pPr>
          </w:p>
          <w:p w14:paraId="6CE58CC4" w14:textId="5F16DAE6" w:rsidR="0062055C" w:rsidRDefault="0062055C" w:rsidP="0062055C">
            <w:pPr>
              <w:rPr>
                <w:rFonts w:ascii="Calibri" w:eastAsia="Calibri" w:hAnsi="Calibri" w:cs="Calibri"/>
                <w:b/>
                <w:sz w:val="20"/>
                <w:szCs w:val="20"/>
              </w:rPr>
            </w:pPr>
            <w:r>
              <w:rPr>
                <w:rFonts w:ascii="Calibri" w:eastAsia="Calibri" w:hAnsi="Calibri" w:cs="Calibri"/>
                <w:b/>
                <w:sz w:val="20"/>
                <w:szCs w:val="20"/>
              </w:rPr>
              <w:t>No IPP Materials handled onsite</w:t>
            </w:r>
            <w:r w:rsidR="00647DF2">
              <w:rPr>
                <w:rFonts w:ascii="Calibri" w:eastAsia="Calibri" w:hAnsi="Calibri" w:cs="Calibri"/>
                <w:b/>
                <w:sz w:val="20"/>
                <w:szCs w:val="20"/>
              </w:rPr>
              <w:t xml:space="preserve">/No propagated materials </w:t>
            </w:r>
          </w:p>
        </w:tc>
      </w:tr>
      <w:tr w:rsidR="00A374A9" w14:paraId="20767518" w14:textId="77777777">
        <w:trPr>
          <w:jc w:val="center"/>
        </w:trPr>
        <w:tc>
          <w:tcPr>
            <w:tcW w:w="1419" w:type="dxa"/>
            <w:shd w:val="clear" w:color="auto" w:fill="auto"/>
          </w:tcPr>
          <w:p w14:paraId="2DA2740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19.4.3</w:t>
            </w:r>
          </w:p>
        </w:tc>
        <w:tc>
          <w:tcPr>
            <w:tcW w:w="9810" w:type="dxa"/>
            <w:shd w:val="clear" w:color="auto" w:fill="auto"/>
          </w:tcPr>
          <w:p w14:paraId="4C498A5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person must be competent and qualified to carry out quality assurance and inspection. The materials shall be accompanied by a declaration of freedom from pests and diseases.</w:t>
            </w:r>
          </w:p>
        </w:tc>
        <w:tc>
          <w:tcPr>
            <w:tcW w:w="630" w:type="dxa"/>
            <w:shd w:val="clear" w:color="auto" w:fill="auto"/>
          </w:tcPr>
          <w:p w14:paraId="3C4CA04B" w14:textId="2D254623"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2AE26AD" w14:textId="77777777" w:rsidR="00A374A9" w:rsidRDefault="00A374A9">
            <w:pPr>
              <w:jc w:val="center"/>
              <w:rPr>
                <w:rFonts w:ascii="Calibri" w:eastAsia="Calibri" w:hAnsi="Calibri" w:cs="Calibri"/>
                <w:b/>
                <w:sz w:val="20"/>
                <w:szCs w:val="20"/>
              </w:rPr>
            </w:pPr>
          </w:p>
        </w:tc>
        <w:tc>
          <w:tcPr>
            <w:tcW w:w="2409" w:type="dxa"/>
            <w:shd w:val="clear" w:color="auto" w:fill="auto"/>
          </w:tcPr>
          <w:p w14:paraId="4E0E94FC" w14:textId="31AD63D4" w:rsidR="00A374A9" w:rsidRDefault="0062055C" w:rsidP="0062055C">
            <w:pPr>
              <w:rPr>
                <w:rFonts w:ascii="Calibri" w:eastAsia="Calibri" w:hAnsi="Calibri" w:cs="Calibri"/>
                <w:b/>
                <w:sz w:val="20"/>
                <w:szCs w:val="20"/>
              </w:rPr>
            </w:pPr>
            <w:r>
              <w:rPr>
                <w:rFonts w:ascii="Calibri" w:eastAsia="Calibri" w:hAnsi="Calibri" w:cs="Calibri"/>
                <w:b/>
                <w:sz w:val="20"/>
                <w:szCs w:val="20"/>
              </w:rPr>
              <w:t xml:space="preserve">No IPP </w:t>
            </w:r>
            <w:r w:rsidR="00647DF2">
              <w:rPr>
                <w:rFonts w:ascii="Calibri" w:eastAsia="Calibri" w:hAnsi="Calibri" w:cs="Calibri"/>
                <w:b/>
                <w:sz w:val="20"/>
                <w:szCs w:val="20"/>
              </w:rPr>
              <w:t xml:space="preserve"> material handled </w:t>
            </w:r>
            <w:r w:rsidR="003077A6">
              <w:rPr>
                <w:rFonts w:ascii="Calibri" w:eastAsia="Calibri" w:hAnsi="Calibri" w:cs="Calibri"/>
                <w:b/>
                <w:sz w:val="20"/>
                <w:szCs w:val="20"/>
              </w:rPr>
              <w:t>onsite. No propagation unit onsite</w:t>
            </w:r>
          </w:p>
        </w:tc>
      </w:tr>
      <w:tr w:rsidR="00A374A9" w14:paraId="57710FF2" w14:textId="77777777">
        <w:trPr>
          <w:trHeight w:val="2440"/>
          <w:jc w:val="center"/>
        </w:trPr>
        <w:tc>
          <w:tcPr>
            <w:tcW w:w="1419" w:type="dxa"/>
            <w:shd w:val="clear" w:color="auto" w:fill="auto"/>
          </w:tcPr>
          <w:p w14:paraId="7B76E29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19.4.4</w:t>
            </w:r>
            <w:r>
              <w:rPr>
                <w:rFonts w:ascii="Calibri" w:eastAsia="Calibri" w:hAnsi="Calibri" w:cs="Calibri"/>
                <w:sz w:val="20"/>
                <w:szCs w:val="20"/>
              </w:rPr>
              <w:t>.</w:t>
            </w:r>
          </w:p>
        </w:tc>
        <w:tc>
          <w:tcPr>
            <w:tcW w:w="9810" w:type="dxa"/>
            <w:shd w:val="clear" w:color="auto" w:fill="auto"/>
          </w:tcPr>
          <w:p w14:paraId="1AE0E3D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If the holder of the permit sells plants to a person (the receiver), the holder of the permit must give written notice to the receiver of :</w:t>
            </w:r>
          </w:p>
          <w:p w14:paraId="4091DFDD" w14:textId="77777777" w:rsidR="00A374A9" w:rsidRDefault="003C2851">
            <w:pPr>
              <w:numPr>
                <w:ilvl w:val="0"/>
                <w:numId w:val="2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the number allocated to the permit by the relevant government agency,</w:t>
            </w:r>
          </w:p>
          <w:p w14:paraId="3745E792" w14:textId="77777777" w:rsidR="00A374A9" w:rsidRDefault="003C2851">
            <w:pPr>
              <w:numPr>
                <w:ilvl w:val="0"/>
                <w:numId w:val="2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the common characteristics of the variety,</w:t>
            </w:r>
          </w:p>
          <w:p w14:paraId="0FD18E0E" w14:textId="77777777" w:rsidR="00A374A9" w:rsidRDefault="003C2851">
            <w:pPr>
              <w:numPr>
                <w:ilvl w:val="0"/>
                <w:numId w:val="2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the standard of care appropriate for the variety</w:t>
            </w:r>
          </w:p>
          <w:p w14:paraId="75436388" w14:textId="77777777" w:rsidR="00A374A9" w:rsidRDefault="003C2851">
            <w:pPr>
              <w:numPr>
                <w:ilvl w:val="0"/>
                <w:numId w:val="2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Information on any known condition of the variety that might affect its future development should be disclosed to a prospective purchaser prior to sale.</w:t>
            </w:r>
          </w:p>
        </w:tc>
        <w:tc>
          <w:tcPr>
            <w:tcW w:w="630" w:type="dxa"/>
            <w:shd w:val="clear" w:color="auto" w:fill="auto"/>
          </w:tcPr>
          <w:p w14:paraId="354E5E4E" w14:textId="4B91F374"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84A098" w14:textId="77777777" w:rsidR="00A374A9" w:rsidRDefault="00A374A9">
            <w:pPr>
              <w:jc w:val="center"/>
              <w:rPr>
                <w:rFonts w:ascii="Calibri" w:eastAsia="Calibri" w:hAnsi="Calibri" w:cs="Calibri"/>
                <w:b/>
                <w:sz w:val="20"/>
                <w:szCs w:val="20"/>
              </w:rPr>
            </w:pPr>
          </w:p>
        </w:tc>
        <w:tc>
          <w:tcPr>
            <w:tcW w:w="2409" w:type="dxa"/>
            <w:shd w:val="clear" w:color="auto" w:fill="auto"/>
          </w:tcPr>
          <w:p w14:paraId="6D119AEB" w14:textId="46074DC6" w:rsidR="00A374A9" w:rsidRDefault="00647DF2" w:rsidP="00647DF2">
            <w:pPr>
              <w:rPr>
                <w:rFonts w:ascii="Calibri" w:eastAsia="Calibri" w:hAnsi="Calibri" w:cs="Calibri"/>
                <w:b/>
                <w:sz w:val="20"/>
                <w:szCs w:val="20"/>
              </w:rPr>
            </w:pPr>
            <w:r>
              <w:rPr>
                <w:rFonts w:ascii="Calibri" w:eastAsia="Calibri" w:hAnsi="Calibri" w:cs="Calibri"/>
                <w:b/>
                <w:sz w:val="20"/>
                <w:szCs w:val="20"/>
              </w:rPr>
              <w:t xml:space="preserve">No </w:t>
            </w:r>
            <w:r w:rsidR="003077A6">
              <w:rPr>
                <w:rFonts w:ascii="Calibri" w:eastAsia="Calibri" w:hAnsi="Calibri" w:cs="Calibri"/>
                <w:b/>
                <w:sz w:val="20"/>
                <w:szCs w:val="20"/>
              </w:rPr>
              <w:t>propagation unit onsite</w:t>
            </w:r>
          </w:p>
        </w:tc>
      </w:tr>
      <w:tr w:rsidR="00A374A9" w14:paraId="3FB415C2" w14:textId="77777777">
        <w:trPr>
          <w:jc w:val="center"/>
        </w:trPr>
        <w:tc>
          <w:tcPr>
            <w:tcW w:w="1419" w:type="dxa"/>
            <w:shd w:val="clear" w:color="auto" w:fill="auto"/>
          </w:tcPr>
          <w:p w14:paraId="277DAA6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19.4.5</w:t>
            </w:r>
          </w:p>
        </w:tc>
        <w:tc>
          <w:tcPr>
            <w:tcW w:w="9810" w:type="dxa"/>
            <w:shd w:val="clear" w:color="auto" w:fill="auto"/>
          </w:tcPr>
          <w:p w14:paraId="1AFE218F"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Breeders, propagators and growers shall provide their guarantee policies to prospective buyers that shall include plant health assurance in compliance to the Plant Protection Act, Cap 324 of the laws of Kenya and to the International Plant Protection Convention (IPPC). This obligates parties trading in plant materials to ensure that transfer of technologies excludes transfer of pest and disease across trading parties and that operators prevents entry and spread of pest and disease in protecting the country for sustainable agricultural production and environmental safety. The buyer-seller contracts shall provide the compensation terms and conditions on pest and disease/ plant health problems traceable to the breeder materials.</w:t>
            </w:r>
          </w:p>
        </w:tc>
        <w:tc>
          <w:tcPr>
            <w:tcW w:w="630" w:type="dxa"/>
            <w:shd w:val="clear" w:color="auto" w:fill="auto"/>
          </w:tcPr>
          <w:p w14:paraId="225A2805" w14:textId="7E0CBD60"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7BDFCB6" w14:textId="77777777" w:rsidR="00A374A9" w:rsidRDefault="00A374A9">
            <w:pPr>
              <w:jc w:val="center"/>
              <w:rPr>
                <w:rFonts w:ascii="Calibri" w:eastAsia="Calibri" w:hAnsi="Calibri" w:cs="Calibri"/>
                <w:b/>
                <w:sz w:val="20"/>
                <w:szCs w:val="20"/>
              </w:rPr>
            </w:pPr>
          </w:p>
        </w:tc>
        <w:tc>
          <w:tcPr>
            <w:tcW w:w="2409" w:type="dxa"/>
            <w:shd w:val="clear" w:color="auto" w:fill="auto"/>
          </w:tcPr>
          <w:p w14:paraId="4E94DB76" w14:textId="26790D64" w:rsidR="00A374A9" w:rsidRDefault="003077A6" w:rsidP="003077A6">
            <w:pPr>
              <w:rPr>
                <w:rFonts w:ascii="Calibri" w:eastAsia="Calibri" w:hAnsi="Calibri" w:cs="Calibri"/>
                <w:b/>
                <w:sz w:val="20"/>
                <w:szCs w:val="20"/>
              </w:rPr>
            </w:pPr>
            <w:r>
              <w:rPr>
                <w:rFonts w:ascii="Calibri" w:eastAsia="Calibri" w:hAnsi="Calibri" w:cs="Calibri"/>
                <w:b/>
                <w:sz w:val="20"/>
                <w:szCs w:val="20"/>
              </w:rPr>
              <w:t>No propagation unit onsite</w:t>
            </w:r>
          </w:p>
        </w:tc>
      </w:tr>
    </w:tbl>
    <w:p w14:paraId="7AB38FC9" w14:textId="77777777" w:rsidR="00A374A9" w:rsidRDefault="00A374A9">
      <w:pPr>
        <w:rPr>
          <w:rFonts w:ascii="Calibri" w:eastAsia="Calibri" w:hAnsi="Calibri" w:cs="Calibri"/>
          <w:sz w:val="20"/>
          <w:szCs w:val="20"/>
        </w:rPr>
      </w:pPr>
    </w:p>
    <w:sectPr w:rsidR="00A374A9">
      <w:footerReference w:type="default" r:id="rId7"/>
      <w:pgSz w:w="15840" w:h="12240"/>
      <w:pgMar w:top="63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059C" w14:textId="77777777" w:rsidR="0027663F" w:rsidRDefault="0027663F">
      <w:r>
        <w:separator/>
      </w:r>
    </w:p>
  </w:endnote>
  <w:endnote w:type="continuationSeparator" w:id="0">
    <w:p w14:paraId="143F3D63" w14:textId="77777777" w:rsidR="0027663F" w:rsidRDefault="0027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FBBA" w14:textId="77777777" w:rsidR="00A374A9" w:rsidRDefault="003C2851">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07E01">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807E01">
      <w:rPr>
        <w:rFonts w:ascii="Calibri" w:eastAsia="Calibri" w:hAnsi="Calibri" w:cs="Calibri"/>
        <w:b/>
        <w:noProof/>
        <w:color w:val="000000"/>
        <w:sz w:val="20"/>
        <w:szCs w:val="20"/>
      </w:rPr>
      <w:t>2</w:t>
    </w:r>
    <w:r>
      <w:rPr>
        <w:rFonts w:ascii="Calibri" w:eastAsia="Calibri" w:hAnsi="Calibri" w:cs="Calibri"/>
        <w:b/>
        <w:color w:val="000000"/>
        <w:sz w:val="20"/>
        <w:szCs w:val="20"/>
      </w:rPr>
      <w:fldChar w:fldCharType="end"/>
    </w:r>
  </w:p>
  <w:p w14:paraId="0AABE33E" w14:textId="77777777" w:rsidR="00A374A9" w:rsidRDefault="00A374A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DFCC" w14:textId="77777777" w:rsidR="0027663F" w:rsidRDefault="0027663F">
      <w:r>
        <w:separator/>
      </w:r>
    </w:p>
  </w:footnote>
  <w:footnote w:type="continuationSeparator" w:id="0">
    <w:p w14:paraId="13A281BB" w14:textId="77777777" w:rsidR="0027663F" w:rsidRDefault="00276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6FF"/>
    <w:multiLevelType w:val="hybridMultilevel"/>
    <w:tmpl w:val="5B6EF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182A"/>
    <w:multiLevelType w:val="multilevel"/>
    <w:tmpl w:val="4CB2BDAA"/>
    <w:lvl w:ilvl="0">
      <w:start w:val="1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950D0F"/>
    <w:multiLevelType w:val="hybridMultilevel"/>
    <w:tmpl w:val="449EA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17A3"/>
    <w:multiLevelType w:val="hybridMultilevel"/>
    <w:tmpl w:val="41A85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40476"/>
    <w:multiLevelType w:val="multilevel"/>
    <w:tmpl w:val="88FA4F2A"/>
    <w:lvl w:ilvl="0">
      <w:start w:val="1"/>
      <w:numFmt w:val="lowerLetter"/>
      <w:lvlText w:val="%1."/>
      <w:lvlJc w:val="left"/>
      <w:pPr>
        <w:ind w:left="720" w:hanging="360"/>
      </w:pPr>
      <w:rPr>
        <w:b/>
        <w:color w:val="00000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5" w15:restartNumberingAfterBreak="0">
    <w:nsid w:val="16E219A5"/>
    <w:multiLevelType w:val="multilevel"/>
    <w:tmpl w:val="2B663004"/>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50BC1"/>
    <w:multiLevelType w:val="hybridMultilevel"/>
    <w:tmpl w:val="251CF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949BA"/>
    <w:multiLevelType w:val="multilevel"/>
    <w:tmpl w:val="55922578"/>
    <w:lvl w:ilvl="0">
      <w:start w:val="1"/>
      <w:numFmt w:val="decimal"/>
      <w:lvlText w:val="%1."/>
      <w:lvlJc w:val="left"/>
      <w:pPr>
        <w:ind w:left="360" w:hanging="360"/>
      </w:pPr>
      <w:rPr>
        <w:b/>
      </w:r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6D5FB6"/>
    <w:multiLevelType w:val="multilevel"/>
    <w:tmpl w:val="36CA5E9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F54A71"/>
    <w:multiLevelType w:val="multilevel"/>
    <w:tmpl w:val="18583C5A"/>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447802"/>
    <w:multiLevelType w:val="multilevel"/>
    <w:tmpl w:val="8E92E4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6E4D02"/>
    <w:multiLevelType w:val="multilevel"/>
    <w:tmpl w:val="FF645DF6"/>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891342"/>
    <w:multiLevelType w:val="multilevel"/>
    <w:tmpl w:val="06B6C524"/>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964912"/>
    <w:multiLevelType w:val="multilevel"/>
    <w:tmpl w:val="EE5E0DB2"/>
    <w:lvl w:ilvl="0">
      <w:start w:val="1"/>
      <w:numFmt w:val="lowerLetter"/>
      <w:lvlText w:val="%1."/>
      <w:lvlJc w:val="left"/>
      <w:pPr>
        <w:ind w:left="720" w:hanging="360"/>
      </w:pPr>
      <w:rPr>
        <w:b/>
        <w:color w:val="000000"/>
      </w:rPr>
    </w:lvl>
    <w:lvl w:ilvl="1">
      <w:start w:val="14"/>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6F014F"/>
    <w:multiLevelType w:val="multilevel"/>
    <w:tmpl w:val="EAD4497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5B38A5"/>
    <w:multiLevelType w:val="multilevel"/>
    <w:tmpl w:val="ABCE80D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7043E1"/>
    <w:multiLevelType w:val="multilevel"/>
    <w:tmpl w:val="C1C0723C"/>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7D2ABE"/>
    <w:multiLevelType w:val="multilevel"/>
    <w:tmpl w:val="04BCFB2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0341F7"/>
    <w:multiLevelType w:val="multilevel"/>
    <w:tmpl w:val="BF9EAE52"/>
    <w:lvl w:ilvl="0">
      <w:start w:val="1"/>
      <w:numFmt w:val="lowerLetter"/>
      <w:lvlText w:val="%1)"/>
      <w:lvlJc w:val="left"/>
      <w:pPr>
        <w:ind w:left="54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4D8C48FA"/>
    <w:multiLevelType w:val="multilevel"/>
    <w:tmpl w:val="CB481D1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B52C19"/>
    <w:multiLevelType w:val="multilevel"/>
    <w:tmpl w:val="ED8A5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A40F16"/>
    <w:multiLevelType w:val="hybridMultilevel"/>
    <w:tmpl w:val="41A8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F4A0C"/>
    <w:multiLevelType w:val="hybridMultilevel"/>
    <w:tmpl w:val="FC7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51837"/>
    <w:multiLevelType w:val="multilevel"/>
    <w:tmpl w:val="74A2FA7E"/>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2956B4"/>
    <w:multiLevelType w:val="hybridMultilevel"/>
    <w:tmpl w:val="07E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B5B5F"/>
    <w:multiLevelType w:val="multilevel"/>
    <w:tmpl w:val="21EE02F2"/>
    <w:lvl w:ilvl="0">
      <w:start w:val="1"/>
      <w:numFmt w:val="lowerLetter"/>
      <w:lvlText w:val="%1)"/>
      <w:lvlJc w:val="left"/>
      <w:pPr>
        <w:ind w:left="761" w:hanging="360"/>
      </w:pPr>
      <w:rPr>
        <w:color w:val="000000"/>
      </w:r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26" w15:restartNumberingAfterBreak="0">
    <w:nsid w:val="6AEF2559"/>
    <w:multiLevelType w:val="multilevel"/>
    <w:tmpl w:val="26841CF8"/>
    <w:lvl w:ilvl="0">
      <w:start w:val="1"/>
      <w:numFmt w:val="lowerRoman"/>
      <w:lvlText w:val="%1."/>
      <w:lvlJc w:val="righ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9C263B5"/>
    <w:multiLevelType w:val="multilevel"/>
    <w:tmpl w:val="E9AC15B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571B87"/>
    <w:multiLevelType w:val="multilevel"/>
    <w:tmpl w:val="6B24E64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18"/>
  </w:num>
  <w:num w:numId="4">
    <w:abstractNumId w:val="7"/>
  </w:num>
  <w:num w:numId="5">
    <w:abstractNumId w:val="28"/>
  </w:num>
  <w:num w:numId="6">
    <w:abstractNumId w:val="4"/>
  </w:num>
  <w:num w:numId="7">
    <w:abstractNumId w:val="13"/>
  </w:num>
  <w:num w:numId="8">
    <w:abstractNumId w:val="23"/>
  </w:num>
  <w:num w:numId="9">
    <w:abstractNumId w:val="9"/>
  </w:num>
  <w:num w:numId="10">
    <w:abstractNumId w:val="26"/>
  </w:num>
  <w:num w:numId="11">
    <w:abstractNumId w:val="16"/>
  </w:num>
  <w:num w:numId="12">
    <w:abstractNumId w:val="27"/>
  </w:num>
  <w:num w:numId="13">
    <w:abstractNumId w:val="15"/>
  </w:num>
  <w:num w:numId="14">
    <w:abstractNumId w:val="20"/>
  </w:num>
  <w:num w:numId="15">
    <w:abstractNumId w:val="5"/>
  </w:num>
  <w:num w:numId="16">
    <w:abstractNumId w:val="10"/>
  </w:num>
  <w:num w:numId="17">
    <w:abstractNumId w:val="8"/>
  </w:num>
  <w:num w:numId="18">
    <w:abstractNumId w:val="19"/>
  </w:num>
  <w:num w:numId="19">
    <w:abstractNumId w:val="17"/>
  </w:num>
  <w:num w:numId="20">
    <w:abstractNumId w:val="25"/>
  </w:num>
  <w:num w:numId="21">
    <w:abstractNumId w:val="12"/>
  </w:num>
  <w:num w:numId="22">
    <w:abstractNumId w:val="14"/>
  </w:num>
  <w:num w:numId="23">
    <w:abstractNumId w:val="0"/>
  </w:num>
  <w:num w:numId="24">
    <w:abstractNumId w:val="2"/>
  </w:num>
  <w:num w:numId="25">
    <w:abstractNumId w:val="6"/>
  </w:num>
  <w:num w:numId="26">
    <w:abstractNumId w:val="21"/>
  </w:num>
  <w:num w:numId="27">
    <w:abstractNumId w:val="3"/>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74A9"/>
    <w:rsid w:val="00005BCE"/>
    <w:rsid w:val="00007410"/>
    <w:rsid w:val="00013668"/>
    <w:rsid w:val="00014B0C"/>
    <w:rsid w:val="000150F8"/>
    <w:rsid w:val="00016695"/>
    <w:rsid w:val="000225A4"/>
    <w:rsid w:val="0003682D"/>
    <w:rsid w:val="00040CC8"/>
    <w:rsid w:val="00043B3B"/>
    <w:rsid w:val="00050173"/>
    <w:rsid w:val="00050396"/>
    <w:rsid w:val="000503FB"/>
    <w:rsid w:val="00050B4F"/>
    <w:rsid w:val="000520BD"/>
    <w:rsid w:val="00053A6C"/>
    <w:rsid w:val="000600E2"/>
    <w:rsid w:val="00072469"/>
    <w:rsid w:val="00085CCE"/>
    <w:rsid w:val="00087F4B"/>
    <w:rsid w:val="00093827"/>
    <w:rsid w:val="00093CF1"/>
    <w:rsid w:val="00097619"/>
    <w:rsid w:val="000A28DB"/>
    <w:rsid w:val="000A5F7C"/>
    <w:rsid w:val="000B56B1"/>
    <w:rsid w:val="000B7B1B"/>
    <w:rsid w:val="000C038B"/>
    <w:rsid w:val="000C1DF4"/>
    <w:rsid w:val="000C2F79"/>
    <w:rsid w:val="000C6E96"/>
    <w:rsid w:val="000C7401"/>
    <w:rsid w:val="000D186B"/>
    <w:rsid w:val="000E2C85"/>
    <w:rsid w:val="000E7B77"/>
    <w:rsid w:val="000F05CE"/>
    <w:rsid w:val="000F424B"/>
    <w:rsid w:val="001008D0"/>
    <w:rsid w:val="00103B05"/>
    <w:rsid w:val="00104E95"/>
    <w:rsid w:val="00115E69"/>
    <w:rsid w:val="0012002C"/>
    <w:rsid w:val="00120BF1"/>
    <w:rsid w:val="00135E21"/>
    <w:rsid w:val="00144418"/>
    <w:rsid w:val="001463BB"/>
    <w:rsid w:val="00151C65"/>
    <w:rsid w:val="00155E2B"/>
    <w:rsid w:val="0016092E"/>
    <w:rsid w:val="00164278"/>
    <w:rsid w:val="0016634A"/>
    <w:rsid w:val="00167601"/>
    <w:rsid w:val="001701B2"/>
    <w:rsid w:val="001721CC"/>
    <w:rsid w:val="0017388B"/>
    <w:rsid w:val="001761B0"/>
    <w:rsid w:val="00177602"/>
    <w:rsid w:val="00181AF0"/>
    <w:rsid w:val="001841E0"/>
    <w:rsid w:val="00191B45"/>
    <w:rsid w:val="00194A1E"/>
    <w:rsid w:val="001A549C"/>
    <w:rsid w:val="001A5636"/>
    <w:rsid w:val="001A5F8B"/>
    <w:rsid w:val="001B0124"/>
    <w:rsid w:val="001B5861"/>
    <w:rsid w:val="001C6013"/>
    <w:rsid w:val="001C601B"/>
    <w:rsid w:val="001D017C"/>
    <w:rsid w:val="001D3E20"/>
    <w:rsid w:val="001E237D"/>
    <w:rsid w:val="001E2D66"/>
    <w:rsid w:val="001E3C1C"/>
    <w:rsid w:val="001E6175"/>
    <w:rsid w:val="001E7DD9"/>
    <w:rsid w:val="001E7F78"/>
    <w:rsid w:val="001F5653"/>
    <w:rsid w:val="0021133D"/>
    <w:rsid w:val="00214F0A"/>
    <w:rsid w:val="00217ED6"/>
    <w:rsid w:val="0022045E"/>
    <w:rsid w:val="002230D2"/>
    <w:rsid w:val="00223533"/>
    <w:rsid w:val="002256BE"/>
    <w:rsid w:val="00225E83"/>
    <w:rsid w:val="00226DE8"/>
    <w:rsid w:val="00236581"/>
    <w:rsid w:val="002413CC"/>
    <w:rsid w:val="00242DDC"/>
    <w:rsid w:val="00243B73"/>
    <w:rsid w:val="00244124"/>
    <w:rsid w:val="00244272"/>
    <w:rsid w:val="00247593"/>
    <w:rsid w:val="00250FA7"/>
    <w:rsid w:val="00252FE9"/>
    <w:rsid w:val="00256C44"/>
    <w:rsid w:val="00260341"/>
    <w:rsid w:val="00264CDA"/>
    <w:rsid w:val="002666C0"/>
    <w:rsid w:val="0027663F"/>
    <w:rsid w:val="00292F94"/>
    <w:rsid w:val="00294B2D"/>
    <w:rsid w:val="00297D79"/>
    <w:rsid w:val="002A5BB7"/>
    <w:rsid w:val="002A6FC9"/>
    <w:rsid w:val="002B0E07"/>
    <w:rsid w:val="002B6D8F"/>
    <w:rsid w:val="002C177A"/>
    <w:rsid w:val="002C526F"/>
    <w:rsid w:val="002D4FC6"/>
    <w:rsid w:val="002E0712"/>
    <w:rsid w:val="002E39C0"/>
    <w:rsid w:val="002E39C8"/>
    <w:rsid w:val="002F2503"/>
    <w:rsid w:val="002F7612"/>
    <w:rsid w:val="003004EB"/>
    <w:rsid w:val="003077A6"/>
    <w:rsid w:val="00307B79"/>
    <w:rsid w:val="00315212"/>
    <w:rsid w:val="00315F7F"/>
    <w:rsid w:val="00316AF5"/>
    <w:rsid w:val="00317782"/>
    <w:rsid w:val="003220BC"/>
    <w:rsid w:val="0033754E"/>
    <w:rsid w:val="003439AD"/>
    <w:rsid w:val="00345A7C"/>
    <w:rsid w:val="00353229"/>
    <w:rsid w:val="00356AE3"/>
    <w:rsid w:val="003600F0"/>
    <w:rsid w:val="003663BD"/>
    <w:rsid w:val="0037683E"/>
    <w:rsid w:val="00377A22"/>
    <w:rsid w:val="003820EA"/>
    <w:rsid w:val="00382296"/>
    <w:rsid w:val="0038757A"/>
    <w:rsid w:val="00390244"/>
    <w:rsid w:val="00396653"/>
    <w:rsid w:val="003A667A"/>
    <w:rsid w:val="003B077B"/>
    <w:rsid w:val="003C145F"/>
    <w:rsid w:val="003C1F56"/>
    <w:rsid w:val="003C2851"/>
    <w:rsid w:val="003C392C"/>
    <w:rsid w:val="003D3A9C"/>
    <w:rsid w:val="003D7F90"/>
    <w:rsid w:val="003E03F7"/>
    <w:rsid w:val="003E7BD2"/>
    <w:rsid w:val="00404136"/>
    <w:rsid w:val="00407556"/>
    <w:rsid w:val="00413A4B"/>
    <w:rsid w:val="0041509E"/>
    <w:rsid w:val="004212EF"/>
    <w:rsid w:val="004263CC"/>
    <w:rsid w:val="00427B13"/>
    <w:rsid w:val="00427BBB"/>
    <w:rsid w:val="0043433B"/>
    <w:rsid w:val="00435AF8"/>
    <w:rsid w:val="00436235"/>
    <w:rsid w:val="00436708"/>
    <w:rsid w:val="00436A0B"/>
    <w:rsid w:val="0044653F"/>
    <w:rsid w:val="00455145"/>
    <w:rsid w:val="00455964"/>
    <w:rsid w:val="004559BE"/>
    <w:rsid w:val="0045732B"/>
    <w:rsid w:val="0046635F"/>
    <w:rsid w:val="00473FC7"/>
    <w:rsid w:val="004743A6"/>
    <w:rsid w:val="00480815"/>
    <w:rsid w:val="004839DE"/>
    <w:rsid w:val="0049499B"/>
    <w:rsid w:val="004976D8"/>
    <w:rsid w:val="004B187A"/>
    <w:rsid w:val="004B3235"/>
    <w:rsid w:val="004B765A"/>
    <w:rsid w:val="004B7E9F"/>
    <w:rsid w:val="004C1CFD"/>
    <w:rsid w:val="004D125E"/>
    <w:rsid w:val="004D2A2F"/>
    <w:rsid w:val="004D40DB"/>
    <w:rsid w:val="004D6ABB"/>
    <w:rsid w:val="004E299B"/>
    <w:rsid w:val="004F0A8C"/>
    <w:rsid w:val="00502A09"/>
    <w:rsid w:val="005057CD"/>
    <w:rsid w:val="0050612F"/>
    <w:rsid w:val="0050785D"/>
    <w:rsid w:val="005277FD"/>
    <w:rsid w:val="0053027B"/>
    <w:rsid w:val="00530ADE"/>
    <w:rsid w:val="005338FD"/>
    <w:rsid w:val="00535BCA"/>
    <w:rsid w:val="00540EDE"/>
    <w:rsid w:val="00541393"/>
    <w:rsid w:val="005526FC"/>
    <w:rsid w:val="0055314C"/>
    <w:rsid w:val="00564EBE"/>
    <w:rsid w:val="00566D61"/>
    <w:rsid w:val="00573AEC"/>
    <w:rsid w:val="00577890"/>
    <w:rsid w:val="00582C83"/>
    <w:rsid w:val="00583BC0"/>
    <w:rsid w:val="00586BD1"/>
    <w:rsid w:val="005920B2"/>
    <w:rsid w:val="005A7D32"/>
    <w:rsid w:val="005B43E5"/>
    <w:rsid w:val="005B5CBF"/>
    <w:rsid w:val="005D14DF"/>
    <w:rsid w:val="005D4BD5"/>
    <w:rsid w:val="005D6456"/>
    <w:rsid w:val="005E05E2"/>
    <w:rsid w:val="005E50DE"/>
    <w:rsid w:val="005E59B8"/>
    <w:rsid w:val="005F0BF7"/>
    <w:rsid w:val="005F486C"/>
    <w:rsid w:val="00607B2B"/>
    <w:rsid w:val="00612B47"/>
    <w:rsid w:val="00613289"/>
    <w:rsid w:val="00614C75"/>
    <w:rsid w:val="0062055C"/>
    <w:rsid w:val="00621DEF"/>
    <w:rsid w:val="00626D69"/>
    <w:rsid w:val="00633E08"/>
    <w:rsid w:val="00635379"/>
    <w:rsid w:val="0064057E"/>
    <w:rsid w:val="00647DF2"/>
    <w:rsid w:val="00651CAC"/>
    <w:rsid w:val="00661A38"/>
    <w:rsid w:val="0066328A"/>
    <w:rsid w:val="00664CA5"/>
    <w:rsid w:val="006734CD"/>
    <w:rsid w:val="006736A0"/>
    <w:rsid w:val="006761DF"/>
    <w:rsid w:val="0067751D"/>
    <w:rsid w:val="006822C7"/>
    <w:rsid w:val="006836BB"/>
    <w:rsid w:val="00683C30"/>
    <w:rsid w:val="0068741E"/>
    <w:rsid w:val="006927A6"/>
    <w:rsid w:val="00693A7A"/>
    <w:rsid w:val="006A13AE"/>
    <w:rsid w:val="006A42F7"/>
    <w:rsid w:val="006A7FD4"/>
    <w:rsid w:val="006B4788"/>
    <w:rsid w:val="006B4F6D"/>
    <w:rsid w:val="006C4648"/>
    <w:rsid w:val="006C4BDC"/>
    <w:rsid w:val="006D3C75"/>
    <w:rsid w:val="006E5633"/>
    <w:rsid w:val="006E59CA"/>
    <w:rsid w:val="006F2A7D"/>
    <w:rsid w:val="006F3970"/>
    <w:rsid w:val="006F47DD"/>
    <w:rsid w:val="006F5A62"/>
    <w:rsid w:val="006F5E76"/>
    <w:rsid w:val="0070346D"/>
    <w:rsid w:val="0071129A"/>
    <w:rsid w:val="00714A58"/>
    <w:rsid w:val="00715217"/>
    <w:rsid w:val="00716DE5"/>
    <w:rsid w:val="00721DFB"/>
    <w:rsid w:val="00723BAD"/>
    <w:rsid w:val="00731345"/>
    <w:rsid w:val="00745FF3"/>
    <w:rsid w:val="00747E1B"/>
    <w:rsid w:val="00750938"/>
    <w:rsid w:val="00752134"/>
    <w:rsid w:val="007537BE"/>
    <w:rsid w:val="00762429"/>
    <w:rsid w:val="0076274B"/>
    <w:rsid w:val="007649B9"/>
    <w:rsid w:val="00770A16"/>
    <w:rsid w:val="00773839"/>
    <w:rsid w:val="00773B7A"/>
    <w:rsid w:val="00774A81"/>
    <w:rsid w:val="0078176A"/>
    <w:rsid w:val="00783DCB"/>
    <w:rsid w:val="0078455B"/>
    <w:rsid w:val="0078681B"/>
    <w:rsid w:val="00787068"/>
    <w:rsid w:val="0079695B"/>
    <w:rsid w:val="007A00B9"/>
    <w:rsid w:val="007A187B"/>
    <w:rsid w:val="007B32FE"/>
    <w:rsid w:val="007C19C7"/>
    <w:rsid w:val="007C5780"/>
    <w:rsid w:val="007C6757"/>
    <w:rsid w:val="007C77EF"/>
    <w:rsid w:val="007D15B6"/>
    <w:rsid w:val="007D5321"/>
    <w:rsid w:val="007E19B3"/>
    <w:rsid w:val="007E31F8"/>
    <w:rsid w:val="007E388E"/>
    <w:rsid w:val="007E6E15"/>
    <w:rsid w:val="007E78D7"/>
    <w:rsid w:val="007F4056"/>
    <w:rsid w:val="007F68FE"/>
    <w:rsid w:val="007F6D26"/>
    <w:rsid w:val="007F7FF1"/>
    <w:rsid w:val="00803AB4"/>
    <w:rsid w:val="00807E01"/>
    <w:rsid w:val="00812526"/>
    <w:rsid w:val="0081562A"/>
    <w:rsid w:val="00815ECE"/>
    <w:rsid w:val="00827AF3"/>
    <w:rsid w:val="008329BB"/>
    <w:rsid w:val="0083632D"/>
    <w:rsid w:val="00842A66"/>
    <w:rsid w:val="0084732F"/>
    <w:rsid w:val="00850E44"/>
    <w:rsid w:val="00853FA8"/>
    <w:rsid w:val="00854229"/>
    <w:rsid w:val="00862A1F"/>
    <w:rsid w:val="00865561"/>
    <w:rsid w:val="008667C8"/>
    <w:rsid w:val="00867B2E"/>
    <w:rsid w:val="00870909"/>
    <w:rsid w:val="00872296"/>
    <w:rsid w:val="008745AA"/>
    <w:rsid w:val="00874D5D"/>
    <w:rsid w:val="00876C2C"/>
    <w:rsid w:val="00887B95"/>
    <w:rsid w:val="00897E37"/>
    <w:rsid w:val="008A0D05"/>
    <w:rsid w:val="008A497F"/>
    <w:rsid w:val="008B0AD2"/>
    <w:rsid w:val="008B12EE"/>
    <w:rsid w:val="008B7351"/>
    <w:rsid w:val="008C01F9"/>
    <w:rsid w:val="008C3BA3"/>
    <w:rsid w:val="008C43B6"/>
    <w:rsid w:val="008C7BEB"/>
    <w:rsid w:val="008D154B"/>
    <w:rsid w:val="008D4801"/>
    <w:rsid w:val="008E02AB"/>
    <w:rsid w:val="008E3BD2"/>
    <w:rsid w:val="009030C3"/>
    <w:rsid w:val="009062D4"/>
    <w:rsid w:val="00907FD7"/>
    <w:rsid w:val="00911C50"/>
    <w:rsid w:val="00912B30"/>
    <w:rsid w:val="00912D22"/>
    <w:rsid w:val="00914743"/>
    <w:rsid w:val="009220E1"/>
    <w:rsid w:val="00925644"/>
    <w:rsid w:val="00927373"/>
    <w:rsid w:val="00932BF6"/>
    <w:rsid w:val="00932EDF"/>
    <w:rsid w:val="00935969"/>
    <w:rsid w:val="00937901"/>
    <w:rsid w:val="00946E10"/>
    <w:rsid w:val="00952086"/>
    <w:rsid w:val="0096254C"/>
    <w:rsid w:val="0096475C"/>
    <w:rsid w:val="00966260"/>
    <w:rsid w:val="00967E51"/>
    <w:rsid w:val="009728F7"/>
    <w:rsid w:val="00977D80"/>
    <w:rsid w:val="00982C0D"/>
    <w:rsid w:val="009844BB"/>
    <w:rsid w:val="009878AC"/>
    <w:rsid w:val="00992CD9"/>
    <w:rsid w:val="009A16D4"/>
    <w:rsid w:val="009A36DA"/>
    <w:rsid w:val="009B6E47"/>
    <w:rsid w:val="009B6FB8"/>
    <w:rsid w:val="009B7BF6"/>
    <w:rsid w:val="009C1671"/>
    <w:rsid w:val="009C33B0"/>
    <w:rsid w:val="009C3BF1"/>
    <w:rsid w:val="009C3D10"/>
    <w:rsid w:val="009C5E00"/>
    <w:rsid w:val="009D00FB"/>
    <w:rsid w:val="009D085A"/>
    <w:rsid w:val="009D31D5"/>
    <w:rsid w:val="009D4FC5"/>
    <w:rsid w:val="009D6E74"/>
    <w:rsid w:val="009E0753"/>
    <w:rsid w:val="009E3DE1"/>
    <w:rsid w:val="009E5C7C"/>
    <w:rsid w:val="009E7081"/>
    <w:rsid w:val="009F0F23"/>
    <w:rsid w:val="00A000E3"/>
    <w:rsid w:val="00A00C79"/>
    <w:rsid w:val="00A0173D"/>
    <w:rsid w:val="00A15424"/>
    <w:rsid w:val="00A223E7"/>
    <w:rsid w:val="00A30EB2"/>
    <w:rsid w:val="00A3310C"/>
    <w:rsid w:val="00A34179"/>
    <w:rsid w:val="00A374A9"/>
    <w:rsid w:val="00A40013"/>
    <w:rsid w:val="00A5289D"/>
    <w:rsid w:val="00A56589"/>
    <w:rsid w:val="00A56918"/>
    <w:rsid w:val="00A60744"/>
    <w:rsid w:val="00A657BD"/>
    <w:rsid w:val="00A65A28"/>
    <w:rsid w:val="00A73CDB"/>
    <w:rsid w:val="00A81920"/>
    <w:rsid w:val="00A84EA1"/>
    <w:rsid w:val="00AA2F94"/>
    <w:rsid w:val="00AA63AA"/>
    <w:rsid w:val="00AA77CC"/>
    <w:rsid w:val="00AB1D98"/>
    <w:rsid w:val="00AB6B52"/>
    <w:rsid w:val="00AC4750"/>
    <w:rsid w:val="00AC5E88"/>
    <w:rsid w:val="00AC7CDE"/>
    <w:rsid w:val="00AE0247"/>
    <w:rsid w:val="00AE3207"/>
    <w:rsid w:val="00B034BE"/>
    <w:rsid w:val="00B03BE8"/>
    <w:rsid w:val="00B04107"/>
    <w:rsid w:val="00B04CF7"/>
    <w:rsid w:val="00B1125E"/>
    <w:rsid w:val="00B1323F"/>
    <w:rsid w:val="00B146BD"/>
    <w:rsid w:val="00B15737"/>
    <w:rsid w:val="00B30EB1"/>
    <w:rsid w:val="00B4529E"/>
    <w:rsid w:val="00B47350"/>
    <w:rsid w:val="00B510B5"/>
    <w:rsid w:val="00B52893"/>
    <w:rsid w:val="00B5598A"/>
    <w:rsid w:val="00B77CE8"/>
    <w:rsid w:val="00B83EDC"/>
    <w:rsid w:val="00B85A16"/>
    <w:rsid w:val="00B86F39"/>
    <w:rsid w:val="00B90182"/>
    <w:rsid w:val="00B93E5F"/>
    <w:rsid w:val="00BA4AE2"/>
    <w:rsid w:val="00BA7088"/>
    <w:rsid w:val="00BB18F9"/>
    <w:rsid w:val="00BB6F32"/>
    <w:rsid w:val="00BC0C66"/>
    <w:rsid w:val="00BC13DB"/>
    <w:rsid w:val="00BC57EF"/>
    <w:rsid w:val="00BC5FE4"/>
    <w:rsid w:val="00BD0AB8"/>
    <w:rsid w:val="00BD5795"/>
    <w:rsid w:val="00BD649E"/>
    <w:rsid w:val="00BE524B"/>
    <w:rsid w:val="00BF0ACA"/>
    <w:rsid w:val="00BF1645"/>
    <w:rsid w:val="00BF1D6C"/>
    <w:rsid w:val="00BF2C45"/>
    <w:rsid w:val="00BF47FD"/>
    <w:rsid w:val="00BF6CE3"/>
    <w:rsid w:val="00BF776D"/>
    <w:rsid w:val="00C00B94"/>
    <w:rsid w:val="00C01779"/>
    <w:rsid w:val="00C03107"/>
    <w:rsid w:val="00C11D7D"/>
    <w:rsid w:val="00C15397"/>
    <w:rsid w:val="00C17BC5"/>
    <w:rsid w:val="00C22CAD"/>
    <w:rsid w:val="00C24AC2"/>
    <w:rsid w:val="00C325D7"/>
    <w:rsid w:val="00C37650"/>
    <w:rsid w:val="00C431DE"/>
    <w:rsid w:val="00C43A7C"/>
    <w:rsid w:val="00C4749A"/>
    <w:rsid w:val="00C5112F"/>
    <w:rsid w:val="00C521AD"/>
    <w:rsid w:val="00C60ACF"/>
    <w:rsid w:val="00C65DB4"/>
    <w:rsid w:val="00C67A1F"/>
    <w:rsid w:val="00C701F8"/>
    <w:rsid w:val="00C71EE3"/>
    <w:rsid w:val="00C748CA"/>
    <w:rsid w:val="00C80407"/>
    <w:rsid w:val="00C809EF"/>
    <w:rsid w:val="00C84FF6"/>
    <w:rsid w:val="00CA0C20"/>
    <w:rsid w:val="00CB16C7"/>
    <w:rsid w:val="00CB746A"/>
    <w:rsid w:val="00CC2AE6"/>
    <w:rsid w:val="00CC7DAD"/>
    <w:rsid w:val="00CD263F"/>
    <w:rsid w:val="00CD587B"/>
    <w:rsid w:val="00CE1C7A"/>
    <w:rsid w:val="00CE3E09"/>
    <w:rsid w:val="00CE5AE3"/>
    <w:rsid w:val="00CE681E"/>
    <w:rsid w:val="00CF05A1"/>
    <w:rsid w:val="00CF5E8C"/>
    <w:rsid w:val="00CF67AB"/>
    <w:rsid w:val="00D00CC2"/>
    <w:rsid w:val="00D04ACF"/>
    <w:rsid w:val="00D0675D"/>
    <w:rsid w:val="00D0684C"/>
    <w:rsid w:val="00D07E41"/>
    <w:rsid w:val="00D10D88"/>
    <w:rsid w:val="00D21660"/>
    <w:rsid w:val="00D22F07"/>
    <w:rsid w:val="00D27555"/>
    <w:rsid w:val="00D345C1"/>
    <w:rsid w:val="00D36110"/>
    <w:rsid w:val="00D41093"/>
    <w:rsid w:val="00D42928"/>
    <w:rsid w:val="00D430B2"/>
    <w:rsid w:val="00D46F53"/>
    <w:rsid w:val="00D52318"/>
    <w:rsid w:val="00D54D1B"/>
    <w:rsid w:val="00D555CB"/>
    <w:rsid w:val="00D565B0"/>
    <w:rsid w:val="00D60335"/>
    <w:rsid w:val="00D61E06"/>
    <w:rsid w:val="00D62E04"/>
    <w:rsid w:val="00D63552"/>
    <w:rsid w:val="00D750F3"/>
    <w:rsid w:val="00D76383"/>
    <w:rsid w:val="00D7786E"/>
    <w:rsid w:val="00D82C0F"/>
    <w:rsid w:val="00D831E3"/>
    <w:rsid w:val="00D850C4"/>
    <w:rsid w:val="00D861F3"/>
    <w:rsid w:val="00D878A8"/>
    <w:rsid w:val="00D94BD6"/>
    <w:rsid w:val="00DB1CB7"/>
    <w:rsid w:val="00DB55C2"/>
    <w:rsid w:val="00DB6DD4"/>
    <w:rsid w:val="00DC588C"/>
    <w:rsid w:val="00DD1881"/>
    <w:rsid w:val="00DD3F19"/>
    <w:rsid w:val="00DD5533"/>
    <w:rsid w:val="00DF2C5C"/>
    <w:rsid w:val="00DF5024"/>
    <w:rsid w:val="00E0375E"/>
    <w:rsid w:val="00E03D02"/>
    <w:rsid w:val="00E07564"/>
    <w:rsid w:val="00E07977"/>
    <w:rsid w:val="00E140B7"/>
    <w:rsid w:val="00E15FD4"/>
    <w:rsid w:val="00E2114F"/>
    <w:rsid w:val="00E22C72"/>
    <w:rsid w:val="00E23F1A"/>
    <w:rsid w:val="00E3097F"/>
    <w:rsid w:val="00E36BF5"/>
    <w:rsid w:val="00E41DF2"/>
    <w:rsid w:val="00E4218B"/>
    <w:rsid w:val="00E50888"/>
    <w:rsid w:val="00E5693C"/>
    <w:rsid w:val="00E576F1"/>
    <w:rsid w:val="00E61963"/>
    <w:rsid w:val="00E61DA6"/>
    <w:rsid w:val="00E758E6"/>
    <w:rsid w:val="00E7658D"/>
    <w:rsid w:val="00E8697F"/>
    <w:rsid w:val="00E90346"/>
    <w:rsid w:val="00E91B0D"/>
    <w:rsid w:val="00E92702"/>
    <w:rsid w:val="00EA340F"/>
    <w:rsid w:val="00EA5EE8"/>
    <w:rsid w:val="00EB0EE0"/>
    <w:rsid w:val="00EB165E"/>
    <w:rsid w:val="00EB1C25"/>
    <w:rsid w:val="00EB1D9A"/>
    <w:rsid w:val="00ED212E"/>
    <w:rsid w:val="00EE1287"/>
    <w:rsid w:val="00EE4AF8"/>
    <w:rsid w:val="00EE7573"/>
    <w:rsid w:val="00EF1C06"/>
    <w:rsid w:val="00EF3AE8"/>
    <w:rsid w:val="00F03001"/>
    <w:rsid w:val="00F04155"/>
    <w:rsid w:val="00F07A2B"/>
    <w:rsid w:val="00F10A55"/>
    <w:rsid w:val="00F116C9"/>
    <w:rsid w:val="00F26600"/>
    <w:rsid w:val="00F31454"/>
    <w:rsid w:val="00F31D91"/>
    <w:rsid w:val="00F36BB2"/>
    <w:rsid w:val="00F41AA5"/>
    <w:rsid w:val="00F44324"/>
    <w:rsid w:val="00F4530E"/>
    <w:rsid w:val="00F62CD6"/>
    <w:rsid w:val="00F66D4E"/>
    <w:rsid w:val="00F701ED"/>
    <w:rsid w:val="00F72DDD"/>
    <w:rsid w:val="00F96584"/>
    <w:rsid w:val="00F97A59"/>
    <w:rsid w:val="00FA470E"/>
    <w:rsid w:val="00FA530B"/>
    <w:rsid w:val="00FA6938"/>
    <w:rsid w:val="00FC5996"/>
    <w:rsid w:val="00FC7621"/>
    <w:rsid w:val="00FD1CC0"/>
    <w:rsid w:val="00FD7BBF"/>
    <w:rsid w:val="00FE20C9"/>
    <w:rsid w:val="00FE3A8D"/>
    <w:rsid w:val="00FE57BE"/>
    <w:rsid w:val="00FF0496"/>
    <w:rsid w:val="00FF2097"/>
    <w:rsid w:val="00FF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3EF6"/>
  <w15:docId w15:val="{2742D546-DF67-46C7-A3C4-E2C4690F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B0EE0"/>
    <w:pPr>
      <w:ind w:left="720"/>
      <w:contextualSpacing/>
    </w:pPr>
  </w:style>
  <w:style w:type="table" w:styleId="TableGrid">
    <w:name w:val="Table Grid"/>
    <w:basedOn w:val="TableNormal"/>
    <w:uiPriority w:val="39"/>
    <w:rsid w:val="000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EB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107</Pages>
  <Words>28811</Words>
  <Characters>164224</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Gakuo, Rowland (Nairobi)</cp:lastModifiedBy>
  <cp:revision>54</cp:revision>
  <dcterms:created xsi:type="dcterms:W3CDTF">2022-11-17T08:14:00Z</dcterms:created>
  <dcterms:modified xsi:type="dcterms:W3CDTF">2022-11-21T07:17:00Z</dcterms:modified>
</cp:coreProperties>
</file>